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86B12">
        <w:rPr>
          <w:rFonts w:ascii="Arial" w:hAnsi="Arial" w:cs="Arial"/>
          <w:b/>
          <w:sz w:val="32"/>
          <w:szCs w:val="32"/>
        </w:rPr>
        <w:t>СОБРАНИЕ ДЕПУТАТОВ</w:t>
      </w:r>
    </w:p>
    <w:p w:rsidR="00E744B8" w:rsidRPr="00486B12" w:rsidRDefault="00486B12" w:rsidP="00486B1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УЛАНКОВСКОГО</w:t>
      </w:r>
      <w:r w:rsidR="00E744B8" w:rsidRPr="00486B12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86B12">
        <w:rPr>
          <w:rFonts w:ascii="Arial" w:hAnsi="Arial" w:cs="Arial"/>
          <w:b/>
          <w:sz w:val="32"/>
          <w:szCs w:val="32"/>
        </w:rPr>
        <w:t>СУДЖАНСКОГО РАЙОНА</w:t>
      </w: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86B12">
        <w:rPr>
          <w:rFonts w:ascii="Arial" w:hAnsi="Arial" w:cs="Arial"/>
          <w:b/>
          <w:sz w:val="32"/>
          <w:szCs w:val="32"/>
        </w:rPr>
        <w:t>КУРСКОЙ ОБЛАСТИ</w:t>
      </w: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86B12">
        <w:rPr>
          <w:rFonts w:ascii="Arial" w:hAnsi="Arial" w:cs="Arial"/>
          <w:b/>
          <w:sz w:val="32"/>
          <w:szCs w:val="32"/>
        </w:rPr>
        <w:t>РЕШЕНИЕ</w:t>
      </w: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744B8" w:rsidRPr="00486B12" w:rsidRDefault="00486B12" w:rsidP="00486B1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31 октября 2016 г. №2/6-6</w:t>
      </w: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86B12">
        <w:rPr>
          <w:rFonts w:ascii="Arial" w:hAnsi="Arial" w:cs="Arial"/>
          <w:b/>
          <w:sz w:val="32"/>
          <w:szCs w:val="32"/>
        </w:rPr>
        <w:t xml:space="preserve">О внесении изменений в решение Собрания депутатов </w:t>
      </w:r>
      <w:proofErr w:type="spellStart"/>
      <w:r w:rsidR="00486B12" w:rsidRPr="00486B12">
        <w:rPr>
          <w:rFonts w:ascii="Arial" w:hAnsi="Arial" w:cs="Arial"/>
          <w:b/>
          <w:sz w:val="32"/>
          <w:szCs w:val="32"/>
        </w:rPr>
        <w:t>Уланковского</w:t>
      </w:r>
      <w:proofErr w:type="spellEnd"/>
      <w:r w:rsidRPr="00486B12">
        <w:rPr>
          <w:rFonts w:ascii="Arial" w:hAnsi="Arial" w:cs="Arial"/>
          <w:b/>
          <w:sz w:val="32"/>
          <w:szCs w:val="32"/>
        </w:rPr>
        <w:t xml:space="preserve"> сельсовета «О </w:t>
      </w:r>
      <w:proofErr w:type="gramStart"/>
      <w:r w:rsidRPr="00486B12">
        <w:rPr>
          <w:rFonts w:ascii="Arial" w:hAnsi="Arial" w:cs="Arial"/>
          <w:b/>
          <w:sz w:val="32"/>
          <w:szCs w:val="32"/>
        </w:rPr>
        <w:t>положении</w:t>
      </w:r>
      <w:proofErr w:type="gramEnd"/>
      <w:r w:rsidRPr="00486B12">
        <w:rPr>
          <w:rFonts w:ascii="Arial" w:hAnsi="Arial" w:cs="Arial"/>
          <w:b/>
          <w:sz w:val="32"/>
          <w:szCs w:val="32"/>
        </w:rPr>
        <w:t xml:space="preserve"> о порядке проведения мониторинга муниципальных Правовых актов собрания депутатов </w:t>
      </w:r>
      <w:proofErr w:type="spellStart"/>
      <w:r w:rsidR="00486B12" w:rsidRPr="00486B12">
        <w:rPr>
          <w:rFonts w:ascii="Arial" w:hAnsi="Arial" w:cs="Arial"/>
          <w:b/>
          <w:sz w:val="32"/>
          <w:szCs w:val="32"/>
        </w:rPr>
        <w:t>Уланковского</w:t>
      </w:r>
      <w:proofErr w:type="spellEnd"/>
      <w:r w:rsidRPr="00486B12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486B12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486B12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 xml:space="preserve">Руководствуясь Федеральным законом N 172-ФЗ от 17.07.2009 "Об </w:t>
      </w:r>
      <w:proofErr w:type="spellStart"/>
      <w:r w:rsidRPr="00486B12">
        <w:rPr>
          <w:rFonts w:ascii="Arial" w:hAnsi="Arial" w:cs="Arial"/>
          <w:sz w:val="24"/>
          <w:szCs w:val="24"/>
        </w:rPr>
        <w:t>антикоррупционной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экспертизе нормативных правовых актов и проектов нормативных правовых актов", Собрание депутатов </w:t>
      </w:r>
      <w:proofErr w:type="spellStart"/>
      <w:r w:rsidR="00486B12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B12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района Курской области решило: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 xml:space="preserve">1.Внести изменения в решение Собрания депутатов </w:t>
      </w:r>
      <w:proofErr w:type="spellStart"/>
      <w:r w:rsidR="00486B12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486B12">
        <w:rPr>
          <w:rFonts w:ascii="Arial" w:hAnsi="Arial" w:cs="Arial"/>
          <w:sz w:val="24"/>
          <w:szCs w:val="24"/>
        </w:rPr>
        <w:t xml:space="preserve"> сельсовета №23 от 10.05</w:t>
      </w:r>
      <w:r w:rsidRPr="00486B12">
        <w:rPr>
          <w:rFonts w:ascii="Arial" w:hAnsi="Arial" w:cs="Arial"/>
          <w:sz w:val="24"/>
          <w:szCs w:val="24"/>
        </w:rPr>
        <w:t xml:space="preserve">.2016 года «О </w:t>
      </w:r>
      <w:proofErr w:type="gramStart"/>
      <w:r w:rsidRPr="00486B12">
        <w:rPr>
          <w:rFonts w:ascii="Arial" w:hAnsi="Arial" w:cs="Arial"/>
          <w:sz w:val="24"/>
          <w:szCs w:val="24"/>
        </w:rPr>
        <w:t>Положении</w:t>
      </w:r>
      <w:proofErr w:type="gramEnd"/>
      <w:r w:rsidRPr="00486B12">
        <w:rPr>
          <w:rFonts w:ascii="Arial" w:hAnsi="Arial" w:cs="Arial"/>
          <w:sz w:val="24"/>
          <w:szCs w:val="24"/>
        </w:rPr>
        <w:t xml:space="preserve"> о порядке проведения мониторинга муниципальных правовых актов Собрания депутатов </w:t>
      </w:r>
      <w:proofErr w:type="spellStart"/>
      <w:r w:rsidR="00486B12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B12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района Курской области» согласно приложению N 1.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2.Настоящее решение вступает в силу с момента официального опубликования.</w:t>
      </w: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6B12" w:rsidRPr="00FC1A84" w:rsidRDefault="00486B12" w:rsidP="00486B12">
      <w:pPr>
        <w:jc w:val="both"/>
        <w:rPr>
          <w:rFonts w:ascii="Arial" w:hAnsi="Arial" w:cs="Arial"/>
          <w:sz w:val="24"/>
          <w:szCs w:val="24"/>
        </w:rPr>
      </w:pPr>
      <w:r w:rsidRPr="00FC1A84">
        <w:rPr>
          <w:rFonts w:ascii="Arial" w:hAnsi="Arial" w:cs="Arial"/>
          <w:sz w:val="24"/>
          <w:szCs w:val="24"/>
        </w:rPr>
        <w:t>Председатель Собрания</w:t>
      </w:r>
      <w:r>
        <w:rPr>
          <w:rFonts w:ascii="Arial" w:hAnsi="Arial" w:cs="Arial"/>
          <w:sz w:val="24"/>
          <w:szCs w:val="24"/>
        </w:rPr>
        <w:t xml:space="preserve">                                      </w:t>
      </w:r>
      <w:r w:rsidRPr="00FC1A84">
        <w:rPr>
          <w:rFonts w:ascii="Arial" w:hAnsi="Arial" w:cs="Arial"/>
          <w:sz w:val="24"/>
          <w:szCs w:val="24"/>
        </w:rPr>
        <w:t xml:space="preserve">В.М. </w:t>
      </w:r>
      <w:proofErr w:type="spellStart"/>
      <w:r w:rsidRPr="00FC1A84">
        <w:rPr>
          <w:rFonts w:ascii="Arial" w:hAnsi="Arial" w:cs="Arial"/>
          <w:sz w:val="24"/>
          <w:szCs w:val="24"/>
        </w:rPr>
        <w:t>Шеремет</w:t>
      </w:r>
      <w:proofErr w:type="spellEnd"/>
      <w:r w:rsidRPr="00FC1A84">
        <w:rPr>
          <w:rFonts w:ascii="Arial" w:hAnsi="Arial" w:cs="Arial"/>
          <w:sz w:val="24"/>
          <w:szCs w:val="24"/>
        </w:rPr>
        <w:t xml:space="preserve"> </w:t>
      </w:r>
    </w:p>
    <w:p w:rsidR="00486B12" w:rsidRDefault="00486B12" w:rsidP="00486B12">
      <w:pPr>
        <w:jc w:val="both"/>
        <w:rPr>
          <w:rFonts w:ascii="Arial" w:hAnsi="Arial" w:cs="Arial"/>
          <w:sz w:val="24"/>
          <w:szCs w:val="24"/>
        </w:rPr>
      </w:pPr>
      <w:r w:rsidRPr="00FC1A84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FC1A84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C1A84"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proofErr w:type="spellStart"/>
      <w:r w:rsidRPr="00FC1A84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486B12" w:rsidRDefault="00486B12" w:rsidP="00486B1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86B12" w:rsidRDefault="00486B12" w:rsidP="00486B1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6B12" w:rsidRDefault="00486B12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86B12" w:rsidRPr="00486B12" w:rsidRDefault="00486B12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E744B8" w:rsidRPr="00486B12" w:rsidRDefault="00E744B8" w:rsidP="00486B1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к решению Собрания депутатов</w:t>
      </w:r>
    </w:p>
    <w:p w:rsidR="00E744B8" w:rsidRDefault="00486B12" w:rsidP="00486B1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="00E744B8" w:rsidRPr="00486B12">
        <w:rPr>
          <w:rFonts w:ascii="Arial" w:hAnsi="Arial" w:cs="Arial"/>
          <w:sz w:val="24"/>
          <w:szCs w:val="24"/>
        </w:rPr>
        <w:t xml:space="preserve"> сельсовета</w:t>
      </w:r>
    </w:p>
    <w:p w:rsidR="00486B12" w:rsidRDefault="00486B12" w:rsidP="00486B1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</w:p>
    <w:p w:rsidR="00486B12" w:rsidRPr="00486B12" w:rsidRDefault="00486B12" w:rsidP="00486B1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Курской области</w:t>
      </w:r>
    </w:p>
    <w:p w:rsidR="00E744B8" w:rsidRPr="00486B12" w:rsidRDefault="00486B12" w:rsidP="00486B1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№2/6-6 от 31.10</w:t>
      </w:r>
      <w:r w:rsidR="00E744B8" w:rsidRPr="00486B12">
        <w:rPr>
          <w:rFonts w:ascii="Arial" w:hAnsi="Arial" w:cs="Arial"/>
          <w:sz w:val="24"/>
          <w:szCs w:val="24"/>
        </w:rPr>
        <w:t>.2016 года</w:t>
      </w: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86B12">
        <w:rPr>
          <w:rFonts w:ascii="Arial" w:hAnsi="Arial" w:cs="Arial"/>
          <w:b/>
          <w:sz w:val="28"/>
          <w:szCs w:val="28"/>
        </w:rPr>
        <w:t>ИЗМЕНЕНИЯ</w:t>
      </w: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86B12">
        <w:rPr>
          <w:rFonts w:ascii="Arial" w:hAnsi="Arial" w:cs="Arial"/>
          <w:b/>
          <w:sz w:val="28"/>
          <w:szCs w:val="28"/>
        </w:rPr>
        <w:t xml:space="preserve">которые вносятся в решение Собрания депутатов </w:t>
      </w:r>
      <w:proofErr w:type="spellStart"/>
      <w:r w:rsidR="00486B12" w:rsidRPr="00486B12">
        <w:rPr>
          <w:rFonts w:ascii="Arial" w:hAnsi="Arial" w:cs="Arial"/>
          <w:b/>
          <w:sz w:val="28"/>
          <w:szCs w:val="28"/>
        </w:rPr>
        <w:t>Уланковского</w:t>
      </w:r>
      <w:proofErr w:type="spellEnd"/>
      <w:r w:rsidR="00486B12">
        <w:rPr>
          <w:rFonts w:ascii="Arial" w:hAnsi="Arial" w:cs="Arial"/>
          <w:b/>
          <w:sz w:val="28"/>
          <w:szCs w:val="28"/>
        </w:rPr>
        <w:t xml:space="preserve"> сельсовета №23 от 10.05</w:t>
      </w:r>
      <w:r w:rsidRPr="00486B12">
        <w:rPr>
          <w:rFonts w:ascii="Arial" w:hAnsi="Arial" w:cs="Arial"/>
          <w:b/>
          <w:sz w:val="28"/>
          <w:szCs w:val="28"/>
        </w:rPr>
        <w:t xml:space="preserve">.2016 года «О </w:t>
      </w:r>
      <w:proofErr w:type="gramStart"/>
      <w:r w:rsidRPr="00486B12">
        <w:rPr>
          <w:rFonts w:ascii="Arial" w:hAnsi="Arial" w:cs="Arial"/>
          <w:b/>
          <w:sz w:val="28"/>
          <w:szCs w:val="28"/>
        </w:rPr>
        <w:t>Положении</w:t>
      </w:r>
      <w:proofErr w:type="gramEnd"/>
      <w:r w:rsidRPr="00486B12">
        <w:rPr>
          <w:rFonts w:ascii="Arial" w:hAnsi="Arial" w:cs="Arial"/>
          <w:b/>
          <w:sz w:val="28"/>
          <w:szCs w:val="28"/>
        </w:rPr>
        <w:t xml:space="preserve"> о порядке проведения мониторинга муниципальных правовых актов Собрания депутатов </w:t>
      </w:r>
      <w:proofErr w:type="spellStart"/>
      <w:r w:rsidR="00486B12" w:rsidRPr="00486B12">
        <w:rPr>
          <w:rFonts w:ascii="Arial" w:hAnsi="Arial" w:cs="Arial"/>
          <w:b/>
          <w:sz w:val="28"/>
          <w:szCs w:val="28"/>
        </w:rPr>
        <w:t>Уланковского</w:t>
      </w:r>
      <w:proofErr w:type="spellEnd"/>
      <w:r w:rsidRPr="00486B12">
        <w:rPr>
          <w:rFonts w:ascii="Arial" w:hAnsi="Arial" w:cs="Arial"/>
          <w:b/>
          <w:sz w:val="28"/>
          <w:szCs w:val="28"/>
        </w:rPr>
        <w:t xml:space="preserve"> сельсовета </w:t>
      </w:r>
      <w:proofErr w:type="spellStart"/>
      <w:r w:rsidRPr="00486B12">
        <w:rPr>
          <w:rFonts w:ascii="Arial" w:hAnsi="Arial" w:cs="Arial"/>
          <w:b/>
          <w:sz w:val="28"/>
          <w:szCs w:val="28"/>
        </w:rPr>
        <w:t>Суджанского</w:t>
      </w:r>
      <w:proofErr w:type="spellEnd"/>
      <w:r w:rsidRPr="00486B12">
        <w:rPr>
          <w:rFonts w:ascii="Arial" w:hAnsi="Arial" w:cs="Arial"/>
          <w:b/>
          <w:sz w:val="28"/>
          <w:szCs w:val="28"/>
        </w:rPr>
        <w:t xml:space="preserve"> района Курской области»</w:t>
      </w:r>
    </w:p>
    <w:p w:rsidR="00E744B8" w:rsidRPr="00486B12" w:rsidRDefault="00E744B8" w:rsidP="00486B1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1.Пункт 1 Положения изложить в новой редакции: «Мониторинг предусматривает комплексную и плановую деятельность, осуществляемую в муницип</w:t>
      </w:r>
      <w:r w:rsidR="00486B12">
        <w:rPr>
          <w:rFonts w:ascii="Arial" w:hAnsi="Arial" w:cs="Arial"/>
          <w:sz w:val="24"/>
          <w:szCs w:val="24"/>
        </w:rPr>
        <w:t>альном образовании «</w:t>
      </w:r>
      <w:proofErr w:type="spellStart"/>
      <w:r w:rsidR="00486B12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86B12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района Курской области в пределах полномочий органов местного самоуправления </w:t>
      </w:r>
      <w:proofErr w:type="spellStart"/>
      <w:r w:rsidR="00486B12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сельсовета по сбору, обобщению, анализу и оценке информации для обеспечения принятия, изменения или признания </w:t>
      </w:r>
      <w:proofErr w:type="gramStart"/>
      <w:r w:rsidRPr="00486B12">
        <w:rPr>
          <w:rFonts w:ascii="Arial" w:hAnsi="Arial" w:cs="Arial"/>
          <w:sz w:val="24"/>
          <w:szCs w:val="24"/>
        </w:rPr>
        <w:t>утратившими</w:t>
      </w:r>
      <w:proofErr w:type="gramEnd"/>
      <w:r w:rsidRPr="00486B12">
        <w:rPr>
          <w:rFonts w:ascii="Arial" w:hAnsi="Arial" w:cs="Arial"/>
          <w:sz w:val="24"/>
          <w:szCs w:val="24"/>
        </w:rPr>
        <w:t xml:space="preserve"> силу</w:t>
      </w:r>
      <w:r w:rsidR="00486B12">
        <w:rPr>
          <w:rFonts w:ascii="Arial" w:hAnsi="Arial" w:cs="Arial"/>
          <w:sz w:val="24"/>
          <w:szCs w:val="24"/>
        </w:rPr>
        <w:t xml:space="preserve"> </w:t>
      </w:r>
      <w:r w:rsidRPr="00486B12">
        <w:rPr>
          <w:rFonts w:ascii="Arial" w:hAnsi="Arial" w:cs="Arial"/>
          <w:sz w:val="24"/>
          <w:szCs w:val="24"/>
        </w:rPr>
        <w:t xml:space="preserve">(отмены) правовых актов Собрания депутатов </w:t>
      </w:r>
      <w:proofErr w:type="spellStart"/>
      <w:r w:rsidR="00486B12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B12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района Курской области.».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 xml:space="preserve">2.В пункте 3 Положения заменить слова «муниципальной нормативной базы», муниципальных правовых актов», «в муниципальных правовых актах» словами «правовых актов Собрания депутатов </w:t>
      </w:r>
      <w:proofErr w:type="spellStart"/>
      <w:r w:rsidR="00486B12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B12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района Курской области», «в правовых актах Собрания депутатов </w:t>
      </w:r>
      <w:proofErr w:type="spellStart"/>
      <w:r w:rsidR="00486B12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B12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района Курской области».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3.Пункт 4 Положения изложить в новой редакции: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«4.Мониторинг включает в себя обобщение и анализ: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- изменений в целях, предусмотренных Положением: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а</w:t>
      </w:r>
      <w:proofErr w:type="gramStart"/>
      <w:r w:rsidRPr="00486B12">
        <w:rPr>
          <w:rFonts w:ascii="Arial" w:hAnsi="Arial" w:cs="Arial"/>
          <w:sz w:val="24"/>
          <w:szCs w:val="24"/>
        </w:rPr>
        <w:t>)К</w:t>
      </w:r>
      <w:proofErr w:type="gramEnd"/>
      <w:r w:rsidRPr="00486B12">
        <w:rPr>
          <w:rFonts w:ascii="Arial" w:hAnsi="Arial" w:cs="Arial"/>
          <w:sz w:val="24"/>
          <w:szCs w:val="24"/>
        </w:rPr>
        <w:t>онституции Российской Федерации;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б</w:t>
      </w:r>
      <w:proofErr w:type="gramStart"/>
      <w:r w:rsidRPr="00486B12">
        <w:rPr>
          <w:rFonts w:ascii="Arial" w:hAnsi="Arial" w:cs="Arial"/>
          <w:sz w:val="24"/>
          <w:szCs w:val="24"/>
        </w:rPr>
        <w:t>)ф</w:t>
      </w:r>
      <w:proofErr w:type="gramEnd"/>
      <w:r w:rsidRPr="00486B12">
        <w:rPr>
          <w:rFonts w:ascii="Arial" w:hAnsi="Arial" w:cs="Arial"/>
          <w:sz w:val="24"/>
          <w:szCs w:val="24"/>
        </w:rPr>
        <w:t>едеральных конституционных законов;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в</w:t>
      </w:r>
      <w:proofErr w:type="gramStart"/>
      <w:r w:rsidRPr="00486B12">
        <w:rPr>
          <w:rFonts w:ascii="Arial" w:hAnsi="Arial" w:cs="Arial"/>
          <w:sz w:val="24"/>
          <w:szCs w:val="24"/>
        </w:rPr>
        <w:t>)ф</w:t>
      </w:r>
      <w:proofErr w:type="gramEnd"/>
      <w:r w:rsidRPr="00486B12">
        <w:rPr>
          <w:rFonts w:ascii="Arial" w:hAnsi="Arial" w:cs="Arial"/>
          <w:sz w:val="24"/>
          <w:szCs w:val="24"/>
        </w:rPr>
        <w:t>едеральных законов;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г</w:t>
      </w:r>
      <w:proofErr w:type="gramStart"/>
      <w:r w:rsidRPr="00486B12">
        <w:rPr>
          <w:rFonts w:ascii="Arial" w:hAnsi="Arial" w:cs="Arial"/>
          <w:sz w:val="24"/>
          <w:szCs w:val="24"/>
        </w:rPr>
        <w:t>)з</w:t>
      </w:r>
      <w:proofErr w:type="gramEnd"/>
      <w:r w:rsidRPr="00486B12">
        <w:rPr>
          <w:rFonts w:ascii="Arial" w:hAnsi="Arial" w:cs="Arial"/>
          <w:sz w:val="24"/>
          <w:szCs w:val="24"/>
        </w:rPr>
        <w:t>аконов Российской Федерации, основ законодательства Российской Федерации, постановлений Верховного Совета Российской Федерации, Съезда народных депутатов Российской Федерации, а также постановлений и указов Президиума Верховного Совета Российской Федерации;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spellStart"/>
      <w:r w:rsidRPr="00486B12">
        <w:rPr>
          <w:rFonts w:ascii="Arial" w:hAnsi="Arial" w:cs="Arial"/>
          <w:sz w:val="24"/>
          <w:szCs w:val="24"/>
        </w:rPr>
        <w:t>д</w:t>
      </w:r>
      <w:proofErr w:type="spellEnd"/>
      <w:proofErr w:type="gramStart"/>
      <w:r w:rsidRPr="00486B12">
        <w:rPr>
          <w:rFonts w:ascii="Arial" w:hAnsi="Arial" w:cs="Arial"/>
          <w:sz w:val="24"/>
          <w:szCs w:val="24"/>
        </w:rPr>
        <w:t>)у</w:t>
      </w:r>
      <w:proofErr w:type="gramEnd"/>
      <w:r w:rsidRPr="00486B12">
        <w:rPr>
          <w:rFonts w:ascii="Arial" w:hAnsi="Arial" w:cs="Arial"/>
          <w:sz w:val="24"/>
          <w:szCs w:val="24"/>
        </w:rPr>
        <w:t>казов Президента Российской Федерации;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е</w:t>
      </w:r>
      <w:proofErr w:type="gramStart"/>
      <w:r w:rsidRPr="00486B12">
        <w:rPr>
          <w:rFonts w:ascii="Arial" w:hAnsi="Arial" w:cs="Arial"/>
          <w:sz w:val="24"/>
          <w:szCs w:val="24"/>
        </w:rPr>
        <w:t>)п</w:t>
      </w:r>
      <w:proofErr w:type="gramEnd"/>
      <w:r w:rsidRPr="00486B12">
        <w:rPr>
          <w:rFonts w:ascii="Arial" w:hAnsi="Arial" w:cs="Arial"/>
          <w:sz w:val="24"/>
          <w:szCs w:val="24"/>
        </w:rPr>
        <w:t>остановлений Правительства Российской Федерации;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ж</w:t>
      </w:r>
      <w:proofErr w:type="gramStart"/>
      <w:r w:rsidRPr="00486B12">
        <w:rPr>
          <w:rFonts w:ascii="Arial" w:hAnsi="Arial" w:cs="Arial"/>
          <w:sz w:val="24"/>
          <w:szCs w:val="24"/>
        </w:rPr>
        <w:t>)н</w:t>
      </w:r>
      <w:proofErr w:type="gramEnd"/>
      <w:r w:rsidRPr="00486B12">
        <w:rPr>
          <w:rFonts w:ascii="Arial" w:hAnsi="Arial" w:cs="Arial"/>
          <w:sz w:val="24"/>
          <w:szCs w:val="24"/>
        </w:rPr>
        <w:t>ормативных правовых актов федеральных органов исполнительной власти, иных государственных органов и организаций, издающих в соответствии с законодательством Российской Федерации нормативные правовые акты;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 xml:space="preserve">- практики применения правовых актов Собрания депутатов </w:t>
      </w:r>
      <w:proofErr w:type="spellStart"/>
      <w:r w:rsidR="00486B12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B12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>4. Абзац 2 пункта 5 Положения изложить в новой редакции: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 xml:space="preserve">«- анализ применения нормативных правовых актов Собрания депутатов </w:t>
      </w:r>
      <w:proofErr w:type="spellStart"/>
      <w:r w:rsidR="00486B12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B12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86B12">
        <w:rPr>
          <w:rFonts w:ascii="Arial" w:hAnsi="Arial" w:cs="Arial"/>
          <w:sz w:val="24"/>
          <w:szCs w:val="24"/>
        </w:rPr>
        <w:t xml:space="preserve"> района Курской области</w:t>
      </w:r>
      <w:proofErr w:type="gramStart"/>
      <w:r w:rsidRPr="00486B12">
        <w:rPr>
          <w:rFonts w:ascii="Arial" w:hAnsi="Arial" w:cs="Arial"/>
          <w:sz w:val="24"/>
          <w:szCs w:val="24"/>
        </w:rPr>
        <w:t>;»</w:t>
      </w:r>
      <w:proofErr w:type="gramEnd"/>
      <w:r w:rsidRPr="00486B12">
        <w:rPr>
          <w:rFonts w:ascii="Arial" w:hAnsi="Arial" w:cs="Arial"/>
          <w:sz w:val="24"/>
          <w:szCs w:val="24"/>
        </w:rPr>
        <w:t>.</w:t>
      </w:r>
    </w:p>
    <w:p w:rsidR="00E744B8" w:rsidRPr="00486B12" w:rsidRDefault="00E744B8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86B12">
        <w:rPr>
          <w:rFonts w:ascii="Arial" w:hAnsi="Arial" w:cs="Arial"/>
          <w:sz w:val="24"/>
          <w:szCs w:val="24"/>
        </w:rPr>
        <w:t xml:space="preserve">5. Подпункт «б)» пункта 6 Положения следует изложить в следующей редакции : «б) наличие в нормативных правовых актах Президента Российской Федерации, Правительства Российской Федерации, федеральных органов </w:t>
      </w:r>
      <w:r w:rsidRPr="00486B12">
        <w:rPr>
          <w:rFonts w:ascii="Arial" w:hAnsi="Arial" w:cs="Arial"/>
          <w:sz w:val="24"/>
          <w:szCs w:val="24"/>
        </w:rPr>
        <w:lastRenderedPageBreak/>
        <w:t>исполнительной власти, органов государственной власти субъектов Российской Федерации, иных государственных органов и организаций, имеющих большую юридическую силу, необходимости принятия муниципальных нормативных правовых актов</w:t>
      </w:r>
      <w:proofErr w:type="gramStart"/>
      <w:r w:rsidRPr="00486B12">
        <w:rPr>
          <w:rFonts w:ascii="Arial" w:hAnsi="Arial" w:cs="Arial"/>
          <w:sz w:val="24"/>
          <w:szCs w:val="24"/>
        </w:rPr>
        <w:t>;»</w:t>
      </w:r>
      <w:proofErr w:type="gramEnd"/>
      <w:r w:rsidRPr="00486B12">
        <w:rPr>
          <w:rFonts w:ascii="Arial" w:hAnsi="Arial" w:cs="Arial"/>
          <w:sz w:val="24"/>
          <w:szCs w:val="24"/>
        </w:rPr>
        <w:t>.</w:t>
      </w:r>
    </w:p>
    <w:p w:rsidR="00F25BC7" w:rsidRPr="00486B12" w:rsidRDefault="00F25BC7" w:rsidP="00486B12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sectPr w:rsidR="00F25BC7" w:rsidRPr="00486B12" w:rsidSect="00486B12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44B8"/>
    <w:rsid w:val="002443FE"/>
    <w:rsid w:val="00486B12"/>
    <w:rsid w:val="00E744B8"/>
    <w:rsid w:val="00F25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4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44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4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505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579</Words>
  <Characters>3305</Characters>
  <Application>Microsoft Office Word</Application>
  <DocSecurity>0</DocSecurity>
  <Lines>27</Lines>
  <Paragraphs>7</Paragraphs>
  <ScaleCrop>false</ScaleCrop>
  <Company>Pirated Aliance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2016-11-01T14:41:00Z</dcterms:created>
  <dcterms:modified xsi:type="dcterms:W3CDTF">2016-11-01T15:11:00Z</dcterms:modified>
</cp:coreProperties>
</file>