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2F" w:rsidRPr="004B2ABE" w:rsidRDefault="00270D74" w:rsidP="00BF419B">
      <w:pPr>
        <w:spacing w:line="264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А</w:t>
      </w:r>
      <w:r w:rsidR="005F5E5D"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ДМИНИСТРАЦИЯ</w:t>
      </w:r>
    </w:p>
    <w:p w:rsidR="00C71D2F" w:rsidRPr="004B2ABE" w:rsidRDefault="004B2ABE" w:rsidP="00BF419B">
      <w:pPr>
        <w:spacing w:line="264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УЛАНКОВСКОГО</w:t>
      </w:r>
      <w:r w:rsidR="00C71D2F"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 xml:space="preserve"> СЕЛЬСОВЕТА</w:t>
      </w:r>
    </w:p>
    <w:p w:rsidR="005F5E5D" w:rsidRPr="004B2ABE" w:rsidRDefault="005F5E5D" w:rsidP="00BF419B">
      <w:pPr>
        <w:spacing w:line="264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 xml:space="preserve"> СУДЖАНСКОГО РАЙОНА</w:t>
      </w:r>
    </w:p>
    <w:p w:rsidR="005F5E5D" w:rsidRDefault="005F5E5D" w:rsidP="00BF419B">
      <w:pPr>
        <w:spacing w:line="288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КУРСКОЙ ОБЛАСТИ</w:t>
      </w:r>
    </w:p>
    <w:p w:rsidR="00AE0E4B" w:rsidRPr="004B2ABE" w:rsidRDefault="00AE0E4B" w:rsidP="00BF419B">
      <w:pPr>
        <w:spacing w:line="288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</w:p>
    <w:p w:rsidR="004B2ABE" w:rsidRDefault="004B2ABE" w:rsidP="00BF419B">
      <w:pPr>
        <w:spacing w:line="288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ПОСТАНОВЛЕНИЕ</w:t>
      </w:r>
    </w:p>
    <w:p w:rsidR="004B2ABE" w:rsidRPr="004B2ABE" w:rsidRDefault="004B2ABE" w:rsidP="00BF419B">
      <w:pPr>
        <w:spacing w:line="288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</w:p>
    <w:p w:rsidR="00C71D2F" w:rsidRPr="004B2ABE" w:rsidRDefault="00AE0E4B" w:rsidP="00BF419B">
      <w:pPr>
        <w:spacing w:line="288" w:lineRule="auto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  <w:r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о</w:t>
      </w:r>
      <w:r w:rsidR="004B2ABE" w:rsidRPr="004B2ABE"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  <w:t>т 20 марта 2018 года №16</w:t>
      </w:r>
    </w:p>
    <w:p w:rsidR="005F5E5D" w:rsidRPr="004B2ABE" w:rsidRDefault="005F5E5D" w:rsidP="004B2ABE">
      <w:pPr>
        <w:ind w:left="-426"/>
        <w:jc w:val="center"/>
        <w:outlineLvl w:val="0"/>
        <w:rPr>
          <w:rFonts w:ascii="Arial" w:hAnsi="Arial" w:cs="Arial"/>
          <w:b/>
          <w:bCs/>
          <w:color w:val="000000"/>
          <w:spacing w:val="-10"/>
          <w:sz w:val="32"/>
          <w:szCs w:val="32"/>
          <w:lang w:bidi="ru-RU"/>
        </w:rPr>
      </w:pPr>
    </w:p>
    <w:p w:rsidR="0076723B" w:rsidRPr="004B2ABE" w:rsidRDefault="0076723B" w:rsidP="00BA37A5">
      <w:pPr>
        <w:jc w:val="center"/>
        <w:rPr>
          <w:rFonts w:ascii="Arial" w:hAnsi="Arial" w:cs="Arial"/>
          <w:b/>
          <w:sz w:val="32"/>
          <w:szCs w:val="32"/>
        </w:rPr>
      </w:pPr>
      <w:r w:rsidRPr="004B2ABE">
        <w:rPr>
          <w:rFonts w:ascii="Arial" w:hAnsi="Arial" w:cs="Arial"/>
          <w:b/>
          <w:sz w:val="32"/>
          <w:szCs w:val="32"/>
        </w:rPr>
        <w:t xml:space="preserve">Об утверждении Перечня </w:t>
      </w:r>
      <w:r w:rsidR="00BA37A5" w:rsidRPr="004B2ABE">
        <w:rPr>
          <w:rFonts w:ascii="Arial" w:hAnsi="Arial" w:cs="Arial"/>
          <w:b/>
          <w:sz w:val="32"/>
          <w:szCs w:val="32"/>
        </w:rPr>
        <w:t>муниципальных</w:t>
      </w:r>
      <w:r w:rsidRPr="004B2ABE">
        <w:rPr>
          <w:rFonts w:ascii="Arial" w:hAnsi="Arial" w:cs="Arial"/>
          <w:b/>
          <w:sz w:val="32"/>
          <w:szCs w:val="32"/>
        </w:rPr>
        <w:t xml:space="preserve"> услуг, </w:t>
      </w:r>
    </w:p>
    <w:p w:rsidR="005F5E5D" w:rsidRPr="004B2ABE" w:rsidRDefault="0076723B" w:rsidP="004B2ABE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4B2ABE">
        <w:rPr>
          <w:rFonts w:ascii="Arial" w:hAnsi="Arial" w:cs="Arial"/>
          <w:b/>
          <w:sz w:val="32"/>
          <w:szCs w:val="32"/>
        </w:rPr>
        <w:t>предоставление</w:t>
      </w:r>
      <w:proofErr w:type="gramEnd"/>
      <w:r w:rsidRPr="004B2ABE">
        <w:rPr>
          <w:rFonts w:ascii="Arial" w:hAnsi="Arial" w:cs="Arial"/>
          <w:b/>
          <w:sz w:val="32"/>
          <w:szCs w:val="32"/>
        </w:rPr>
        <w:t xml:space="preserve"> которых </w:t>
      </w:r>
      <w:r w:rsidR="00BA37A5" w:rsidRPr="004B2ABE">
        <w:rPr>
          <w:rFonts w:ascii="Arial" w:hAnsi="Arial" w:cs="Arial"/>
          <w:b/>
          <w:sz w:val="32"/>
          <w:szCs w:val="32"/>
        </w:rPr>
        <w:t>посредством комплексного запроса не осуществляется</w:t>
      </w:r>
    </w:p>
    <w:p w:rsidR="005F5E5D" w:rsidRPr="004B2ABE" w:rsidRDefault="005F5E5D" w:rsidP="005F5E5D">
      <w:pPr>
        <w:jc w:val="center"/>
        <w:rPr>
          <w:rFonts w:ascii="Arial" w:hAnsi="Arial" w:cs="Arial"/>
          <w:b/>
          <w:sz w:val="24"/>
          <w:szCs w:val="24"/>
        </w:rPr>
      </w:pPr>
    </w:p>
    <w:p w:rsidR="00F106D9" w:rsidRPr="004B2ABE" w:rsidRDefault="00BA37A5" w:rsidP="004B2ABE">
      <w:pPr>
        <w:widowControl/>
        <w:tabs>
          <w:tab w:val="left" w:pos="7088"/>
          <w:tab w:val="left" w:pos="8901"/>
        </w:tabs>
        <w:spacing w:line="276" w:lineRule="auto"/>
        <w:ind w:right="-30" w:firstLine="1134"/>
        <w:jc w:val="both"/>
        <w:rPr>
          <w:rFonts w:ascii="Arial" w:hAnsi="Arial" w:cs="Arial"/>
          <w:sz w:val="24"/>
          <w:szCs w:val="24"/>
        </w:rPr>
      </w:pPr>
      <w:r w:rsidRPr="004B2ABE">
        <w:rPr>
          <w:rFonts w:ascii="Arial" w:hAnsi="Arial" w:cs="Arial"/>
          <w:sz w:val="24"/>
          <w:szCs w:val="24"/>
        </w:rPr>
        <w:t>В соответствии</w:t>
      </w:r>
      <w:r w:rsidR="00F106D9" w:rsidRPr="004B2ABE">
        <w:rPr>
          <w:rFonts w:ascii="Arial" w:hAnsi="Arial" w:cs="Arial"/>
          <w:sz w:val="24"/>
          <w:szCs w:val="24"/>
        </w:rPr>
        <w:t xml:space="preserve"> </w:t>
      </w:r>
      <w:r w:rsidRPr="004B2ABE">
        <w:rPr>
          <w:rFonts w:ascii="Arial" w:hAnsi="Arial" w:cs="Arial"/>
          <w:sz w:val="24"/>
          <w:szCs w:val="24"/>
        </w:rPr>
        <w:t>с Федеральным законом от 29 декабря 2017 года №479-ФЗ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F106D9" w:rsidRPr="004B2ABE">
        <w:rPr>
          <w:rFonts w:ascii="Arial" w:hAnsi="Arial" w:cs="Arial"/>
          <w:sz w:val="24"/>
          <w:szCs w:val="24"/>
        </w:rPr>
        <w:t>:</w:t>
      </w:r>
    </w:p>
    <w:p w:rsidR="00F106D9" w:rsidRPr="004B2ABE" w:rsidRDefault="00F106D9" w:rsidP="004B2ABE">
      <w:pPr>
        <w:widowControl/>
        <w:tabs>
          <w:tab w:val="left" w:pos="7088"/>
          <w:tab w:val="left" w:pos="8901"/>
        </w:tabs>
        <w:spacing w:line="276" w:lineRule="auto"/>
        <w:ind w:right="-30" w:firstLine="1134"/>
        <w:jc w:val="both"/>
        <w:rPr>
          <w:rFonts w:ascii="Arial" w:hAnsi="Arial" w:cs="Arial"/>
          <w:sz w:val="24"/>
          <w:szCs w:val="24"/>
        </w:rPr>
      </w:pPr>
      <w:r w:rsidRPr="004B2ABE">
        <w:rPr>
          <w:rFonts w:ascii="Arial" w:hAnsi="Arial" w:cs="Arial"/>
          <w:sz w:val="24"/>
          <w:szCs w:val="24"/>
        </w:rPr>
        <w:t xml:space="preserve">1.Утвердить прилагаемый Перечень </w:t>
      </w:r>
      <w:r w:rsidR="00BA37A5" w:rsidRPr="004B2ABE">
        <w:rPr>
          <w:rFonts w:ascii="Arial" w:hAnsi="Arial" w:cs="Arial"/>
          <w:sz w:val="24"/>
          <w:szCs w:val="24"/>
        </w:rPr>
        <w:t>муниципальных</w:t>
      </w:r>
      <w:r w:rsidRPr="004B2ABE">
        <w:rPr>
          <w:rFonts w:ascii="Arial" w:hAnsi="Arial" w:cs="Arial"/>
          <w:sz w:val="24"/>
          <w:szCs w:val="24"/>
        </w:rPr>
        <w:t xml:space="preserve"> услуг</w:t>
      </w:r>
      <w:r w:rsidR="007C5B79" w:rsidRPr="004B2AB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4B2ABE" w:rsidRPr="004B2ABE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C71D2F" w:rsidRPr="004B2AB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C5B79" w:rsidRPr="004B2ABE">
        <w:rPr>
          <w:rFonts w:ascii="Arial" w:hAnsi="Arial" w:cs="Arial"/>
          <w:sz w:val="24"/>
          <w:szCs w:val="24"/>
        </w:rPr>
        <w:t>Суджанского</w:t>
      </w:r>
      <w:proofErr w:type="spellEnd"/>
      <w:r w:rsidR="007C5B79" w:rsidRPr="004B2ABE">
        <w:rPr>
          <w:rFonts w:ascii="Arial" w:hAnsi="Arial" w:cs="Arial"/>
          <w:sz w:val="24"/>
          <w:szCs w:val="24"/>
        </w:rPr>
        <w:t xml:space="preserve"> района</w:t>
      </w:r>
      <w:r w:rsidRPr="004B2ABE">
        <w:rPr>
          <w:rFonts w:ascii="Arial" w:hAnsi="Arial" w:cs="Arial"/>
          <w:sz w:val="24"/>
          <w:szCs w:val="24"/>
        </w:rPr>
        <w:t xml:space="preserve">, предоставление которых </w:t>
      </w:r>
      <w:r w:rsidR="00BA37A5" w:rsidRPr="004B2ABE">
        <w:rPr>
          <w:rFonts w:ascii="Arial" w:hAnsi="Arial" w:cs="Arial"/>
          <w:sz w:val="24"/>
          <w:szCs w:val="24"/>
        </w:rPr>
        <w:t>посредством комплексного запроса не осуществляется</w:t>
      </w:r>
      <w:r w:rsidRPr="004B2ABE">
        <w:rPr>
          <w:rFonts w:ascii="Arial" w:hAnsi="Arial" w:cs="Arial"/>
          <w:sz w:val="24"/>
          <w:szCs w:val="24"/>
        </w:rPr>
        <w:t>.</w:t>
      </w:r>
    </w:p>
    <w:p w:rsidR="00F106D9" w:rsidRPr="004B2ABE" w:rsidRDefault="00BA37A5" w:rsidP="004B2ABE">
      <w:pPr>
        <w:widowControl/>
        <w:tabs>
          <w:tab w:val="left" w:pos="7088"/>
          <w:tab w:val="left" w:pos="8901"/>
        </w:tabs>
        <w:spacing w:line="276" w:lineRule="auto"/>
        <w:ind w:right="-30" w:firstLine="1134"/>
        <w:jc w:val="both"/>
        <w:rPr>
          <w:rFonts w:ascii="Arial" w:hAnsi="Arial" w:cs="Arial"/>
          <w:sz w:val="24"/>
          <w:szCs w:val="24"/>
        </w:rPr>
      </w:pPr>
      <w:r w:rsidRPr="004B2ABE">
        <w:rPr>
          <w:rFonts w:ascii="Arial" w:hAnsi="Arial" w:cs="Arial"/>
          <w:sz w:val="24"/>
          <w:szCs w:val="24"/>
        </w:rPr>
        <w:t>2</w:t>
      </w:r>
      <w:r w:rsidR="00F106D9" w:rsidRPr="004B2ABE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F106D9" w:rsidRPr="004B2ABE">
        <w:rPr>
          <w:rFonts w:ascii="Arial" w:hAnsi="Arial" w:cs="Arial"/>
          <w:sz w:val="24"/>
          <w:szCs w:val="24"/>
        </w:rPr>
        <w:t>Контроль за</w:t>
      </w:r>
      <w:proofErr w:type="gramEnd"/>
      <w:r w:rsidR="00F106D9" w:rsidRPr="004B2ABE">
        <w:rPr>
          <w:rFonts w:ascii="Arial" w:hAnsi="Arial" w:cs="Arial"/>
          <w:sz w:val="24"/>
          <w:szCs w:val="24"/>
        </w:rPr>
        <w:t xml:space="preserve"> выполнением настоящего распоряжения</w:t>
      </w:r>
      <w:r w:rsidR="004B2ABE">
        <w:rPr>
          <w:rFonts w:ascii="Arial" w:hAnsi="Arial" w:cs="Arial"/>
          <w:sz w:val="24"/>
          <w:szCs w:val="24"/>
        </w:rPr>
        <w:t xml:space="preserve"> </w:t>
      </w:r>
      <w:r w:rsidR="003D6B51" w:rsidRPr="004B2ABE">
        <w:rPr>
          <w:rFonts w:ascii="Arial" w:hAnsi="Arial" w:cs="Arial"/>
          <w:sz w:val="24"/>
          <w:szCs w:val="24"/>
        </w:rPr>
        <w:t>оставляю за собой.</w:t>
      </w:r>
    </w:p>
    <w:p w:rsidR="00F106D9" w:rsidRPr="004B2ABE" w:rsidRDefault="00BA37A5" w:rsidP="004B2ABE">
      <w:pPr>
        <w:widowControl/>
        <w:tabs>
          <w:tab w:val="left" w:pos="7088"/>
          <w:tab w:val="left" w:pos="8901"/>
        </w:tabs>
        <w:spacing w:line="276" w:lineRule="auto"/>
        <w:ind w:right="-30" w:firstLine="1134"/>
        <w:jc w:val="both"/>
        <w:rPr>
          <w:rFonts w:ascii="Arial" w:hAnsi="Arial" w:cs="Arial"/>
          <w:sz w:val="24"/>
          <w:szCs w:val="24"/>
        </w:rPr>
      </w:pPr>
      <w:r w:rsidRPr="004B2ABE">
        <w:rPr>
          <w:rFonts w:ascii="Arial" w:hAnsi="Arial" w:cs="Arial"/>
          <w:sz w:val="24"/>
          <w:szCs w:val="24"/>
        </w:rPr>
        <w:t>3</w:t>
      </w:r>
      <w:r w:rsidR="00F106D9" w:rsidRPr="004B2ABE">
        <w:rPr>
          <w:rFonts w:ascii="Arial" w:hAnsi="Arial" w:cs="Arial"/>
          <w:sz w:val="24"/>
          <w:szCs w:val="24"/>
        </w:rPr>
        <w:t>.</w:t>
      </w:r>
      <w:r w:rsidRPr="004B2ABE">
        <w:rPr>
          <w:rFonts w:ascii="Arial" w:hAnsi="Arial" w:cs="Arial"/>
          <w:sz w:val="24"/>
          <w:szCs w:val="24"/>
        </w:rPr>
        <w:t xml:space="preserve"> Распоряжение вступает в силу с 30.03.2018 года</w:t>
      </w:r>
      <w:r w:rsidR="00F106D9" w:rsidRPr="004B2ABE">
        <w:rPr>
          <w:rFonts w:ascii="Arial" w:hAnsi="Arial" w:cs="Arial"/>
          <w:sz w:val="24"/>
          <w:szCs w:val="24"/>
        </w:rPr>
        <w:t>.</w:t>
      </w:r>
    </w:p>
    <w:p w:rsidR="00BA37A5" w:rsidRPr="004B2ABE" w:rsidRDefault="00BA37A5" w:rsidP="004B2ABE">
      <w:pPr>
        <w:widowControl/>
        <w:tabs>
          <w:tab w:val="left" w:pos="-3261"/>
        </w:tabs>
        <w:ind w:right="-30" w:firstLine="1134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7C5B79">
      <w:pPr>
        <w:widowControl/>
        <w:tabs>
          <w:tab w:val="left" w:pos="-3261"/>
        </w:tabs>
        <w:ind w:right="-30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7C5B79">
      <w:pPr>
        <w:widowControl/>
        <w:tabs>
          <w:tab w:val="left" w:pos="-3261"/>
        </w:tabs>
        <w:ind w:right="-30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7C5B79">
      <w:pPr>
        <w:widowControl/>
        <w:tabs>
          <w:tab w:val="left" w:pos="-3261"/>
        </w:tabs>
        <w:ind w:right="-3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Глава Уланковского сельсовета                                                 В.И.Погуляев</w:t>
      </w: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Pr="004B2ABE" w:rsidRDefault="004B2ABE" w:rsidP="00AE0E4B">
      <w:pPr>
        <w:widowControl/>
        <w:tabs>
          <w:tab w:val="left" w:pos="-3261"/>
        </w:tabs>
        <w:ind w:right="-30"/>
        <w:jc w:val="center"/>
        <w:rPr>
          <w:rFonts w:ascii="Arial" w:hAnsi="Arial" w:cs="Arial"/>
          <w:noProof/>
          <w:sz w:val="24"/>
          <w:szCs w:val="24"/>
        </w:rPr>
      </w:pPr>
    </w:p>
    <w:p w:rsidR="004B2ABE" w:rsidRDefault="004B2ABE" w:rsidP="00AE0E4B">
      <w:pPr>
        <w:widowControl/>
        <w:tabs>
          <w:tab w:val="left" w:pos="-3261"/>
        </w:tabs>
        <w:ind w:right="-30"/>
        <w:jc w:val="center"/>
        <w:rPr>
          <w:noProof/>
        </w:rPr>
      </w:pPr>
    </w:p>
    <w:p w:rsidR="00AE0E4B" w:rsidRDefault="00AE0E4B" w:rsidP="00AE0E4B">
      <w:pPr>
        <w:widowControl/>
        <w:tabs>
          <w:tab w:val="left" w:pos="-3261"/>
        </w:tabs>
        <w:ind w:right="-30"/>
        <w:jc w:val="center"/>
        <w:rPr>
          <w:noProof/>
        </w:rPr>
      </w:pPr>
    </w:p>
    <w:p w:rsidR="00AE0E4B" w:rsidRDefault="00AE0E4B" w:rsidP="00AE0E4B">
      <w:pPr>
        <w:widowControl/>
        <w:tabs>
          <w:tab w:val="left" w:pos="-3261"/>
        </w:tabs>
        <w:ind w:right="-30"/>
        <w:jc w:val="center"/>
        <w:rPr>
          <w:noProof/>
        </w:rPr>
      </w:pPr>
    </w:p>
    <w:p w:rsidR="00AE0E4B" w:rsidRDefault="00AE0E4B" w:rsidP="00AE0E4B">
      <w:pPr>
        <w:widowControl/>
        <w:tabs>
          <w:tab w:val="left" w:pos="-3261"/>
        </w:tabs>
        <w:ind w:right="-30"/>
        <w:jc w:val="center"/>
        <w:rPr>
          <w:noProof/>
        </w:rPr>
      </w:pPr>
    </w:p>
    <w:p w:rsidR="007C5B79" w:rsidRDefault="007C5B79" w:rsidP="00AE0E4B">
      <w:pPr>
        <w:widowControl/>
        <w:tabs>
          <w:tab w:val="left" w:pos="-3261"/>
        </w:tabs>
        <w:ind w:right="-30"/>
        <w:jc w:val="center"/>
        <w:rPr>
          <w:sz w:val="24"/>
        </w:rPr>
      </w:pPr>
    </w:p>
    <w:p w:rsidR="000F604D" w:rsidRPr="00AE0E4B" w:rsidRDefault="00AE0E4B" w:rsidP="00AE0E4B">
      <w:pPr>
        <w:widowControl/>
        <w:tabs>
          <w:tab w:val="left" w:pos="-3261"/>
        </w:tabs>
        <w:ind w:left="5103" w:right="-3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Утверждён</w:t>
      </w:r>
    </w:p>
    <w:p w:rsidR="00AE0E4B" w:rsidRDefault="000F604D" w:rsidP="00AE0E4B">
      <w:pPr>
        <w:widowControl/>
        <w:tabs>
          <w:tab w:val="left" w:pos="-3261"/>
        </w:tabs>
        <w:ind w:left="5103" w:right="-30"/>
        <w:jc w:val="right"/>
        <w:rPr>
          <w:rFonts w:ascii="Arial" w:hAnsi="Arial" w:cs="Arial"/>
          <w:sz w:val="24"/>
        </w:rPr>
      </w:pPr>
      <w:r w:rsidRPr="00AE0E4B">
        <w:rPr>
          <w:rFonts w:ascii="Arial" w:hAnsi="Arial" w:cs="Arial"/>
          <w:sz w:val="24"/>
        </w:rPr>
        <w:t xml:space="preserve"> </w:t>
      </w:r>
      <w:r w:rsidR="00AE0E4B">
        <w:rPr>
          <w:rFonts w:ascii="Arial" w:hAnsi="Arial" w:cs="Arial"/>
          <w:sz w:val="24"/>
        </w:rPr>
        <w:t xml:space="preserve">постановлением </w:t>
      </w:r>
      <w:r w:rsidRPr="00AE0E4B">
        <w:rPr>
          <w:rFonts w:ascii="Arial" w:hAnsi="Arial" w:cs="Arial"/>
          <w:sz w:val="24"/>
        </w:rPr>
        <w:t>Администрации</w:t>
      </w:r>
    </w:p>
    <w:p w:rsidR="000F604D" w:rsidRPr="00AE0E4B" w:rsidRDefault="00AE0E4B" w:rsidP="00AE0E4B">
      <w:pPr>
        <w:widowControl/>
        <w:tabs>
          <w:tab w:val="left" w:pos="-3261"/>
        </w:tabs>
        <w:ind w:left="5103" w:right="-30"/>
        <w:jc w:val="right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Уланковского</w:t>
      </w:r>
      <w:proofErr w:type="spellEnd"/>
      <w:r>
        <w:rPr>
          <w:rFonts w:ascii="Arial" w:hAnsi="Arial" w:cs="Arial"/>
          <w:sz w:val="24"/>
        </w:rPr>
        <w:t xml:space="preserve"> сельсовета</w:t>
      </w:r>
    </w:p>
    <w:p w:rsidR="000F604D" w:rsidRPr="00AE0E4B" w:rsidRDefault="00AE0E4B" w:rsidP="00AE0E4B">
      <w:pPr>
        <w:widowControl/>
        <w:tabs>
          <w:tab w:val="left" w:pos="-3261"/>
        </w:tabs>
        <w:ind w:left="4962" w:right="-30"/>
        <w:jc w:val="center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Суджанского</w:t>
      </w:r>
      <w:proofErr w:type="spellEnd"/>
      <w:r>
        <w:rPr>
          <w:rFonts w:ascii="Arial" w:hAnsi="Arial" w:cs="Arial"/>
          <w:sz w:val="24"/>
        </w:rPr>
        <w:t xml:space="preserve"> района Курской </w:t>
      </w:r>
      <w:r w:rsidR="000F604D" w:rsidRPr="00AE0E4B">
        <w:rPr>
          <w:rFonts w:ascii="Arial" w:hAnsi="Arial" w:cs="Arial"/>
          <w:sz w:val="24"/>
        </w:rPr>
        <w:t>области</w:t>
      </w:r>
    </w:p>
    <w:p w:rsidR="000F604D" w:rsidRPr="00AE0E4B" w:rsidRDefault="00BF16BA" w:rsidP="00AE0E4B">
      <w:pPr>
        <w:widowControl/>
        <w:ind w:right="-30" w:firstLine="5103"/>
        <w:jc w:val="right"/>
        <w:rPr>
          <w:rFonts w:ascii="Arial" w:hAnsi="Arial" w:cs="Arial"/>
          <w:sz w:val="24"/>
        </w:rPr>
      </w:pPr>
      <w:r w:rsidRPr="00AE0E4B">
        <w:rPr>
          <w:rFonts w:ascii="Arial" w:hAnsi="Arial" w:cs="Arial"/>
          <w:sz w:val="24"/>
        </w:rPr>
        <w:t xml:space="preserve">от </w:t>
      </w:r>
      <w:r w:rsidR="00AE0E4B">
        <w:rPr>
          <w:rFonts w:ascii="Arial" w:hAnsi="Arial" w:cs="Arial"/>
          <w:sz w:val="24"/>
        </w:rPr>
        <w:t>20</w:t>
      </w:r>
      <w:r w:rsidR="0072662A" w:rsidRPr="00AE0E4B">
        <w:rPr>
          <w:rFonts w:ascii="Arial" w:hAnsi="Arial" w:cs="Arial"/>
          <w:sz w:val="24"/>
        </w:rPr>
        <w:t>.03.2018 г.</w:t>
      </w:r>
      <w:r w:rsidRPr="00AE0E4B">
        <w:rPr>
          <w:rFonts w:ascii="Arial" w:hAnsi="Arial" w:cs="Arial"/>
          <w:sz w:val="24"/>
        </w:rPr>
        <w:t xml:space="preserve"> № </w:t>
      </w:r>
      <w:r w:rsidR="00AE0E4B">
        <w:rPr>
          <w:rFonts w:ascii="Arial" w:hAnsi="Arial" w:cs="Arial"/>
          <w:sz w:val="24"/>
        </w:rPr>
        <w:t>16</w:t>
      </w:r>
    </w:p>
    <w:p w:rsidR="000F604D" w:rsidRPr="00AE0E4B" w:rsidRDefault="000F604D" w:rsidP="000F604D">
      <w:pPr>
        <w:rPr>
          <w:rFonts w:ascii="Arial" w:hAnsi="Arial" w:cs="Arial"/>
          <w:lang w:eastAsia="hi-IN" w:bidi="hi-IN"/>
        </w:rPr>
      </w:pPr>
    </w:p>
    <w:p w:rsidR="000F604D" w:rsidRPr="00AE0E4B" w:rsidRDefault="000F604D" w:rsidP="000F604D">
      <w:pPr>
        <w:jc w:val="center"/>
        <w:rPr>
          <w:rFonts w:ascii="Arial" w:hAnsi="Arial" w:cs="Arial"/>
          <w:b/>
          <w:sz w:val="32"/>
          <w:szCs w:val="32"/>
        </w:rPr>
      </w:pPr>
      <w:r w:rsidRPr="00AE0E4B">
        <w:rPr>
          <w:rFonts w:ascii="Arial" w:hAnsi="Arial" w:cs="Arial"/>
          <w:b/>
          <w:sz w:val="32"/>
          <w:szCs w:val="32"/>
        </w:rPr>
        <w:t xml:space="preserve">Перечень </w:t>
      </w:r>
      <w:r w:rsidR="00BA37A5" w:rsidRPr="00AE0E4B">
        <w:rPr>
          <w:rFonts w:ascii="Arial" w:hAnsi="Arial" w:cs="Arial"/>
          <w:b/>
          <w:sz w:val="32"/>
          <w:szCs w:val="32"/>
        </w:rPr>
        <w:t>муниципальных</w:t>
      </w:r>
      <w:r w:rsidRPr="00AE0E4B">
        <w:rPr>
          <w:rFonts w:ascii="Arial" w:hAnsi="Arial" w:cs="Arial"/>
          <w:b/>
          <w:sz w:val="32"/>
          <w:szCs w:val="32"/>
        </w:rPr>
        <w:t xml:space="preserve"> услуг </w:t>
      </w:r>
    </w:p>
    <w:p w:rsidR="00AE0E4B" w:rsidRDefault="000F604D" w:rsidP="000F604D">
      <w:pPr>
        <w:jc w:val="center"/>
        <w:rPr>
          <w:rFonts w:ascii="Arial" w:hAnsi="Arial" w:cs="Arial"/>
          <w:b/>
          <w:sz w:val="32"/>
          <w:szCs w:val="32"/>
        </w:rPr>
      </w:pPr>
      <w:r w:rsidRPr="00AE0E4B">
        <w:rPr>
          <w:rFonts w:ascii="Arial" w:hAnsi="Arial" w:cs="Arial"/>
          <w:b/>
          <w:sz w:val="32"/>
          <w:szCs w:val="32"/>
        </w:rPr>
        <w:t xml:space="preserve">Администрации </w:t>
      </w:r>
      <w:proofErr w:type="spellStart"/>
      <w:r w:rsidR="00AE0E4B" w:rsidRPr="00AE0E4B">
        <w:rPr>
          <w:rFonts w:ascii="Arial" w:hAnsi="Arial" w:cs="Arial"/>
          <w:b/>
          <w:sz w:val="32"/>
          <w:szCs w:val="32"/>
        </w:rPr>
        <w:t>Уланковского</w:t>
      </w:r>
      <w:proofErr w:type="spellEnd"/>
      <w:r w:rsidR="00AE0E4B" w:rsidRPr="00AE0E4B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BA37A5" w:rsidRPr="00AE0E4B" w:rsidRDefault="000F604D" w:rsidP="000F604D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E0E4B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AE0E4B">
        <w:rPr>
          <w:rFonts w:ascii="Arial" w:hAnsi="Arial" w:cs="Arial"/>
          <w:b/>
          <w:sz w:val="32"/>
          <w:szCs w:val="32"/>
        </w:rPr>
        <w:t xml:space="preserve"> района Курской области,</w:t>
      </w:r>
    </w:p>
    <w:p w:rsidR="000F604D" w:rsidRPr="00AE0E4B" w:rsidRDefault="000F604D" w:rsidP="000F604D">
      <w:pPr>
        <w:jc w:val="center"/>
        <w:rPr>
          <w:rFonts w:ascii="Arial" w:hAnsi="Arial" w:cs="Arial"/>
          <w:sz w:val="32"/>
          <w:szCs w:val="32"/>
        </w:rPr>
      </w:pPr>
      <w:r w:rsidRPr="00AE0E4B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AE0E4B">
        <w:rPr>
          <w:rFonts w:ascii="Arial" w:hAnsi="Arial" w:cs="Arial"/>
          <w:b/>
          <w:sz w:val="32"/>
          <w:szCs w:val="32"/>
        </w:rPr>
        <w:t>предоставл</w:t>
      </w:r>
      <w:r w:rsidR="00BA37A5" w:rsidRPr="00AE0E4B">
        <w:rPr>
          <w:rFonts w:ascii="Arial" w:hAnsi="Arial" w:cs="Arial"/>
          <w:b/>
          <w:sz w:val="32"/>
          <w:szCs w:val="32"/>
        </w:rPr>
        <w:t>ение</w:t>
      </w:r>
      <w:proofErr w:type="gramEnd"/>
      <w:r w:rsidR="00BA37A5" w:rsidRPr="00AE0E4B">
        <w:rPr>
          <w:rFonts w:ascii="Arial" w:hAnsi="Arial" w:cs="Arial"/>
          <w:b/>
          <w:sz w:val="32"/>
          <w:szCs w:val="32"/>
        </w:rPr>
        <w:t xml:space="preserve"> которых посредством комплексного запроса не осуществляется</w:t>
      </w:r>
    </w:p>
    <w:p w:rsidR="000F604D" w:rsidRPr="00AE0E4B" w:rsidRDefault="000F604D" w:rsidP="000F604D">
      <w:pPr>
        <w:jc w:val="center"/>
        <w:rPr>
          <w:rFonts w:ascii="Arial" w:hAnsi="Arial" w:cs="Arial"/>
          <w:sz w:val="32"/>
          <w:szCs w:val="32"/>
        </w:rPr>
      </w:pPr>
    </w:p>
    <w:p w:rsidR="00A77705" w:rsidRPr="00AE0E4B" w:rsidRDefault="00A77705" w:rsidP="00AE0E4B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"/>
        <w:gridCol w:w="6418"/>
        <w:gridCol w:w="2346"/>
      </w:tblGrid>
      <w:tr w:rsidR="00AE0E4B" w:rsidRPr="00AE0E4B" w:rsidTr="00AE0E4B">
        <w:trPr>
          <w:trHeight w:val="429"/>
        </w:trPr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4B" w:rsidRPr="00AE0E4B" w:rsidRDefault="00AE0E4B" w:rsidP="003D6B5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E4B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E0E4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  <w:proofErr w:type="gramEnd"/>
            <w:r w:rsidRPr="00AE0E4B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AE0E4B">
              <w:rPr>
                <w:rFonts w:ascii="Arial" w:hAnsi="Arial" w:cs="Arial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E4B" w:rsidRPr="00AE0E4B" w:rsidRDefault="00AE0E4B" w:rsidP="007C5B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E4B">
              <w:rPr>
                <w:rFonts w:ascii="Arial" w:hAnsi="Arial" w:cs="Arial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E4B" w:rsidRPr="00AE0E4B" w:rsidRDefault="00AE0E4B" w:rsidP="00AE0E4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Ответственный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Выдача разрешений на вырубку деревьев и кустарников на территории сельского поселения Курской области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28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  <w:tr w:rsidR="00AE0E4B" w:rsidRPr="00AE0E4B" w:rsidTr="00AE0E4B">
        <w:trPr>
          <w:trHeight w:val="65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AE0E4B">
            <w:pPr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E4B" w:rsidRPr="00AE0E4B" w:rsidRDefault="00AE0E4B" w:rsidP="00AE0E4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E0E4B">
              <w:rPr>
                <w:rFonts w:ascii="Arial" w:hAnsi="Arial" w:cs="Arial"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E4B" w:rsidRPr="00AE0E4B" w:rsidRDefault="00AE0E4B" w:rsidP="00E743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</w:t>
            </w:r>
          </w:p>
        </w:tc>
      </w:tr>
    </w:tbl>
    <w:p w:rsidR="005F5E5D" w:rsidRPr="00AE0E4B" w:rsidRDefault="005F5E5D" w:rsidP="005F5E5D">
      <w:pPr>
        <w:jc w:val="center"/>
        <w:rPr>
          <w:rFonts w:ascii="Arial" w:hAnsi="Arial" w:cs="Arial"/>
          <w:b/>
          <w:sz w:val="24"/>
          <w:szCs w:val="24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4"/>
          <w:szCs w:val="24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4"/>
          <w:szCs w:val="24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4"/>
          <w:szCs w:val="24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4"/>
          <w:szCs w:val="24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p w:rsidR="005F5E5D" w:rsidRPr="00AE0E4B" w:rsidRDefault="005F5E5D" w:rsidP="005F5E5D">
      <w:pPr>
        <w:jc w:val="center"/>
        <w:rPr>
          <w:rFonts w:ascii="Arial" w:hAnsi="Arial" w:cs="Arial"/>
          <w:b/>
          <w:sz w:val="22"/>
        </w:rPr>
      </w:pPr>
    </w:p>
    <w:sectPr w:rsidR="005F5E5D" w:rsidRPr="00AE0E4B" w:rsidSect="004B2ABE">
      <w:pgSz w:w="11906" w:h="16838"/>
      <w:pgMar w:top="1134" w:right="119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CF"/>
    <w:rsid w:val="0006497F"/>
    <w:rsid w:val="000F604D"/>
    <w:rsid w:val="001471AC"/>
    <w:rsid w:val="001B1EB9"/>
    <w:rsid w:val="001F21FD"/>
    <w:rsid w:val="00270D74"/>
    <w:rsid w:val="003D6B51"/>
    <w:rsid w:val="00401EF2"/>
    <w:rsid w:val="00416B19"/>
    <w:rsid w:val="004778A6"/>
    <w:rsid w:val="004B2ABE"/>
    <w:rsid w:val="005F5E5D"/>
    <w:rsid w:val="006C33CD"/>
    <w:rsid w:val="006D5E12"/>
    <w:rsid w:val="0072662A"/>
    <w:rsid w:val="00744DAB"/>
    <w:rsid w:val="0076723B"/>
    <w:rsid w:val="007B432C"/>
    <w:rsid w:val="007C5B79"/>
    <w:rsid w:val="007E05D2"/>
    <w:rsid w:val="00853B6F"/>
    <w:rsid w:val="00854280"/>
    <w:rsid w:val="008A70A7"/>
    <w:rsid w:val="00A77705"/>
    <w:rsid w:val="00AE0E4B"/>
    <w:rsid w:val="00AF77A7"/>
    <w:rsid w:val="00BA37A5"/>
    <w:rsid w:val="00BC6A73"/>
    <w:rsid w:val="00BF16BA"/>
    <w:rsid w:val="00BF419B"/>
    <w:rsid w:val="00C27E64"/>
    <w:rsid w:val="00C5119C"/>
    <w:rsid w:val="00C71D2F"/>
    <w:rsid w:val="00C76FBC"/>
    <w:rsid w:val="00DE5ACF"/>
    <w:rsid w:val="00F106D9"/>
    <w:rsid w:val="00FF1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ACF"/>
    <w:pPr>
      <w:widowControl w:val="0"/>
      <w:snapToGri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705"/>
    <w:pPr>
      <w:widowControl/>
      <w:suppressAutoHyphens/>
      <w:snapToGrid/>
      <w:ind w:left="720"/>
      <w:contextualSpacing/>
      <w:jc w:val="both"/>
    </w:pPr>
    <w:rPr>
      <w:sz w:val="28"/>
      <w:szCs w:val="24"/>
      <w:lang w:eastAsia="ar-SA"/>
    </w:rPr>
  </w:style>
  <w:style w:type="paragraph" w:customStyle="1" w:styleId="ConsPlusNormal">
    <w:name w:val="ConsPlusNormal"/>
    <w:next w:val="a"/>
    <w:rsid w:val="00A77705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Style2">
    <w:name w:val="Style2"/>
    <w:basedOn w:val="a"/>
    <w:uiPriority w:val="99"/>
    <w:rsid w:val="00A77705"/>
    <w:pPr>
      <w:autoSpaceDE w:val="0"/>
      <w:autoSpaceDN w:val="0"/>
      <w:adjustRightInd w:val="0"/>
      <w:snapToGrid/>
      <w:spacing w:line="199" w:lineRule="exact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C6A7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User</cp:lastModifiedBy>
  <cp:revision>2</cp:revision>
  <cp:lastPrinted>2018-03-21T07:22:00Z</cp:lastPrinted>
  <dcterms:created xsi:type="dcterms:W3CDTF">2018-04-03T09:59:00Z</dcterms:created>
  <dcterms:modified xsi:type="dcterms:W3CDTF">2018-04-03T09:59:00Z</dcterms:modified>
</cp:coreProperties>
</file>