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Заключение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 о результатах проведения публичных слушаний по проекту внесения изменений в Правила  землепользования и застройки муниципального образования « </w:t>
      </w:r>
      <w:proofErr w:type="spellStart"/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Уланковский</w:t>
      </w:r>
      <w:proofErr w:type="spellEnd"/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 сельсовет» </w:t>
      </w:r>
      <w:proofErr w:type="spellStart"/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 района Курской области.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Fonts w:ascii="Arial" w:hAnsi="Arial" w:cs="Arial"/>
          <w:color w:val="555555"/>
          <w:sz w:val="16"/>
          <w:szCs w:val="16"/>
        </w:rPr>
        <w:t xml:space="preserve">В соответствии  со ст. 30, ст. 31, ст. 32, ст.33  Градостроительного кодекса РФ,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области,  постановлением Администрации 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  от 24.11.2016г № 90 «О проведении публичных слушаний по проекту внесения изменений в Правила землепользования и застройки муниципального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образования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области.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 В Администрации 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прошло публичное слушание по проекту внесения изменений в  Правила  землепользования и застройки муниципального образования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области.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       Инициатор публичных слушаний: Администрация 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сельсовета.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           Тема публичных слушаний: проект внесения изменений в  Правила землепользования и застройки муниципального образования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области.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           Разработчик проекта корректировки Правил землепользования и застройки муниципального образования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области:  проектная группа «ГРАДО», в соответствии с  договором от № 23.16  от 16.11.2016г.            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         Публичные слушания проводились 25.01.2016г  в МКУК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СДК»: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С.Уланок  - 10.00 ч</w:t>
      </w:r>
      <w:proofErr w:type="gramStart"/>
      <w:r>
        <w:rPr>
          <w:rFonts w:ascii="Arial" w:hAnsi="Arial" w:cs="Arial"/>
          <w:color w:val="555555"/>
          <w:sz w:val="16"/>
          <w:szCs w:val="16"/>
        </w:rPr>
        <w:t xml:space="preserve"> .</w:t>
      </w:r>
      <w:proofErr w:type="gramEnd"/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Демонстрация текстовой части и графических материалов проекта внесения изменений в   Правила  землепользования и застройки  муниципального образования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для ознакомления жителей с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.У</w:t>
      </w:r>
      <w:proofErr w:type="gramEnd"/>
      <w:r>
        <w:rPr>
          <w:rFonts w:ascii="Arial" w:hAnsi="Arial" w:cs="Arial"/>
          <w:color w:val="555555"/>
          <w:sz w:val="16"/>
          <w:szCs w:val="16"/>
        </w:rPr>
        <w:t>ланок,     проводилась  в Администрации 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по адресу: с. Уланок, ул. Береговая д.12.         В слушаниях приняли участие депутат собрания депутатов 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сельсовета, работники администрации 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сельсовета, жители с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.У</w:t>
      </w:r>
      <w:proofErr w:type="gramEnd"/>
      <w:r>
        <w:rPr>
          <w:rFonts w:ascii="Arial" w:hAnsi="Arial" w:cs="Arial"/>
          <w:color w:val="555555"/>
          <w:sz w:val="16"/>
          <w:szCs w:val="16"/>
        </w:rPr>
        <w:t>ланок,  иные заинтересованные лица.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     В результате рассмотрения  и обсуждения  проекта  внесения изменений  в Правила землепользования  и застройки муниципального образования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  возникли замечания. (Приложение 1)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   Рассмотрев и обсудив на публичных слушаниях проект внесения изменений в  Правила землепользования и застройки муниципального образования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было вынесено решение: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 - рекомендовать Главе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вернуть проект внесения изменений в  Правила землепользования и застройки муниципального образования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разработчикам  на доработку и устранения допущенных недостатков.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 -  опубликовать заключение о результатах проведения публичных слушаний в информационном бюллетене «Районные вести» и разместить на официальном сайте Администрации 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 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в сети Интернет.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Председатель публичных слушаний                              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В.И.Погуляев</w:t>
      </w:r>
      <w:proofErr w:type="spellEnd"/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 Приложение 1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Замечания, возникшие  в процессе  проведения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публичных</w:t>
      </w:r>
      <w:proofErr w:type="gramEnd"/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слушаний при рассмотрении и обсуждении проекта внесения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изменений в Правила землепользования и застройки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3A6DD3" w:rsidRDefault="003A6DD3" w:rsidP="003A6D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 В графической части проекта внесения изменений в Правила  землепользования и застройки, на схеме градостроительного зонирования территории муниципального образования и на схеме границ зон с особыми условиями использования территории муниципального образовани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я-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в условных обозначениях  наименование зон градостроительного зонирования  не совпадает  с наименованием зон градостроительного зонирования в текстовой части проекта внесения изменений в Правила землепользования и застройки муниципального образования «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области.</w:t>
      </w:r>
    </w:p>
    <w:p w:rsidR="00560C54" w:rsidRPr="003A6DD3" w:rsidRDefault="00560C54" w:rsidP="003A6DD3"/>
    <w:sectPr w:rsidR="00560C54" w:rsidRPr="003A6DD3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19512D"/>
    <w:rsid w:val="0021270A"/>
    <w:rsid w:val="00222405"/>
    <w:rsid w:val="002B6F58"/>
    <w:rsid w:val="002C03F3"/>
    <w:rsid w:val="003372D4"/>
    <w:rsid w:val="00354E87"/>
    <w:rsid w:val="00364C55"/>
    <w:rsid w:val="003A6DD3"/>
    <w:rsid w:val="003E2FAB"/>
    <w:rsid w:val="00403BA5"/>
    <w:rsid w:val="004A3048"/>
    <w:rsid w:val="00545D93"/>
    <w:rsid w:val="00560C54"/>
    <w:rsid w:val="005630C6"/>
    <w:rsid w:val="00645698"/>
    <w:rsid w:val="006633A9"/>
    <w:rsid w:val="006B0B9D"/>
    <w:rsid w:val="006B457B"/>
    <w:rsid w:val="006B6AA1"/>
    <w:rsid w:val="00720D43"/>
    <w:rsid w:val="00724DE6"/>
    <w:rsid w:val="00772FF9"/>
    <w:rsid w:val="007B3C34"/>
    <w:rsid w:val="007E19EC"/>
    <w:rsid w:val="008560F3"/>
    <w:rsid w:val="00884B9D"/>
    <w:rsid w:val="008C1BE5"/>
    <w:rsid w:val="008D0771"/>
    <w:rsid w:val="009819C2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BD7BA2"/>
    <w:rsid w:val="00C457E9"/>
    <w:rsid w:val="00CA3F66"/>
    <w:rsid w:val="00D270E2"/>
    <w:rsid w:val="00D574C4"/>
    <w:rsid w:val="00E0359A"/>
    <w:rsid w:val="00E21122"/>
    <w:rsid w:val="00E61B6B"/>
    <w:rsid w:val="00E6396D"/>
    <w:rsid w:val="00E75789"/>
    <w:rsid w:val="00E86A3E"/>
    <w:rsid w:val="00F02719"/>
    <w:rsid w:val="00F1014D"/>
    <w:rsid w:val="00F704F4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2024-04-08T09:37:00Z</dcterms:created>
  <dcterms:modified xsi:type="dcterms:W3CDTF">2024-04-08T11:52:00Z</dcterms:modified>
</cp:coreProperties>
</file>