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3BED" w:rsidRPr="003835A7" w:rsidRDefault="00453BED" w:rsidP="003136E9">
      <w:pPr>
        <w:autoSpaceDE w:val="0"/>
        <w:spacing w:line="240" w:lineRule="auto"/>
        <w:ind w:firstLine="567"/>
        <w:jc w:val="right"/>
        <w:rPr>
          <w:rFonts w:ascii="Times New Roman" w:hAnsi="Times New Roman"/>
          <w:b/>
          <w:sz w:val="40"/>
          <w:szCs w:val="40"/>
        </w:rPr>
      </w:pPr>
    </w:p>
    <w:p w:rsidR="00453BED" w:rsidRPr="003835A7" w:rsidRDefault="00453BED">
      <w:pPr>
        <w:autoSpaceDE w:val="0"/>
        <w:spacing w:line="240" w:lineRule="auto"/>
        <w:ind w:firstLine="567"/>
        <w:rPr>
          <w:rFonts w:ascii="Times New Roman" w:hAnsi="Times New Roman"/>
          <w:b/>
        </w:rPr>
      </w:pPr>
    </w:p>
    <w:p w:rsidR="00453BED" w:rsidRPr="003835A7" w:rsidRDefault="008F2926">
      <w:pPr>
        <w:autoSpaceDE w:val="0"/>
        <w:spacing w:line="240" w:lineRule="auto"/>
        <w:ind w:firstLine="567"/>
        <w:rPr>
          <w:rFonts w:ascii="Times New Roman" w:hAnsi="Times New Roman"/>
          <w:b/>
        </w:rPr>
      </w:pPr>
      <w:r>
        <w:rPr>
          <w:rFonts w:ascii="Times New Roman" w:hAnsi="Times New Roman"/>
          <w:b/>
        </w:rPr>
        <w:t>ПРОЕКТ ДЕКАБРЬ 2019</w:t>
      </w: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spacing w:line="240" w:lineRule="auto"/>
        <w:ind w:left="-240"/>
        <w:rPr>
          <w:rFonts w:ascii="Times New Roman" w:eastAsia="Times New Roman" w:hAnsi="Times New Roman"/>
          <w:b/>
          <w:sz w:val="36"/>
          <w:szCs w:val="36"/>
        </w:rPr>
      </w:pPr>
    </w:p>
    <w:p w:rsidR="00453BED" w:rsidRPr="003835A7" w:rsidRDefault="00453BED">
      <w:pPr>
        <w:spacing w:line="240" w:lineRule="auto"/>
        <w:ind w:left="-240"/>
        <w:rPr>
          <w:rFonts w:ascii="Times New Roman" w:eastAsia="Times New Roman" w:hAnsi="Times New Roman"/>
          <w:b/>
          <w:sz w:val="36"/>
          <w:szCs w:val="36"/>
        </w:rPr>
      </w:pPr>
    </w:p>
    <w:p w:rsidR="00453BED" w:rsidRPr="003835A7" w:rsidRDefault="00453BED">
      <w:pPr>
        <w:spacing w:line="240" w:lineRule="auto"/>
        <w:ind w:left="-240"/>
        <w:rPr>
          <w:rFonts w:ascii="Times New Roman" w:eastAsia="Times New Roman" w:hAnsi="Times New Roman"/>
          <w:b/>
          <w:sz w:val="36"/>
          <w:szCs w:val="36"/>
        </w:rPr>
      </w:pPr>
    </w:p>
    <w:p w:rsidR="00453BED" w:rsidRPr="003835A7" w:rsidRDefault="00453BED">
      <w:pPr>
        <w:spacing w:line="240" w:lineRule="auto"/>
        <w:ind w:left="-240"/>
        <w:rPr>
          <w:rFonts w:ascii="Times New Roman" w:eastAsia="Times New Roman" w:hAnsi="Times New Roman"/>
          <w:b/>
          <w:sz w:val="36"/>
          <w:szCs w:val="36"/>
        </w:rPr>
      </w:pPr>
      <w:r w:rsidRPr="003835A7">
        <w:rPr>
          <w:rFonts w:ascii="Times New Roman" w:eastAsia="Times New Roman" w:hAnsi="Times New Roman"/>
          <w:b/>
          <w:sz w:val="36"/>
          <w:szCs w:val="36"/>
        </w:rPr>
        <w:t xml:space="preserve">ПРАВИЛА </w:t>
      </w:r>
    </w:p>
    <w:p w:rsidR="00453BED" w:rsidRPr="003835A7" w:rsidRDefault="00453BED">
      <w:pPr>
        <w:spacing w:line="240" w:lineRule="auto"/>
        <w:ind w:left="-240"/>
        <w:rPr>
          <w:rFonts w:ascii="Times New Roman" w:eastAsia="Times New Roman" w:hAnsi="Times New Roman"/>
          <w:b/>
          <w:sz w:val="36"/>
          <w:szCs w:val="36"/>
        </w:rPr>
      </w:pPr>
      <w:r w:rsidRPr="003835A7">
        <w:rPr>
          <w:rFonts w:ascii="Times New Roman" w:eastAsia="Times New Roman" w:hAnsi="Times New Roman"/>
          <w:b/>
          <w:sz w:val="36"/>
          <w:szCs w:val="36"/>
        </w:rPr>
        <w:t>ЗЕМЛЕПОЛЬЗОВАНИЯ И ЗАСТРОЙКИ</w:t>
      </w:r>
    </w:p>
    <w:p w:rsidR="00453BED" w:rsidRPr="003835A7" w:rsidRDefault="00453BED">
      <w:pPr>
        <w:spacing w:line="240" w:lineRule="auto"/>
        <w:ind w:left="-240"/>
        <w:rPr>
          <w:rFonts w:ascii="Times New Roman" w:eastAsia="Times New Roman" w:hAnsi="Times New Roman"/>
          <w:b/>
          <w:sz w:val="36"/>
          <w:szCs w:val="36"/>
        </w:rPr>
      </w:pPr>
      <w:r w:rsidRPr="003835A7">
        <w:rPr>
          <w:rFonts w:ascii="Times New Roman" w:eastAsia="Times New Roman" w:hAnsi="Times New Roman"/>
          <w:b/>
          <w:sz w:val="36"/>
          <w:szCs w:val="36"/>
        </w:rPr>
        <w:t>МУНИЦИПАЛЬНОГО ОБРАЗОВАНИЯ</w:t>
      </w:r>
    </w:p>
    <w:p w:rsidR="00453BED" w:rsidRPr="003835A7" w:rsidRDefault="00453BED">
      <w:pPr>
        <w:spacing w:line="240" w:lineRule="auto"/>
        <w:ind w:left="-240"/>
        <w:rPr>
          <w:rFonts w:ascii="Times New Roman" w:eastAsia="Times New Roman" w:hAnsi="Times New Roman"/>
          <w:b/>
          <w:sz w:val="36"/>
          <w:szCs w:val="36"/>
        </w:rPr>
      </w:pPr>
      <w:r w:rsidRPr="003835A7">
        <w:rPr>
          <w:rFonts w:ascii="Times New Roman" w:eastAsia="Times New Roman" w:hAnsi="Times New Roman"/>
          <w:b/>
          <w:sz w:val="36"/>
          <w:szCs w:val="36"/>
        </w:rPr>
        <w:t>«</w:t>
      </w:r>
      <w:r w:rsidR="006B6158" w:rsidRPr="003835A7">
        <w:rPr>
          <w:rFonts w:ascii="Times New Roman" w:eastAsia="Times New Roman" w:hAnsi="Times New Roman"/>
          <w:b/>
          <w:sz w:val="36"/>
          <w:szCs w:val="36"/>
        </w:rPr>
        <w:t>УЛАНКОВСКИЙ</w:t>
      </w:r>
      <w:r w:rsidRPr="003835A7">
        <w:rPr>
          <w:rFonts w:ascii="Times New Roman" w:eastAsia="Times New Roman" w:hAnsi="Times New Roman"/>
          <w:b/>
          <w:sz w:val="36"/>
          <w:szCs w:val="36"/>
        </w:rPr>
        <w:t xml:space="preserve"> СЕЛЬСОВЕТ» </w:t>
      </w:r>
    </w:p>
    <w:p w:rsidR="00453BED" w:rsidRPr="003835A7" w:rsidRDefault="00453BED">
      <w:pPr>
        <w:spacing w:line="240" w:lineRule="auto"/>
        <w:ind w:left="-240"/>
        <w:rPr>
          <w:rFonts w:ascii="Times New Roman" w:eastAsia="Times New Roman" w:hAnsi="Times New Roman"/>
          <w:b/>
          <w:sz w:val="36"/>
          <w:szCs w:val="36"/>
        </w:rPr>
      </w:pPr>
      <w:r w:rsidRPr="003835A7">
        <w:rPr>
          <w:rFonts w:ascii="Times New Roman" w:eastAsia="Times New Roman" w:hAnsi="Times New Roman"/>
          <w:b/>
          <w:sz w:val="36"/>
          <w:szCs w:val="36"/>
        </w:rPr>
        <w:t>СУДЖАНСКОГО РАЙОНА</w:t>
      </w:r>
    </w:p>
    <w:p w:rsidR="00453BED" w:rsidRPr="003835A7" w:rsidRDefault="00453BED">
      <w:pPr>
        <w:spacing w:line="240" w:lineRule="auto"/>
        <w:ind w:left="-240"/>
        <w:rPr>
          <w:rFonts w:ascii="Times New Roman" w:eastAsia="Times New Roman" w:hAnsi="Times New Roman"/>
          <w:b/>
          <w:sz w:val="36"/>
          <w:szCs w:val="36"/>
        </w:rPr>
      </w:pPr>
      <w:r w:rsidRPr="003835A7">
        <w:rPr>
          <w:rFonts w:ascii="Times New Roman" w:eastAsia="Times New Roman" w:hAnsi="Times New Roman"/>
          <w:b/>
          <w:sz w:val="36"/>
          <w:szCs w:val="36"/>
        </w:rPr>
        <w:t>КУРСКОЙ ОБЛАСТИ</w:t>
      </w:r>
    </w:p>
    <w:p w:rsidR="00453BED" w:rsidRPr="003835A7" w:rsidRDefault="00453BED">
      <w:pPr>
        <w:spacing w:line="240" w:lineRule="auto"/>
        <w:ind w:left="-240"/>
        <w:rPr>
          <w:rFonts w:ascii="Times New Roman" w:hAnsi="Times New Roman"/>
          <w:b/>
          <w:sz w:val="16"/>
          <w:szCs w:val="16"/>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3136E9" w:rsidRPr="003835A7" w:rsidRDefault="003136E9">
      <w:pPr>
        <w:autoSpaceDE w:val="0"/>
        <w:spacing w:line="240" w:lineRule="auto"/>
        <w:ind w:firstLine="567"/>
        <w:rPr>
          <w:rFonts w:ascii="Times New Roman" w:hAnsi="Times New Roman"/>
          <w:b/>
          <w:bCs/>
          <w:kern w:val="1"/>
        </w:rPr>
      </w:pPr>
    </w:p>
    <w:p w:rsidR="003136E9" w:rsidRPr="003835A7" w:rsidRDefault="003136E9">
      <w:pPr>
        <w:autoSpaceDE w:val="0"/>
        <w:spacing w:line="240" w:lineRule="auto"/>
        <w:ind w:firstLine="567"/>
        <w:rPr>
          <w:rFonts w:ascii="Times New Roman" w:hAnsi="Times New Roman"/>
          <w:b/>
          <w:bCs/>
          <w:kern w:val="1"/>
        </w:rPr>
      </w:pPr>
    </w:p>
    <w:p w:rsidR="003136E9" w:rsidRPr="003835A7" w:rsidRDefault="003136E9">
      <w:pPr>
        <w:autoSpaceDE w:val="0"/>
        <w:spacing w:line="240" w:lineRule="auto"/>
        <w:ind w:firstLine="567"/>
        <w:rPr>
          <w:rFonts w:ascii="Times New Roman" w:hAnsi="Times New Roman"/>
          <w:b/>
          <w:bCs/>
          <w:kern w:val="1"/>
        </w:rPr>
      </w:pPr>
    </w:p>
    <w:p w:rsidR="003136E9" w:rsidRPr="003835A7" w:rsidRDefault="003136E9">
      <w:pPr>
        <w:autoSpaceDE w:val="0"/>
        <w:spacing w:line="240" w:lineRule="auto"/>
        <w:ind w:firstLine="567"/>
        <w:rPr>
          <w:rFonts w:ascii="Times New Roman" w:hAnsi="Times New Roman"/>
          <w:b/>
          <w:bCs/>
          <w:kern w:val="1"/>
        </w:rPr>
      </w:pPr>
    </w:p>
    <w:p w:rsidR="00453BED" w:rsidRPr="003835A7" w:rsidRDefault="00453BED">
      <w:pPr>
        <w:autoSpaceDE w:val="0"/>
        <w:spacing w:line="240" w:lineRule="auto"/>
        <w:ind w:firstLine="567"/>
        <w:rPr>
          <w:rFonts w:ascii="Times New Roman" w:hAnsi="Times New Roman"/>
          <w:b/>
          <w:bCs/>
          <w:kern w:val="1"/>
        </w:rPr>
      </w:pPr>
    </w:p>
    <w:p w:rsidR="00453BED" w:rsidRPr="003835A7" w:rsidRDefault="00453BED">
      <w:pPr>
        <w:pageBreakBefore/>
        <w:spacing w:line="240" w:lineRule="auto"/>
        <w:rPr>
          <w:rFonts w:ascii="Times New Roman" w:eastAsia="Times New Roman" w:hAnsi="Times New Roman"/>
          <w:b/>
          <w:bCs/>
          <w:sz w:val="24"/>
          <w:szCs w:val="24"/>
        </w:rPr>
      </w:pPr>
    </w:p>
    <w:p w:rsidR="00453BED" w:rsidRPr="003835A7" w:rsidRDefault="00453BED">
      <w:pPr>
        <w:spacing w:line="240" w:lineRule="auto"/>
        <w:rPr>
          <w:rFonts w:ascii="Times New Roman" w:eastAsia="Times New Roman" w:hAnsi="Times New Roman"/>
          <w:b/>
          <w:bCs/>
          <w:sz w:val="24"/>
          <w:szCs w:val="24"/>
        </w:rPr>
      </w:pPr>
    </w:p>
    <w:p w:rsidR="00453BED" w:rsidRPr="003835A7" w:rsidRDefault="00453BED">
      <w:pPr>
        <w:widowControl w:val="0"/>
        <w:rPr>
          <w:rFonts w:ascii="Times New Roman" w:hAnsi="Times New Roman"/>
          <w:b/>
          <w:bCs/>
        </w:rPr>
      </w:pPr>
    </w:p>
    <w:p w:rsidR="00453BED" w:rsidRPr="003835A7" w:rsidRDefault="00453BED">
      <w:pPr>
        <w:widowControl w:val="0"/>
        <w:rPr>
          <w:rFonts w:ascii="Times New Roman" w:hAnsi="Times New Roman"/>
          <w:bCs/>
        </w:rPr>
        <w:sectPr w:rsidR="00453BED" w:rsidRPr="003835A7">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707" w:bottom="1134" w:left="1418" w:header="720" w:footer="709" w:gutter="0"/>
          <w:cols w:space="720"/>
          <w:docGrid w:linePitch="360"/>
        </w:sectPr>
      </w:pPr>
      <w:r w:rsidRPr="003835A7">
        <w:rPr>
          <w:rFonts w:ascii="Times New Roman" w:hAnsi="Times New Roman"/>
          <w:bCs/>
        </w:rPr>
        <w:t>СОДЕРЖАНИЕ</w:t>
      </w:r>
    </w:p>
    <w:p w:rsidR="00453BED" w:rsidRPr="003835A7" w:rsidRDefault="00453BED">
      <w:pPr>
        <w:pStyle w:val="16"/>
        <w:tabs>
          <w:tab w:val="right" w:leader="dot" w:pos="9780"/>
        </w:tabs>
        <w:rPr>
          <w:lang w:val="ru-RU"/>
        </w:rPr>
      </w:pPr>
      <w:r w:rsidRPr="003835A7">
        <w:lastRenderedPageBreak/>
        <w:fldChar w:fldCharType="begin"/>
      </w:r>
      <w:r w:rsidRPr="003835A7">
        <w:instrText xml:space="preserve"> TOC \o "1-9" \t "Заголовок 9;9;Заголовок 8;8;Заголовок 7;7;Заголовок 6;6;Заголовок 5;5;Заголовок 4;4;Заголовок 3;3;Заголовок 2;2;Заголовок 1;1;Заголовок 1;1;Заголовок 2;2;Подзаголовок;2;Заголовок 3;3;Заголовок 4;4;Заголовок 5;5;Заголовок 6;6;Заголовок 7;7;Заголовок 8;8;Заголовок 9;9" \h</w:instrText>
      </w:r>
      <w:r w:rsidRPr="003835A7">
        <w:fldChar w:fldCharType="separate"/>
      </w:r>
      <w:hyperlink w:anchor="_toc208" w:history="1">
        <w:r w:rsidRPr="003835A7">
          <w:rPr>
            <w:rStyle w:val="a7"/>
          </w:rPr>
          <w:t>ЧАСТЬ ПЕРВАЯ</w:t>
        </w:r>
        <w:r w:rsidRPr="003835A7">
          <w:rPr>
            <w:rStyle w:val="a7"/>
          </w:rPr>
          <w:tab/>
        </w:r>
      </w:hyperlink>
    </w:p>
    <w:p w:rsidR="00453BED" w:rsidRPr="003835A7" w:rsidRDefault="00453BED">
      <w:pPr>
        <w:pStyle w:val="16"/>
        <w:tabs>
          <w:tab w:val="right" w:leader="dot" w:pos="9780"/>
        </w:tabs>
      </w:pPr>
      <w:hyperlink w:anchor="_toc209" w:history="1">
        <w:r w:rsidRPr="003835A7">
          <w:rPr>
            <w:rStyle w:val="a7"/>
          </w:rPr>
          <w:t>ПОРЯДОК ПРИМЕНЕНИЯ ПРАВИЛ ЗЕМЛЕПОЛЬЗОВАНИЯ И ЗАСТРОЙКИ</w:t>
        </w:r>
        <w:r w:rsidRPr="003835A7">
          <w:rPr>
            <w:rStyle w:val="a7"/>
          </w:rPr>
          <w:tab/>
        </w:r>
      </w:hyperlink>
    </w:p>
    <w:p w:rsidR="00453BED" w:rsidRPr="003835A7" w:rsidRDefault="00453BED">
      <w:pPr>
        <w:pStyle w:val="16"/>
        <w:tabs>
          <w:tab w:val="right" w:leader="dot" w:pos="9780"/>
        </w:tabs>
        <w:rPr>
          <w:lang w:val="ru-RU"/>
        </w:rPr>
      </w:pPr>
      <w:hyperlink w:anchor="_toc210" w:history="1">
        <w:r w:rsidRPr="003835A7">
          <w:rPr>
            <w:rStyle w:val="a7"/>
          </w:rPr>
          <w:t>И ВНЕСЕНИЯ ИЗМЕНЕНИЙ В УКАЗАННЫЕ ПРАВИЛА</w:t>
        </w:r>
        <w:r w:rsidRPr="003835A7">
          <w:rPr>
            <w:rStyle w:val="a7"/>
          </w:rPr>
          <w:tab/>
        </w:r>
      </w:hyperlink>
      <w:r w:rsidR="00625C3F" w:rsidRPr="003835A7">
        <w:rPr>
          <w:lang w:val="ru-RU"/>
        </w:rPr>
        <w:t>4</w:t>
      </w:r>
    </w:p>
    <w:p w:rsidR="00453BED" w:rsidRPr="003835A7" w:rsidRDefault="00453BED">
      <w:pPr>
        <w:pStyle w:val="31"/>
        <w:tabs>
          <w:tab w:val="clear" w:pos="9781"/>
          <w:tab w:val="right" w:leader="dot" w:pos="9780"/>
        </w:tabs>
      </w:pPr>
      <w:hyperlink w:anchor="_toc211" w:history="1">
        <w:r w:rsidR="007B0B4B" w:rsidRPr="003835A7">
          <w:rPr>
            <w:rStyle w:val="a7"/>
          </w:rPr>
          <w:t xml:space="preserve">Глава 1.  </w:t>
        </w:r>
        <w:r w:rsidRPr="003835A7">
          <w:rPr>
            <w:rStyle w:val="a7"/>
          </w:rPr>
          <w:t> Общие положения.</w:t>
        </w:r>
        <w:r w:rsidRPr="003835A7">
          <w:rPr>
            <w:rStyle w:val="a7"/>
          </w:rPr>
          <w:tab/>
        </w:r>
      </w:hyperlink>
      <w:r w:rsidR="00625C3F" w:rsidRPr="003835A7">
        <w:t>4</w:t>
      </w:r>
    </w:p>
    <w:p w:rsidR="00453BED" w:rsidRPr="003835A7" w:rsidRDefault="00453BED">
      <w:pPr>
        <w:pStyle w:val="31"/>
        <w:tabs>
          <w:tab w:val="clear" w:pos="9781"/>
          <w:tab w:val="right" w:leader="dot" w:pos="9780"/>
        </w:tabs>
      </w:pPr>
      <w:hyperlink w:anchor="_toc409" w:history="1">
        <w:r w:rsidR="007B0B4B" w:rsidRPr="003835A7">
          <w:rPr>
            <w:i/>
          </w:rPr>
          <w:t xml:space="preserve">Глава 2. </w:t>
        </w:r>
        <w:r w:rsidRPr="003835A7">
          <w:rPr>
            <w:rStyle w:val="a7"/>
            <w:i/>
          </w:rPr>
          <w:t> Положения о регулировании землепользования и застройки органами местного самоуправления.</w:t>
        </w:r>
        <w:r w:rsidRPr="003835A7">
          <w:rPr>
            <w:rStyle w:val="a7"/>
            <w:i/>
          </w:rPr>
          <w:tab/>
          <w:t>1</w:t>
        </w:r>
      </w:hyperlink>
      <w:r w:rsidR="00625C3F" w:rsidRPr="003835A7">
        <w:t>7</w:t>
      </w:r>
    </w:p>
    <w:p w:rsidR="00453BED" w:rsidRPr="003835A7" w:rsidRDefault="00453BED">
      <w:pPr>
        <w:pStyle w:val="31"/>
        <w:tabs>
          <w:tab w:val="clear" w:pos="9781"/>
          <w:tab w:val="right" w:leader="dot" w:pos="9780"/>
        </w:tabs>
      </w:pPr>
      <w:hyperlink w:anchor="_toc440" w:history="1">
        <w:r w:rsidR="007B0B4B" w:rsidRPr="003835A7">
          <w:rPr>
            <w:rStyle w:val="a7"/>
          </w:rPr>
          <w:t>Глава 3.</w:t>
        </w:r>
        <w:r w:rsidRPr="003835A7">
          <w:rPr>
            <w:rStyle w:val="a7"/>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3835A7">
          <w:rPr>
            <w:rStyle w:val="a7"/>
          </w:rPr>
          <w:tab/>
          <w:t>1</w:t>
        </w:r>
      </w:hyperlink>
      <w:r w:rsidR="00625C3F" w:rsidRPr="003835A7">
        <w:t>8</w:t>
      </w:r>
    </w:p>
    <w:p w:rsidR="00453BED" w:rsidRPr="003835A7" w:rsidRDefault="00453BED" w:rsidP="007B0B4B">
      <w:pPr>
        <w:pStyle w:val="31"/>
      </w:pPr>
      <w:hyperlink w:anchor="_toc459" w:history="1">
        <w:r w:rsidR="007B0B4B" w:rsidRPr="003835A7">
          <w:rPr>
            <w:rStyle w:val="a7"/>
          </w:rPr>
          <w:t xml:space="preserve">Глава 4. </w:t>
        </w:r>
        <w:r w:rsidRPr="003835A7">
          <w:rPr>
            <w:rStyle w:val="a7"/>
          </w:rPr>
          <w:t> Положения о подготовке документации по планировке территории органами местного самоуправления.</w:t>
        </w:r>
        <w:r w:rsidRPr="003835A7">
          <w:rPr>
            <w:rStyle w:val="a7"/>
          </w:rPr>
          <w:tab/>
          <w:t>2</w:t>
        </w:r>
      </w:hyperlink>
      <w:r w:rsidR="00625C3F" w:rsidRPr="003835A7">
        <w:t>0</w:t>
      </w:r>
    </w:p>
    <w:p w:rsidR="00453BED" w:rsidRPr="003835A7" w:rsidRDefault="00453BED">
      <w:pPr>
        <w:pStyle w:val="31"/>
        <w:tabs>
          <w:tab w:val="clear" w:pos="9781"/>
          <w:tab w:val="right" w:leader="dot" w:pos="9780"/>
        </w:tabs>
      </w:pPr>
      <w:hyperlink w:anchor="_toc506" w:history="1">
        <w:r w:rsidRPr="003835A7">
          <w:rPr>
            <w:rStyle w:val="a7"/>
          </w:rPr>
          <w:t>Глава 5. Положения о проведении публичных слушаний по вопросам землепользования и застройки.</w:t>
        </w:r>
        <w:r w:rsidRPr="003835A7">
          <w:rPr>
            <w:rStyle w:val="a7"/>
          </w:rPr>
          <w:tab/>
          <w:t>2</w:t>
        </w:r>
      </w:hyperlink>
      <w:r w:rsidR="00625C3F" w:rsidRPr="003835A7">
        <w:t>3</w:t>
      </w:r>
    </w:p>
    <w:p w:rsidR="00453BED" w:rsidRPr="003835A7" w:rsidRDefault="00625C3F">
      <w:pPr>
        <w:pStyle w:val="31"/>
        <w:tabs>
          <w:tab w:val="clear" w:pos="9781"/>
          <w:tab w:val="right" w:leader="dot" w:pos="9780"/>
        </w:tabs>
      </w:pPr>
      <w:r w:rsidRPr="003835A7">
        <w:t>ЧАСТЬ ВТОРАЯ</w:t>
      </w:r>
    </w:p>
    <w:p w:rsidR="00453BED" w:rsidRPr="003835A7" w:rsidRDefault="00453BED">
      <w:pPr>
        <w:pStyle w:val="21"/>
        <w:tabs>
          <w:tab w:val="right" w:leader="dot" w:pos="9780"/>
        </w:tabs>
      </w:pPr>
      <w:hyperlink w:anchor="_toc665" w:history="1">
        <w:r w:rsidRPr="003835A7">
          <w:rPr>
            <w:rStyle w:val="a7"/>
          </w:rPr>
          <w:t>КАРТА (СХЕМА) ГРАДОСТРОИТЕЛЬНОГО ЗОНИРОВАНИЯ</w:t>
        </w:r>
        <w:r w:rsidRPr="003835A7">
          <w:rPr>
            <w:rStyle w:val="a7"/>
          </w:rPr>
          <w:tab/>
          <w:t>33</w:t>
        </w:r>
      </w:hyperlink>
    </w:p>
    <w:p w:rsidR="00453BED" w:rsidRPr="003835A7" w:rsidRDefault="00453BED">
      <w:pPr>
        <w:pStyle w:val="31"/>
        <w:tabs>
          <w:tab w:val="clear" w:pos="9781"/>
          <w:tab w:val="right" w:leader="dot" w:pos="9780"/>
        </w:tabs>
      </w:pPr>
      <w:hyperlink w:anchor="_toc666" w:history="1">
        <w:r w:rsidRPr="003835A7">
          <w:rPr>
            <w:rStyle w:val="a7"/>
          </w:rPr>
          <w:t>Глава 8. Градостроительное зонирование.</w:t>
        </w:r>
        <w:r w:rsidRPr="003835A7">
          <w:rPr>
            <w:rStyle w:val="a7"/>
          </w:rPr>
          <w:tab/>
          <w:t>33</w:t>
        </w:r>
      </w:hyperlink>
    </w:p>
    <w:p w:rsidR="00453BED" w:rsidRPr="003835A7" w:rsidRDefault="00453BED">
      <w:pPr>
        <w:pStyle w:val="21"/>
        <w:tabs>
          <w:tab w:val="right" w:leader="dot" w:pos="9780"/>
        </w:tabs>
      </w:pPr>
      <w:hyperlink w:anchor="_toc713" w:history="1">
        <w:r w:rsidRPr="003835A7">
          <w:rPr>
            <w:rStyle w:val="a7"/>
          </w:rPr>
          <w:t>ЧАСТЬ ТРЕТЬЯ - ГРАДОСТРОИТЕЛЬНЫЕ РЕГЛАМЕНТЫ</w:t>
        </w:r>
        <w:r w:rsidRPr="003835A7">
          <w:rPr>
            <w:rStyle w:val="a7"/>
          </w:rPr>
          <w:tab/>
          <w:t>34</w:t>
        </w:r>
      </w:hyperlink>
    </w:p>
    <w:p w:rsidR="00453BED" w:rsidRPr="003835A7" w:rsidRDefault="00453BED">
      <w:pPr>
        <w:pStyle w:val="31"/>
        <w:tabs>
          <w:tab w:val="clear" w:pos="9781"/>
          <w:tab w:val="right" w:leader="dot" w:pos="9780"/>
        </w:tabs>
      </w:pPr>
      <w:hyperlink w:anchor="_toc714" w:history="1">
        <w:r w:rsidRPr="003835A7">
          <w:rPr>
            <w:rStyle w:val="a7"/>
          </w:rPr>
          <w:t>Глава 9. Градостроительные регламенты.</w:t>
        </w:r>
        <w:r w:rsidRPr="003835A7">
          <w:rPr>
            <w:rStyle w:val="a7"/>
          </w:rPr>
          <w:tab/>
          <w:t>34</w:t>
        </w:r>
      </w:hyperlink>
    </w:p>
    <w:p w:rsidR="00453BED" w:rsidRPr="003835A7" w:rsidRDefault="00453BED">
      <w:pPr>
        <w:pStyle w:val="31"/>
        <w:tabs>
          <w:tab w:val="clear" w:pos="9781"/>
          <w:tab w:val="right" w:leader="dot" w:pos="9780"/>
        </w:tabs>
      </w:pPr>
      <w:hyperlink w:anchor="_toc1281" w:history="1">
        <w:r w:rsidRPr="003835A7">
          <w:rPr>
            <w:rStyle w:val="a7"/>
          </w:rPr>
          <w:t>Глава 10. Градостроительные регламенты по территориальным зонам.</w:t>
        </w:r>
        <w:r w:rsidRPr="003835A7">
          <w:rPr>
            <w:rStyle w:val="a7"/>
          </w:rPr>
          <w:tab/>
          <w:t>43</w:t>
        </w:r>
      </w:hyperlink>
    </w:p>
    <w:p w:rsidR="00453BED" w:rsidRPr="003835A7" w:rsidRDefault="00453BED">
      <w:pPr>
        <w:pStyle w:val="31"/>
        <w:tabs>
          <w:tab w:val="clear" w:pos="9781"/>
          <w:tab w:val="right" w:leader="dot" w:pos="9780"/>
        </w:tabs>
      </w:pPr>
      <w:hyperlink w:anchor="_toc4524" w:history="1">
        <w:r w:rsidRPr="003835A7">
          <w:rPr>
            <w:rStyle w:val="a7"/>
          </w:rPr>
          <w:t>Глава 11. Ограничения использования земельных участков и объектов капитального строительства.</w:t>
        </w:r>
        <w:r w:rsidRPr="003835A7">
          <w:rPr>
            <w:rStyle w:val="a7"/>
          </w:rPr>
          <w:tab/>
          <w:t>7</w:t>
        </w:r>
      </w:hyperlink>
      <w:r w:rsidR="00625C3F" w:rsidRPr="003835A7">
        <w:t>7</w:t>
      </w:r>
    </w:p>
    <w:p w:rsidR="00453BED" w:rsidRPr="003835A7" w:rsidRDefault="00453BED" w:rsidP="00625C3F">
      <w:pPr>
        <w:pStyle w:val="21"/>
        <w:tabs>
          <w:tab w:val="right" w:leader="dot" w:pos="9780"/>
        </w:tabs>
        <w:rPr>
          <w:lang w:val="ru-RU"/>
        </w:rPr>
      </w:pPr>
      <w:hyperlink w:anchor="_toc4873" w:history="1">
        <w:r w:rsidRPr="003835A7">
          <w:rPr>
            <w:rStyle w:val="a7"/>
          </w:rPr>
          <w:t>Приложение 1</w:t>
        </w:r>
        <w:r w:rsidRPr="003835A7">
          <w:rPr>
            <w:rStyle w:val="a7"/>
          </w:rPr>
          <w:tab/>
        </w:r>
      </w:hyperlink>
      <w:r w:rsidR="00625C3F" w:rsidRPr="003835A7">
        <w:rPr>
          <w:lang w:val="ru-RU"/>
        </w:rPr>
        <w:t>88</w:t>
      </w:r>
    </w:p>
    <w:p w:rsidR="00453BED" w:rsidRPr="003835A7" w:rsidRDefault="00453BED">
      <w:pPr>
        <w:pStyle w:val="31"/>
        <w:tabs>
          <w:tab w:val="clear" w:pos="9781"/>
          <w:tab w:val="right" w:leader="dot" w:pos="9780"/>
        </w:tabs>
      </w:pPr>
      <w:hyperlink w:anchor="_toc4878" w:history="1">
        <w:r w:rsidRPr="003835A7">
          <w:rPr>
            <w:rStyle w:val="a7"/>
          </w:rPr>
          <w:t>Рис.1. Схема градостроительного зонирования территории муниципального образования</w:t>
        </w:r>
        <w:r w:rsidR="007F10A9" w:rsidRPr="003835A7">
          <w:rPr>
            <w:rStyle w:val="a7"/>
          </w:rPr>
          <w:t>»</w:t>
        </w:r>
        <w:r w:rsidR="006B6158" w:rsidRPr="003835A7">
          <w:rPr>
            <w:rStyle w:val="a7"/>
          </w:rPr>
          <w:t>Уланковский</w:t>
        </w:r>
        <w:r w:rsidR="007F10A9" w:rsidRPr="003835A7">
          <w:rPr>
            <w:rStyle w:val="a7"/>
          </w:rPr>
          <w:t xml:space="preserve"> сельсовет»</w:t>
        </w:r>
        <w:r w:rsidRPr="003835A7">
          <w:rPr>
            <w:rStyle w:val="a7"/>
          </w:rPr>
          <w:t xml:space="preserve"> Суджанского района Курской области</w:t>
        </w:r>
        <w:r w:rsidRPr="003835A7">
          <w:rPr>
            <w:rStyle w:val="a7"/>
          </w:rPr>
          <w:tab/>
        </w:r>
      </w:hyperlink>
      <w:r w:rsidR="00625C3F" w:rsidRPr="003835A7">
        <w:t>88</w:t>
      </w:r>
    </w:p>
    <w:p w:rsidR="00453BED" w:rsidRPr="003835A7" w:rsidRDefault="00453BED">
      <w:pPr>
        <w:pStyle w:val="31"/>
        <w:tabs>
          <w:tab w:val="clear" w:pos="9781"/>
          <w:tab w:val="right" w:leader="dot" w:pos="9780"/>
        </w:tabs>
        <w:rPr>
          <w:sz w:val="30"/>
          <w:szCs w:val="30"/>
        </w:rPr>
        <w:sectPr w:rsidR="00453BED" w:rsidRPr="003835A7">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1905" w:h="16837"/>
          <w:pgMar w:top="1134" w:right="707" w:bottom="1134" w:left="1418" w:header="720" w:footer="709" w:gutter="0"/>
          <w:cols w:space="720"/>
          <w:docGrid w:linePitch="360"/>
        </w:sectPr>
      </w:pPr>
      <w:hyperlink w:anchor="_toc4882" w:history="1">
        <w:r w:rsidRPr="003835A7">
          <w:rPr>
            <w:rStyle w:val="a7"/>
          </w:rPr>
          <w:t>Рис.2. Схема границ зон с особыми условиями использования территор</w:t>
        </w:r>
        <w:r w:rsidR="007F10A9" w:rsidRPr="003835A7">
          <w:rPr>
            <w:rStyle w:val="a7"/>
          </w:rPr>
          <w:t>ии муниципального образования «</w:t>
        </w:r>
        <w:r w:rsidR="006B6158" w:rsidRPr="003835A7">
          <w:rPr>
            <w:rStyle w:val="a7"/>
          </w:rPr>
          <w:t>Уланковский</w:t>
        </w:r>
        <w:r w:rsidRPr="003835A7">
          <w:rPr>
            <w:rStyle w:val="a7"/>
          </w:rPr>
          <w:t xml:space="preserve"> сельсовет» Суджанского района</w:t>
        </w:r>
      </w:hyperlink>
      <w:r w:rsidR="00625C3F" w:rsidRPr="003835A7">
        <w:t xml:space="preserve"> </w:t>
      </w:r>
      <w:hyperlink w:anchor="_toc4883" w:history="1">
        <w:r w:rsidRPr="003835A7">
          <w:rPr>
            <w:rStyle w:val="a7"/>
          </w:rPr>
          <w:t>Курской области</w:t>
        </w:r>
        <w:r w:rsidRPr="003835A7">
          <w:rPr>
            <w:rStyle w:val="a7"/>
          </w:rPr>
          <w:tab/>
        </w:r>
      </w:hyperlink>
      <w:r w:rsidRPr="003835A7">
        <w:fldChar w:fldCharType="end"/>
      </w:r>
      <w:r w:rsidR="00625C3F" w:rsidRPr="003835A7">
        <w:t>89</w:t>
      </w:r>
    </w:p>
    <w:p w:rsidR="00453BED" w:rsidRPr="003835A7" w:rsidRDefault="00453BED">
      <w:pPr>
        <w:pStyle w:val="1"/>
        <w:keepNext w:val="0"/>
        <w:widowControl w:val="0"/>
        <w:tabs>
          <w:tab w:val="left" w:pos="5622"/>
        </w:tabs>
        <w:spacing w:before="0" w:after="0"/>
        <w:rPr>
          <w:rFonts w:ascii="Times New Roman" w:hAnsi="Times New Roman"/>
          <w:b w:val="0"/>
          <w:bCs w:val="0"/>
          <w:sz w:val="30"/>
          <w:szCs w:val="30"/>
          <w:lang w:val="ru-RU"/>
        </w:rPr>
      </w:pPr>
    </w:p>
    <w:p w:rsidR="00453BED" w:rsidRPr="003835A7" w:rsidRDefault="00453BED">
      <w:pPr>
        <w:pStyle w:val="1"/>
        <w:keepNext w:val="0"/>
        <w:widowControl w:val="0"/>
        <w:numPr>
          <w:ilvl w:val="0"/>
          <w:numId w:val="10"/>
        </w:numPr>
        <w:tabs>
          <w:tab w:val="left" w:pos="0"/>
        </w:tabs>
        <w:spacing w:before="0" w:after="0"/>
        <w:jc w:val="both"/>
        <w:rPr>
          <w:rFonts w:ascii="Times New Roman" w:hAnsi="Times New Roman"/>
          <w:b w:val="0"/>
          <w:sz w:val="30"/>
          <w:szCs w:val="30"/>
        </w:rPr>
      </w:pPr>
    </w:p>
    <w:p w:rsidR="00453BED" w:rsidRPr="003835A7" w:rsidRDefault="00453BED">
      <w:pPr>
        <w:sectPr w:rsidR="00453BED" w:rsidRPr="003835A7">
          <w:headerReference w:type="even" r:id="rId20"/>
          <w:headerReference w:type="default" r:id="rId21"/>
          <w:footerReference w:type="even" r:id="rId22"/>
          <w:footerReference w:type="default" r:id="rId23"/>
          <w:headerReference w:type="first" r:id="rId24"/>
          <w:footerReference w:type="first" r:id="rId25"/>
          <w:footnotePr>
            <w:pos w:val="beneathText"/>
          </w:footnotePr>
          <w:type w:val="continuous"/>
          <w:pgSz w:w="11905" w:h="16837"/>
          <w:pgMar w:top="1134" w:right="707" w:bottom="1134" w:left="1418" w:header="720" w:footer="709" w:gutter="0"/>
          <w:cols w:space="720"/>
          <w:docGrid w:linePitch="360"/>
        </w:sectPr>
      </w:pPr>
    </w:p>
    <w:p w:rsidR="00453BED" w:rsidRPr="003835A7" w:rsidRDefault="00453BED">
      <w:pPr>
        <w:pStyle w:val="1"/>
        <w:keepNext w:val="0"/>
        <w:pageBreakBefore/>
        <w:widowControl w:val="0"/>
        <w:numPr>
          <w:ilvl w:val="0"/>
          <w:numId w:val="10"/>
        </w:numPr>
        <w:tabs>
          <w:tab w:val="left" w:pos="0"/>
        </w:tabs>
        <w:spacing w:before="0" w:after="0"/>
        <w:rPr>
          <w:rFonts w:ascii="Times New Roman" w:hAnsi="Times New Roman"/>
          <w:sz w:val="24"/>
          <w:szCs w:val="24"/>
        </w:rPr>
      </w:pPr>
      <w:bookmarkStart w:id="0" w:name="_toc208"/>
      <w:bookmarkEnd w:id="0"/>
      <w:r w:rsidRPr="003835A7">
        <w:rPr>
          <w:rFonts w:ascii="Times New Roman" w:hAnsi="Times New Roman"/>
          <w:sz w:val="24"/>
          <w:szCs w:val="24"/>
        </w:rPr>
        <w:lastRenderedPageBreak/>
        <w:t>ЧАСТЬ ПЕРВАЯ</w:t>
      </w:r>
    </w:p>
    <w:p w:rsidR="00453BED" w:rsidRPr="003835A7" w:rsidRDefault="00453BED">
      <w:pPr>
        <w:pStyle w:val="1"/>
        <w:keepNext w:val="0"/>
        <w:widowControl w:val="0"/>
        <w:tabs>
          <w:tab w:val="left" w:pos="5622"/>
        </w:tabs>
        <w:spacing w:before="0" w:after="0"/>
        <w:rPr>
          <w:rFonts w:ascii="Times New Roman" w:hAnsi="Times New Roman"/>
          <w:sz w:val="24"/>
          <w:szCs w:val="24"/>
        </w:rPr>
      </w:pPr>
      <w:bookmarkStart w:id="1" w:name="_toc209"/>
      <w:bookmarkEnd w:id="1"/>
      <w:r w:rsidRPr="003835A7">
        <w:rPr>
          <w:rFonts w:ascii="Times New Roman" w:hAnsi="Times New Roman"/>
          <w:sz w:val="24"/>
          <w:szCs w:val="24"/>
        </w:rPr>
        <w:t>ПОРЯДОК ПРИМЕНЕНИЯ ПРАВИЛ ЗЕМЛЕПОЛЬЗОВАНИЯ И ЗАСТРОЙКИ</w:t>
      </w:r>
    </w:p>
    <w:p w:rsidR="00453BED" w:rsidRPr="003835A7" w:rsidRDefault="00453BED">
      <w:pPr>
        <w:pStyle w:val="1"/>
        <w:keepNext w:val="0"/>
        <w:widowControl w:val="0"/>
        <w:numPr>
          <w:ilvl w:val="0"/>
          <w:numId w:val="10"/>
        </w:numPr>
        <w:tabs>
          <w:tab w:val="left" w:pos="0"/>
        </w:tabs>
        <w:spacing w:before="0" w:after="0"/>
        <w:rPr>
          <w:rFonts w:ascii="Times New Roman" w:hAnsi="Times New Roman"/>
          <w:sz w:val="24"/>
          <w:szCs w:val="24"/>
          <w:lang w:val="ru-RU"/>
        </w:rPr>
      </w:pPr>
      <w:bookmarkStart w:id="2" w:name="_toc210"/>
      <w:bookmarkEnd w:id="2"/>
      <w:r w:rsidRPr="003835A7">
        <w:rPr>
          <w:rFonts w:ascii="Times New Roman" w:hAnsi="Times New Roman"/>
          <w:sz w:val="24"/>
          <w:szCs w:val="24"/>
        </w:rPr>
        <w:t>И ВНЕСЕНИ</w:t>
      </w:r>
      <w:r w:rsidRPr="003835A7">
        <w:rPr>
          <w:rFonts w:ascii="Times New Roman" w:hAnsi="Times New Roman"/>
          <w:sz w:val="24"/>
          <w:szCs w:val="24"/>
          <w:lang w:val="ru-RU"/>
        </w:rPr>
        <w:t>Я ИЗМЕНЕНИЙ</w:t>
      </w:r>
      <w:r w:rsidRPr="003835A7">
        <w:rPr>
          <w:rFonts w:ascii="Times New Roman" w:hAnsi="Times New Roman"/>
          <w:sz w:val="24"/>
          <w:szCs w:val="24"/>
        </w:rPr>
        <w:t xml:space="preserve"> В </w:t>
      </w:r>
      <w:r w:rsidRPr="003835A7">
        <w:rPr>
          <w:rFonts w:ascii="Times New Roman" w:hAnsi="Times New Roman"/>
          <w:sz w:val="24"/>
          <w:szCs w:val="24"/>
          <w:lang w:val="ru-RU"/>
        </w:rPr>
        <w:t>УКАЗАННЫЕ ПРАВИЛА</w:t>
      </w:r>
    </w:p>
    <w:p w:rsidR="00453BED" w:rsidRPr="003835A7" w:rsidRDefault="006D7C28" w:rsidP="006D7C28">
      <w:pPr>
        <w:pStyle w:val="3"/>
        <w:keepNext w:val="0"/>
        <w:keepLines w:val="0"/>
        <w:widowControl w:val="0"/>
        <w:numPr>
          <w:ilvl w:val="0"/>
          <w:numId w:val="0"/>
        </w:numPr>
        <w:spacing w:before="0" w:line="240" w:lineRule="auto"/>
        <w:ind w:left="709"/>
        <w:jc w:val="both"/>
        <w:rPr>
          <w:rFonts w:ascii="Times New Roman" w:hAnsi="Times New Roman"/>
          <w:color w:val="auto"/>
          <w:kern w:val="1"/>
          <w:sz w:val="24"/>
          <w:szCs w:val="24"/>
          <w:lang w:val="ru-RU"/>
        </w:rPr>
      </w:pPr>
      <w:bookmarkStart w:id="3" w:name="_toc211"/>
      <w:bookmarkEnd w:id="3"/>
      <w:r w:rsidRPr="003835A7">
        <w:rPr>
          <w:rFonts w:ascii="Times New Roman" w:hAnsi="Times New Roman"/>
          <w:color w:val="auto"/>
          <w:kern w:val="1"/>
          <w:sz w:val="24"/>
          <w:szCs w:val="24"/>
          <w:lang w:val="ru-RU"/>
        </w:rPr>
        <w:t>Глава 1.</w:t>
      </w:r>
      <w:r w:rsidR="00453BED" w:rsidRPr="003835A7">
        <w:rPr>
          <w:rFonts w:ascii="Times New Roman" w:hAnsi="Times New Roman"/>
          <w:color w:val="auto"/>
          <w:kern w:val="1"/>
          <w:sz w:val="24"/>
          <w:szCs w:val="24"/>
          <w:lang w:val="ru-RU"/>
        </w:rPr>
        <w:t> </w:t>
      </w:r>
      <w:r w:rsidR="00453BED" w:rsidRPr="003835A7">
        <w:rPr>
          <w:rFonts w:ascii="Times New Roman" w:hAnsi="Times New Roman"/>
          <w:color w:val="auto"/>
          <w:kern w:val="1"/>
          <w:sz w:val="24"/>
          <w:szCs w:val="24"/>
        </w:rPr>
        <w:t>Общие положения</w:t>
      </w:r>
      <w:r w:rsidR="00453BED" w:rsidRPr="003835A7">
        <w:rPr>
          <w:rFonts w:ascii="Times New Roman" w:hAnsi="Times New Roman"/>
          <w:color w:val="auto"/>
          <w:kern w:val="1"/>
          <w:sz w:val="24"/>
          <w:szCs w:val="24"/>
          <w:lang w:val="ru-RU"/>
        </w:rPr>
        <w:t>.</w:t>
      </w:r>
    </w:p>
    <w:p w:rsidR="00453BED" w:rsidRPr="003835A7" w:rsidRDefault="00453BED">
      <w:pPr>
        <w:pStyle w:val="af8"/>
        <w:widowControl w:val="0"/>
        <w:numPr>
          <w:ilvl w:val="2"/>
          <w:numId w:val="10"/>
        </w:numPr>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 Основные определения и термины, используемые в настоящих Правилах.</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1.1.1. В настоящих Правилах нижеприведенные термины используются в следующем значении: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акт приемки</w:t>
      </w:r>
      <w:r w:rsidRPr="003835A7">
        <w:rPr>
          <w:rFonts w:ascii="Times New Roman" w:hAnsi="Times New Roman"/>
          <w:sz w:val="24"/>
          <w:szCs w:val="24"/>
        </w:rPr>
        <w:t xml:space="preserve"> </w:t>
      </w:r>
      <w:r w:rsidRPr="003835A7">
        <w:rPr>
          <w:rFonts w:ascii="Times New Roman" w:eastAsia="TimesNewRoman" w:hAnsi="Times New Roman"/>
          <w:i/>
          <w:iCs/>
          <w:sz w:val="24"/>
          <w:szCs w:val="24"/>
        </w:rPr>
        <w:t>–</w:t>
      </w:r>
      <w:r w:rsidRPr="003835A7">
        <w:rPr>
          <w:rFonts w:ascii="Times New Roman" w:hAnsi="Times New Roman"/>
          <w:sz w:val="24"/>
          <w:szCs w:val="24"/>
        </w:rPr>
        <w:t xml:space="preserve">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автостоянка открытого типа</w:t>
      </w:r>
      <w:r w:rsidRPr="003835A7">
        <w:rPr>
          <w:rFonts w:ascii="Times New Roman" w:hAnsi="Times New Roman"/>
          <w:sz w:val="24"/>
          <w:szCs w:val="24"/>
        </w:rPr>
        <w:t> </w:t>
      </w:r>
      <w:r w:rsidRPr="003835A7">
        <w:rPr>
          <w:rFonts w:ascii="Times New Roman" w:eastAsia="TimesNewRoman" w:hAnsi="Times New Roman"/>
          <w:i/>
          <w:iCs/>
          <w:sz w:val="24"/>
          <w:szCs w:val="24"/>
        </w:rPr>
        <w:t>–</w:t>
      </w:r>
      <w:r w:rsidRPr="003835A7">
        <w:rPr>
          <w:rFonts w:ascii="Times New Roman" w:hAnsi="Times New Roman"/>
          <w:sz w:val="24"/>
          <w:szCs w:val="24"/>
        </w:rPr>
        <w:t xml:space="preserve">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b/>
          <w:sz w:val="24"/>
          <w:szCs w:val="24"/>
        </w:rPr>
        <w:t>арендатор земельного участка</w:t>
      </w:r>
      <w:r w:rsidRPr="003835A7">
        <w:rPr>
          <w:rFonts w:ascii="Times New Roman" w:hAnsi="Times New Roman"/>
          <w:sz w:val="24"/>
          <w:szCs w:val="24"/>
        </w:rPr>
        <w:t xml:space="preserve"> </w:t>
      </w:r>
      <w:r w:rsidRPr="003835A7">
        <w:rPr>
          <w:rFonts w:ascii="Times New Roman" w:eastAsia="TimesNewRoman" w:hAnsi="Times New Roman"/>
          <w:i/>
          <w:iCs/>
          <w:sz w:val="24"/>
          <w:szCs w:val="24"/>
        </w:rPr>
        <w:t>–</w:t>
      </w:r>
      <w:r w:rsidRPr="003835A7">
        <w:rPr>
          <w:rFonts w:ascii="Times New Roman" w:hAnsi="Times New Roman"/>
          <w:sz w:val="24"/>
          <w:szCs w:val="24"/>
        </w:rPr>
        <w:t xml:space="preserve"> лицо, владеющее и пользующееся земельным участком по договору аренды, договору субаренды;</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b/>
          <w:sz w:val="24"/>
          <w:szCs w:val="24"/>
        </w:rPr>
        <w:t>благоустройство территории муниципального образования</w:t>
      </w:r>
      <w:r w:rsidRPr="003835A7">
        <w:rPr>
          <w:rFonts w:ascii="Times New Roman" w:eastAsia="TimesNewRoman" w:hAnsi="Times New Roman"/>
          <w:sz w:val="24"/>
          <w:szCs w:val="24"/>
        </w:rPr>
        <w:t xml:space="preserve">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453BED" w:rsidRPr="003835A7" w:rsidRDefault="00453BED">
      <w:pPr>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b/>
          <w:sz w:val="24"/>
          <w:szCs w:val="24"/>
        </w:rPr>
        <w:t>владелец земельного участка, объекта капитального строительства</w:t>
      </w:r>
      <w:r w:rsidRPr="003835A7">
        <w:rPr>
          <w:rFonts w:ascii="Times New Roman" w:eastAsia="TimesNewRoman" w:hAnsi="Times New Roman"/>
          <w:sz w:val="24"/>
          <w:szCs w:val="24"/>
        </w:rPr>
        <w:t xml:space="preserve"> </w:t>
      </w:r>
      <w:r w:rsidRPr="003835A7">
        <w:rPr>
          <w:rFonts w:ascii="Times New Roman" w:eastAsia="TimesNewRoman" w:hAnsi="Times New Roman"/>
          <w:iCs/>
          <w:sz w:val="24"/>
          <w:szCs w:val="24"/>
        </w:rPr>
        <w:t>–</w:t>
      </w:r>
      <w:r w:rsidRPr="003835A7">
        <w:rPr>
          <w:rFonts w:ascii="Times New Roman" w:eastAsia="TimesNewRoman" w:hAnsi="Times New Roman"/>
          <w:i/>
          <w:sz w:val="24"/>
          <w:szCs w:val="24"/>
        </w:rPr>
        <w:t xml:space="preserve"> </w:t>
      </w:r>
      <w:r w:rsidRPr="003835A7">
        <w:rPr>
          <w:rFonts w:ascii="Times New Roman" w:eastAsia="TimesNewRoman" w:hAnsi="Times New Roman"/>
          <w:sz w:val="24"/>
          <w:szCs w:val="24"/>
        </w:rPr>
        <w:t>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временный объект</w:t>
      </w:r>
      <w:r w:rsidRPr="003835A7">
        <w:rPr>
          <w:rFonts w:ascii="Times New Roman" w:hAnsi="Times New Roman"/>
          <w:sz w:val="24"/>
          <w:szCs w:val="24"/>
        </w:rPr>
        <w:t xml:space="preserve"> </w:t>
      </w:r>
      <w:r w:rsidRPr="003835A7">
        <w:rPr>
          <w:rFonts w:ascii="Times New Roman" w:eastAsia="TimesNewRoman" w:hAnsi="Times New Roman"/>
          <w:iCs/>
          <w:sz w:val="24"/>
          <w:szCs w:val="24"/>
        </w:rPr>
        <w:t>–</w:t>
      </w:r>
      <w:r w:rsidRPr="003835A7">
        <w:rPr>
          <w:rFonts w:ascii="Times New Roman" w:hAnsi="Times New Roman"/>
          <w:sz w:val="24"/>
          <w:szCs w:val="24"/>
        </w:rPr>
        <w:t xml:space="preserve">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временные здания и сооружения для нужд строительного процесса</w:t>
      </w:r>
      <w:r w:rsidRPr="003835A7">
        <w:rPr>
          <w:rFonts w:ascii="Times New Roman" w:hAnsi="Times New Roman"/>
          <w:sz w:val="24"/>
          <w:szCs w:val="24"/>
        </w:rPr>
        <w:t xml:space="preserve"> </w:t>
      </w:r>
      <w:r w:rsidRPr="003835A7">
        <w:rPr>
          <w:rFonts w:ascii="Times New Roman" w:eastAsia="TimesNewRoman" w:hAnsi="Times New Roman"/>
          <w:iCs/>
          <w:sz w:val="24"/>
          <w:szCs w:val="24"/>
        </w:rPr>
        <w:t>–</w:t>
      </w:r>
      <w:r w:rsidRPr="003835A7">
        <w:rPr>
          <w:rFonts w:ascii="Times New Roman" w:hAnsi="Times New Roman"/>
          <w:sz w:val="24"/>
          <w:szCs w:val="24"/>
        </w:rPr>
        <w:t xml:space="preserve">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временные постройки и сооружения</w:t>
      </w:r>
      <w:r w:rsidRPr="003835A7">
        <w:rPr>
          <w:rFonts w:ascii="Times New Roman" w:hAnsi="Times New Roman"/>
          <w:sz w:val="24"/>
          <w:szCs w:val="24"/>
        </w:rPr>
        <w:t xml:space="preserve"> </w:t>
      </w:r>
      <w:r w:rsidRPr="003835A7">
        <w:rPr>
          <w:rFonts w:ascii="Times New Roman" w:eastAsia="TimesNewRoman" w:hAnsi="Times New Roman"/>
          <w:iCs/>
          <w:sz w:val="24"/>
          <w:szCs w:val="24"/>
        </w:rPr>
        <w:t>–</w:t>
      </w:r>
      <w:r w:rsidRPr="003835A7">
        <w:rPr>
          <w:rFonts w:ascii="Times New Roman" w:hAnsi="Times New Roman"/>
          <w:sz w:val="24"/>
          <w:szCs w:val="24"/>
        </w:rPr>
        <w:t xml:space="preserve">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вспомогательные виды разрешенного использования</w:t>
      </w:r>
      <w:r w:rsidRPr="003835A7">
        <w:rPr>
          <w:rFonts w:ascii="Times New Roman" w:hAnsi="Times New Roman"/>
          <w:sz w:val="24"/>
          <w:szCs w:val="24"/>
        </w:rPr>
        <w:t xml:space="preserve"> </w:t>
      </w:r>
      <w:r w:rsidRPr="003835A7">
        <w:rPr>
          <w:rFonts w:ascii="Times New Roman" w:eastAsia="TimesNewRoman" w:hAnsi="Times New Roman"/>
          <w:iCs/>
          <w:sz w:val="24"/>
          <w:szCs w:val="24"/>
        </w:rPr>
        <w:t>–</w:t>
      </w:r>
      <w:r w:rsidRPr="003835A7">
        <w:rPr>
          <w:rFonts w:ascii="Times New Roman" w:hAnsi="Times New Roman"/>
          <w:sz w:val="24"/>
          <w:szCs w:val="24"/>
        </w:rPr>
        <w:t xml:space="preserve">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высота здания по фасадной линии застройки</w:t>
      </w:r>
      <w:r w:rsidRPr="003835A7">
        <w:rPr>
          <w:rFonts w:ascii="Times New Roman" w:hAnsi="Times New Roman"/>
          <w:sz w:val="24"/>
          <w:szCs w:val="24"/>
        </w:rPr>
        <w:t xml:space="preserve"> </w:t>
      </w:r>
      <w:r w:rsidRPr="003835A7">
        <w:rPr>
          <w:rFonts w:ascii="Times New Roman" w:eastAsia="TimesNewRoman" w:hAnsi="Times New Roman"/>
          <w:iCs/>
          <w:sz w:val="24"/>
          <w:szCs w:val="24"/>
        </w:rPr>
        <w:t>–</w:t>
      </w:r>
      <w:r w:rsidRPr="003835A7">
        <w:rPr>
          <w:rFonts w:ascii="Times New Roman" w:hAnsi="Times New Roman"/>
          <w:sz w:val="24"/>
          <w:szCs w:val="24"/>
        </w:rPr>
        <w:t xml:space="preserve"> расстояние по вертикали от отмостки до наивысшей отметки фасадной стены, т.е. стены, расположенной со стороны лицевой границы участка;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высота здания, строения, сооружения</w:t>
      </w:r>
      <w:r w:rsidRPr="003835A7">
        <w:rPr>
          <w:rFonts w:ascii="Times New Roman" w:hAnsi="Times New Roman"/>
          <w:sz w:val="24"/>
          <w:szCs w:val="24"/>
        </w:rPr>
        <w:t xml:space="preserve"> </w:t>
      </w:r>
      <w:r w:rsidRPr="003835A7">
        <w:rPr>
          <w:rFonts w:ascii="Times New Roman" w:eastAsia="TimesNewRoman" w:hAnsi="Times New Roman"/>
          <w:iCs/>
          <w:sz w:val="24"/>
          <w:szCs w:val="24"/>
        </w:rPr>
        <w:t>–</w:t>
      </w:r>
      <w:r w:rsidRPr="003835A7">
        <w:rPr>
          <w:rFonts w:ascii="Times New Roman" w:hAnsi="Times New Roman"/>
          <w:sz w:val="24"/>
          <w:szCs w:val="24"/>
        </w:rPr>
        <w:t xml:space="preserve"> расстояние по вертикали от проектной отметки земли до наивысшей отметки плоской крыши здания или до наивысшей отметки </w:t>
      </w:r>
      <w:r w:rsidRPr="003835A7">
        <w:rPr>
          <w:rFonts w:ascii="Times New Roman" w:hAnsi="Times New Roman"/>
          <w:sz w:val="24"/>
          <w:szCs w:val="24"/>
        </w:rPr>
        <w:lastRenderedPageBreak/>
        <w:t>конька скатной крыши здания;</w:t>
      </w:r>
    </w:p>
    <w:p w:rsidR="00453BED" w:rsidRPr="003835A7" w:rsidRDefault="00453BED">
      <w:pPr>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b/>
          <w:sz w:val="24"/>
          <w:szCs w:val="24"/>
        </w:rPr>
        <w:t>градостроительная деятельность</w:t>
      </w:r>
      <w:r w:rsidRPr="003835A7">
        <w:rPr>
          <w:rFonts w:ascii="Times New Roman" w:eastAsia="TimesNewRoman" w:hAnsi="Times New Roman"/>
          <w:sz w:val="24"/>
          <w:szCs w:val="24"/>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453BED" w:rsidRPr="003835A7" w:rsidRDefault="00453BED">
      <w:pPr>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b/>
          <w:sz w:val="24"/>
          <w:szCs w:val="24"/>
        </w:rPr>
        <w:t>градостроительная документация</w:t>
      </w:r>
      <w:r w:rsidRPr="003835A7">
        <w:rPr>
          <w:rFonts w:ascii="Times New Roman" w:eastAsia="TimesNewRoman" w:hAnsi="Times New Roman"/>
          <w:sz w:val="24"/>
          <w:szCs w:val="24"/>
        </w:rPr>
        <w:t xml:space="preserve"> – проекты планировки территории, проекты межевания территории и градостроительные планы земельных участков;</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b/>
          <w:sz w:val="24"/>
          <w:szCs w:val="24"/>
        </w:rPr>
        <w:t>градостроительный план земельного участка</w:t>
      </w:r>
      <w:r w:rsidRPr="003835A7">
        <w:rPr>
          <w:rFonts w:ascii="Times New Roman" w:eastAsia="TimesNewRoman" w:hAnsi="Times New Roman"/>
          <w:sz w:val="24"/>
          <w:szCs w:val="24"/>
        </w:rPr>
        <w:t xml:space="preserve"> </w:t>
      </w:r>
      <w:r w:rsidRPr="003835A7">
        <w:rPr>
          <w:rFonts w:ascii="Times New Roman" w:eastAsia="TimesNewRoman" w:hAnsi="Times New Roman"/>
          <w:i/>
          <w:iCs/>
          <w:sz w:val="24"/>
          <w:szCs w:val="24"/>
        </w:rPr>
        <w:t xml:space="preserve">– </w:t>
      </w:r>
      <w:r w:rsidRPr="003835A7">
        <w:rPr>
          <w:rFonts w:ascii="Times New Roman" w:eastAsia="TimesNewRoman" w:hAnsi="Times New Roman"/>
          <w:sz w:val="24"/>
          <w:szCs w:val="24"/>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453BED" w:rsidRPr="003835A7" w:rsidRDefault="00453BED">
      <w:pPr>
        <w:widowControl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b/>
          <w:sz w:val="24"/>
          <w:szCs w:val="24"/>
        </w:rPr>
        <w:t>градостроительный регламент</w:t>
      </w:r>
      <w:r w:rsidRPr="003835A7">
        <w:rPr>
          <w:rFonts w:ascii="Times New Roman" w:eastAsia="TimesNewRoman" w:hAnsi="Times New Roman"/>
          <w:sz w:val="24"/>
          <w:szCs w:val="24"/>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градостроительное зонирование</w:t>
      </w:r>
      <w:r w:rsidRPr="003835A7">
        <w:rPr>
          <w:rFonts w:ascii="Times New Roman" w:hAnsi="Times New Roman"/>
          <w:sz w:val="24"/>
          <w:szCs w:val="24"/>
        </w:rPr>
        <w:t xml:space="preserve"> </w:t>
      </w:r>
      <w:r w:rsidRPr="003835A7">
        <w:rPr>
          <w:rFonts w:ascii="Times New Roman" w:eastAsia="TimesNewRoman" w:hAnsi="Times New Roman"/>
          <w:sz w:val="24"/>
          <w:szCs w:val="24"/>
        </w:rPr>
        <w:t>–</w:t>
      </w:r>
      <w:r w:rsidRPr="003835A7">
        <w:rPr>
          <w:rFonts w:ascii="Times New Roman" w:hAnsi="Times New Roman"/>
          <w:sz w:val="24"/>
          <w:szCs w:val="24"/>
        </w:rPr>
        <w:t xml:space="preserve">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градостроительные изменения</w:t>
      </w:r>
      <w:r w:rsidRPr="003835A7">
        <w:rPr>
          <w:rFonts w:ascii="Times New Roman" w:hAnsi="Times New Roman"/>
          <w:sz w:val="24"/>
          <w:szCs w:val="24"/>
        </w:rPr>
        <w:t xml:space="preserve"> </w:t>
      </w:r>
      <w:r w:rsidRPr="003835A7">
        <w:rPr>
          <w:rFonts w:ascii="Times New Roman" w:eastAsia="TimesNewRoman" w:hAnsi="Times New Roman"/>
          <w:sz w:val="24"/>
          <w:szCs w:val="24"/>
        </w:rPr>
        <w:t>–</w:t>
      </w:r>
      <w:r w:rsidRPr="003835A7">
        <w:rPr>
          <w:rFonts w:ascii="Times New Roman" w:hAnsi="Times New Roman"/>
          <w:sz w:val="24"/>
          <w:szCs w:val="24"/>
        </w:rPr>
        <w:t xml:space="preserve">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градостроительные изменения недвижимости</w:t>
      </w:r>
      <w:r w:rsidRPr="003835A7">
        <w:rPr>
          <w:rFonts w:ascii="Times New Roman" w:hAnsi="Times New Roman"/>
          <w:sz w:val="24"/>
          <w:szCs w:val="24"/>
        </w:rPr>
        <w:t xml:space="preserve"> </w:t>
      </w:r>
      <w:r w:rsidRPr="003835A7">
        <w:rPr>
          <w:rFonts w:ascii="Times New Roman" w:eastAsia="TimesNewRoman" w:hAnsi="Times New Roman"/>
          <w:sz w:val="24"/>
          <w:szCs w:val="24"/>
        </w:rPr>
        <w:t>–</w:t>
      </w:r>
      <w:r w:rsidRPr="003835A7">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заказчик</w:t>
      </w:r>
      <w:r w:rsidRPr="003835A7">
        <w:rPr>
          <w:rFonts w:ascii="Times New Roman" w:hAnsi="Times New Roman"/>
          <w:sz w:val="24"/>
          <w:szCs w:val="24"/>
        </w:rPr>
        <w:t xml:space="preserve"> </w:t>
      </w:r>
      <w:r w:rsidRPr="003835A7">
        <w:rPr>
          <w:rFonts w:ascii="Times New Roman" w:eastAsia="TimesNewRoman" w:hAnsi="Times New Roman"/>
          <w:sz w:val="24"/>
          <w:szCs w:val="24"/>
        </w:rPr>
        <w:t>–</w:t>
      </w:r>
      <w:r w:rsidRPr="003835A7">
        <w:rPr>
          <w:rFonts w:ascii="Times New Roman" w:hAnsi="Times New Roman"/>
          <w:sz w:val="24"/>
          <w:szCs w:val="24"/>
        </w:rPr>
        <w:t xml:space="preserve">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b/>
          <w:sz w:val="24"/>
          <w:szCs w:val="24"/>
        </w:rPr>
        <w:t>застройщик</w:t>
      </w:r>
      <w:r w:rsidRPr="003835A7">
        <w:rPr>
          <w:rFonts w:ascii="Times New Roman" w:eastAsia="TimesNewRoman" w:hAnsi="Times New Roman"/>
          <w:sz w:val="24"/>
          <w:szCs w:val="24"/>
        </w:rPr>
        <w:t xml:space="preserve">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b/>
          <w:sz w:val="24"/>
          <w:szCs w:val="24"/>
        </w:rPr>
        <w:t>земельный участок</w:t>
      </w:r>
      <w:r w:rsidRPr="003835A7">
        <w:rPr>
          <w:rFonts w:ascii="Times New Roman" w:eastAsia="TimesNewRoman" w:hAnsi="Times New Roman"/>
          <w:sz w:val="24"/>
          <w:szCs w:val="24"/>
        </w:rPr>
        <w:t xml:space="preserve"> – часть поверхности земли (в т.ч. почвенный слой), границы которой описаны и удостоверены в установленном порядке;</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b/>
          <w:sz w:val="24"/>
          <w:szCs w:val="24"/>
        </w:rPr>
        <w:t>зона (район) застройки</w:t>
      </w:r>
      <w:r w:rsidRPr="003835A7">
        <w:rPr>
          <w:rFonts w:ascii="Times New Roman" w:eastAsia="TimesNewRoman" w:hAnsi="Times New Roman"/>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b/>
          <w:sz w:val="24"/>
          <w:szCs w:val="24"/>
        </w:rPr>
        <w:lastRenderedPageBreak/>
        <w:t>зоны застройки блокированными жилыми домами</w:t>
      </w:r>
      <w:r w:rsidRPr="003835A7">
        <w:rPr>
          <w:rFonts w:ascii="Times New Roman" w:eastAsia="TimesNewRoman" w:hAnsi="Times New Roman"/>
          <w:sz w:val="24"/>
          <w:szCs w:val="24"/>
        </w:rPr>
        <w:t xml:space="preserve">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b/>
          <w:sz w:val="24"/>
          <w:szCs w:val="24"/>
        </w:rPr>
        <w:t>зоны с особыми условиями использования территорий</w:t>
      </w:r>
      <w:r w:rsidRPr="003835A7">
        <w:rPr>
          <w:rFonts w:ascii="Times New Roman" w:eastAsia="TimesNewRoman" w:hAnsi="Times New Roman"/>
          <w:sz w:val="24"/>
          <w:szCs w:val="24"/>
        </w:rPr>
        <w:t xml:space="preserve">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b/>
          <w:sz w:val="24"/>
          <w:szCs w:val="24"/>
        </w:rPr>
        <w:t>инвесторы</w:t>
      </w:r>
      <w:r w:rsidRPr="003835A7">
        <w:rPr>
          <w:rFonts w:ascii="Times New Roman" w:eastAsia="TimesNewRoman" w:hAnsi="Times New Roman"/>
          <w:sz w:val="24"/>
          <w:szCs w:val="24"/>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индивидуальное жилищное строительство</w:t>
      </w:r>
      <w:r w:rsidRPr="003835A7">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индивидуальный жилой дом</w:t>
      </w:r>
      <w:r w:rsidRPr="003835A7">
        <w:rPr>
          <w:rFonts w:ascii="Times New Roman" w:hAnsi="Times New Roman"/>
          <w:sz w:val="24"/>
          <w:szCs w:val="24"/>
        </w:rPr>
        <w:t xml:space="preserve"> </w:t>
      </w:r>
      <w:r w:rsidRPr="003835A7">
        <w:rPr>
          <w:rFonts w:ascii="Times New Roman" w:eastAsia="TimesNewRoman" w:hAnsi="Times New Roman"/>
          <w:sz w:val="24"/>
          <w:szCs w:val="24"/>
        </w:rPr>
        <w:t>–</w:t>
      </w:r>
      <w:r w:rsidRPr="003835A7">
        <w:rPr>
          <w:rFonts w:ascii="Times New Roman" w:hAnsi="Times New Roman"/>
          <w:sz w:val="24"/>
          <w:szCs w:val="24"/>
        </w:rPr>
        <w:t xml:space="preserve">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индивидуальные застройщики (физические лица)</w:t>
      </w:r>
      <w:r w:rsidRPr="003835A7">
        <w:rPr>
          <w:rFonts w:ascii="Times New Roman" w:hAnsi="Times New Roman"/>
          <w:sz w:val="24"/>
          <w:szCs w:val="24"/>
        </w:rPr>
        <w:t xml:space="preserve"> </w:t>
      </w:r>
      <w:r w:rsidRPr="003835A7">
        <w:rPr>
          <w:rFonts w:ascii="Times New Roman" w:eastAsia="TimesNewRoman" w:hAnsi="Times New Roman"/>
          <w:sz w:val="24"/>
          <w:szCs w:val="24"/>
        </w:rPr>
        <w:t>–</w:t>
      </w:r>
      <w:r w:rsidRPr="003835A7">
        <w:rPr>
          <w:rFonts w:ascii="Times New Roman" w:hAnsi="Times New Roman"/>
          <w:sz w:val="24"/>
          <w:szCs w:val="24"/>
        </w:rPr>
        <w:t xml:space="preserve">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изменение объектов недвижимости</w:t>
      </w:r>
      <w:r w:rsidRPr="003835A7">
        <w:rPr>
          <w:rFonts w:ascii="Times New Roman" w:hAnsi="Times New Roman"/>
          <w:sz w:val="24"/>
          <w:szCs w:val="24"/>
        </w:rPr>
        <w:t xml:space="preserve"> </w:t>
      </w:r>
      <w:r w:rsidRPr="003835A7">
        <w:rPr>
          <w:rFonts w:ascii="Times New Roman" w:eastAsia="TimesNewRoman" w:hAnsi="Times New Roman"/>
          <w:sz w:val="24"/>
          <w:szCs w:val="24"/>
        </w:rPr>
        <w:t>–</w:t>
      </w:r>
      <w:r w:rsidRPr="003835A7">
        <w:rPr>
          <w:rFonts w:ascii="Times New Roman" w:hAnsi="Times New Roman"/>
          <w:sz w:val="24"/>
          <w:szCs w:val="24"/>
        </w:rPr>
        <w:t xml:space="preserve">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инженерная, транспортная и социальная инфраструктуры</w:t>
      </w:r>
      <w:r w:rsidRPr="003835A7">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 xml:space="preserve">квартал (микрорайон) </w:t>
      </w:r>
      <w:r w:rsidRPr="003835A7">
        <w:rPr>
          <w:rFonts w:ascii="Times New Roman" w:hAnsi="Times New Roman"/>
          <w:sz w:val="24"/>
          <w:szCs w:val="24"/>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 xml:space="preserve">комиссия по подготовке проекта Правил землепользования и застройки (далее - Комиссия) </w:t>
      </w:r>
      <w:r w:rsidRPr="003835A7">
        <w:rPr>
          <w:rFonts w:ascii="Times New Roman" w:hAnsi="Times New Roman"/>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w:t>
      </w:r>
      <w:r w:rsidRPr="003835A7">
        <w:rPr>
          <w:rFonts w:ascii="Times New Roman" w:hAnsi="Times New Roman"/>
          <w:sz w:val="24"/>
          <w:szCs w:val="24"/>
        </w:rPr>
        <w:t xml:space="preserve"> - постоянно действующая комиссия, состав и </w:t>
      </w:r>
      <w:r w:rsidRPr="003835A7">
        <w:rPr>
          <w:rFonts w:ascii="Times New Roman" w:hAnsi="Times New Roman"/>
          <w:sz w:val="24"/>
          <w:szCs w:val="24"/>
        </w:rPr>
        <w:lastRenderedPageBreak/>
        <w:t>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консервация объекта</w:t>
      </w:r>
      <w:r w:rsidRPr="003835A7">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453BED" w:rsidRPr="003835A7" w:rsidRDefault="00453BED">
      <w:pPr>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b/>
          <w:sz w:val="24"/>
          <w:szCs w:val="24"/>
        </w:rPr>
        <w:t>коэффициент застройки (Кз)</w:t>
      </w:r>
      <w:r w:rsidRPr="003835A7">
        <w:rPr>
          <w:rFonts w:ascii="Times New Roman" w:eastAsia="TimesNewRoman" w:hAnsi="Times New 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453BED" w:rsidRPr="003835A7" w:rsidRDefault="00453BED">
      <w:pPr>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b/>
          <w:sz w:val="24"/>
          <w:szCs w:val="24"/>
        </w:rPr>
        <w:t>коэффициент плотности застройки (Кпз)</w:t>
      </w:r>
      <w:r w:rsidRPr="003835A7">
        <w:rPr>
          <w:rFonts w:ascii="Times New Roman" w:eastAsia="TimesNewRoman" w:hAnsi="Times New Roman"/>
          <w:sz w:val="24"/>
          <w:szCs w:val="24"/>
        </w:rPr>
        <w:t xml:space="preserve"> – отношение площади всех этажей зданий и сооружений к площади участка;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коэффициент использования территории (КИТ)</w:t>
      </w:r>
      <w:r w:rsidRPr="003835A7">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коэффициент озеленения</w:t>
      </w:r>
      <w:r w:rsidRPr="003835A7">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коэффициент плотности застройки</w:t>
      </w:r>
      <w:r w:rsidRPr="003835A7">
        <w:rPr>
          <w:rFonts w:ascii="Times New Roman" w:hAnsi="Times New Roman"/>
          <w:sz w:val="24"/>
          <w:szCs w:val="24"/>
        </w:rPr>
        <w:t> - отношение площади всех этажей зданий и сооружений к площади участка;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красные линии</w:t>
      </w:r>
      <w:r w:rsidRPr="003835A7">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 xml:space="preserve">линейные объекты - </w:t>
      </w:r>
      <w:r w:rsidRPr="003835A7">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 </w:t>
      </w:r>
      <w:r w:rsidRPr="003835A7">
        <w:rPr>
          <w:rFonts w:ascii="Times New Roman" w:hAnsi="Times New Roman"/>
          <w:b/>
          <w:sz w:val="24"/>
          <w:szCs w:val="24"/>
        </w:rPr>
        <w:t>линии регулирования застройки</w:t>
      </w:r>
      <w:r w:rsidRPr="003835A7">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лицевая граница участка</w:t>
      </w:r>
      <w:r w:rsidRPr="003835A7">
        <w:rPr>
          <w:rFonts w:ascii="Times New Roman" w:hAnsi="Times New Roman"/>
          <w:sz w:val="24"/>
          <w:szCs w:val="24"/>
        </w:rPr>
        <w:t xml:space="preserve"> - граница участка, примыкающая к улице, на которую ориентирован главный фасад здания;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межевание объекта землеустройства</w:t>
      </w:r>
      <w:r w:rsidRPr="003835A7">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 xml:space="preserve">минимальные площадь и размеры земельных участков </w:t>
      </w:r>
      <w:r w:rsidRPr="003835A7">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многоквартирный жилой дом</w:t>
      </w:r>
      <w:r w:rsidRPr="003835A7">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ограничения специального назначения на использование и застройку территории</w:t>
      </w:r>
      <w:r w:rsidRPr="003835A7">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w:t>
      </w:r>
      <w:r w:rsidRPr="003835A7">
        <w:rPr>
          <w:rFonts w:ascii="Times New Roman" w:hAnsi="Times New Roman"/>
          <w:sz w:val="24"/>
          <w:szCs w:val="24"/>
        </w:rPr>
        <w:lastRenderedPageBreak/>
        <w:t>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3835A7">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 xml:space="preserve">отступ здания, сооружения (от границы участка) </w:t>
      </w:r>
      <w:r w:rsidRPr="003835A7">
        <w:rPr>
          <w:rFonts w:ascii="Times New Roman" w:hAnsi="Times New Roman"/>
          <w:sz w:val="24"/>
          <w:szCs w:val="24"/>
        </w:rPr>
        <w:t>- расстояние между границей участка и стеной здания;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 xml:space="preserve">объект культурного наследия - </w:t>
      </w:r>
      <w:r w:rsidRPr="003835A7">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перепланировка</w:t>
      </w:r>
      <w:r w:rsidRPr="003835A7">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 xml:space="preserve">площадь земельного участка </w:t>
      </w:r>
      <w:r w:rsidRPr="003835A7">
        <w:rPr>
          <w:rFonts w:ascii="Times New Roman" w:hAnsi="Times New Roman"/>
          <w:sz w:val="24"/>
          <w:szCs w:val="24"/>
        </w:rPr>
        <w:t>- площадь территории горизонтальной проекции земельного участка;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правообладатели земельных участков, объектов капитального строительства</w:t>
      </w:r>
      <w:r w:rsidRPr="003835A7">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3835A7">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 xml:space="preserve">придомовой участок – </w:t>
      </w:r>
      <w:r w:rsidRPr="003835A7">
        <w:rPr>
          <w:rFonts w:ascii="Times New Roman" w:hAnsi="Times New Roman"/>
          <w:sz w:val="24"/>
          <w:szCs w:val="24"/>
        </w:rPr>
        <w:t>земельный участок, примыкающий к дому (квартире) с непосредственным выходом на него;</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3835A7">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разрешение на условно разрешенный вид использования</w:t>
      </w:r>
      <w:r w:rsidRPr="003835A7">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район зонирования</w:t>
      </w:r>
      <w:r w:rsidRPr="003835A7">
        <w:rPr>
          <w:rFonts w:ascii="Times New Roman" w:hAnsi="Times New Roman"/>
          <w:sz w:val="24"/>
          <w:szCs w:val="24"/>
        </w:rPr>
        <w:t xml:space="preserve"> - территория в замкнутых границах, отнесенная Правилами землепользования и застройки муниципального образования к одной территориальной зоне;</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строительные изменения недвижимости</w:t>
      </w:r>
      <w:r w:rsidRPr="003835A7">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схема (план) зонирования территории</w:t>
      </w:r>
      <w:r w:rsidRPr="003835A7">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 xml:space="preserve">условно разрешенные виды использования (применительно к земельным </w:t>
      </w:r>
      <w:r w:rsidRPr="003835A7">
        <w:rPr>
          <w:rFonts w:ascii="Times New Roman" w:hAnsi="Times New Roman"/>
          <w:b/>
          <w:sz w:val="24"/>
          <w:szCs w:val="24"/>
        </w:rPr>
        <w:lastRenderedPageBreak/>
        <w:t>участкам и объектам капитального строительства в границах территориальной зоны)</w:t>
      </w:r>
      <w:r w:rsidRPr="003835A7">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формирование земельного участка</w:t>
      </w:r>
      <w:r w:rsidRPr="003835A7">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хозяйственные постройки</w:t>
      </w:r>
      <w:r w:rsidRPr="003835A7">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ширина участка по лицевой границе</w:t>
      </w:r>
      <w:r w:rsidRPr="003835A7">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этажность здания</w:t>
      </w:r>
      <w:r w:rsidRPr="003835A7">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этаж</w:t>
      </w:r>
      <w:r w:rsidRPr="003835A7">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этаж надземный</w:t>
      </w:r>
      <w:r w:rsidRPr="003835A7">
        <w:rPr>
          <w:rFonts w:ascii="Times New Roman" w:hAnsi="Times New Roman"/>
          <w:sz w:val="24"/>
          <w:szCs w:val="24"/>
        </w:rPr>
        <w:t xml:space="preserve"> - этаж при отметке пола помещений не ниже планировочной отметки земли;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этаж первый</w:t>
      </w:r>
      <w:r w:rsidRPr="003835A7">
        <w:rPr>
          <w:rFonts w:ascii="Times New Roman" w:hAnsi="Times New Roman"/>
          <w:sz w:val="24"/>
          <w:szCs w:val="24"/>
        </w:rPr>
        <w:t xml:space="preserve"> - нижний надземный этаж дома;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этаж мансардный (мансарда)</w:t>
      </w:r>
      <w:r w:rsidRPr="003835A7">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этаж цокольный</w:t>
      </w:r>
      <w:r w:rsidRPr="003835A7">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этаж подвальный</w:t>
      </w:r>
      <w:r w:rsidRPr="003835A7">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этап строительства</w:t>
      </w:r>
      <w:r w:rsidRPr="003835A7">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b/>
          <w:sz w:val="24"/>
          <w:szCs w:val="24"/>
        </w:rPr>
        <w:t>элемент планировочной структуры</w:t>
      </w:r>
      <w:r w:rsidRPr="003835A7">
        <w:rPr>
          <w:rFonts w:ascii="Times New Roman" w:hAnsi="Times New Roman"/>
          <w:sz w:val="24"/>
          <w:szCs w:val="24"/>
        </w:rPr>
        <w:t xml:space="preserve">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53BED" w:rsidRPr="003835A7" w:rsidRDefault="00DB1573" w:rsidP="00DB1573">
      <w:pPr>
        <w:pStyle w:val="af8"/>
        <w:widowControl w:val="0"/>
        <w:autoSpaceDE w:val="0"/>
        <w:spacing w:after="0" w:line="240" w:lineRule="auto"/>
        <w:ind w:left="709"/>
        <w:jc w:val="both"/>
        <w:rPr>
          <w:rFonts w:ascii="Times New Roman" w:hAnsi="Times New Roman"/>
          <w:b/>
          <w:sz w:val="24"/>
          <w:szCs w:val="24"/>
        </w:rPr>
      </w:pPr>
      <w:r w:rsidRPr="003835A7">
        <w:rPr>
          <w:rFonts w:ascii="Times New Roman" w:hAnsi="Times New Roman"/>
          <w:b/>
          <w:sz w:val="24"/>
          <w:szCs w:val="24"/>
        </w:rPr>
        <w:t xml:space="preserve">Статья 1.2. </w:t>
      </w:r>
      <w:r w:rsidR="00453BED" w:rsidRPr="003835A7">
        <w:rPr>
          <w:rFonts w:ascii="Times New Roman" w:hAnsi="Times New Roman"/>
          <w:b/>
          <w:sz w:val="24"/>
          <w:szCs w:val="24"/>
        </w:rPr>
        <w:t> Основания и цели введения Правил землепользования и застройки муниципального образования.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1.2.1. Правила землепользования и застройки муниципального образования</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 (далее по тексту - ПЗЗ) являются нормативным правовым актом прямого действия, принятым в соответствии со ст. 30</w:t>
      </w:r>
      <w:r w:rsidRPr="003835A7">
        <w:rPr>
          <w:sz w:val="24"/>
          <w:szCs w:val="24"/>
        </w:rPr>
        <w:t xml:space="preserve"> </w:t>
      </w:r>
      <w:r w:rsidRPr="003835A7">
        <w:rPr>
          <w:rFonts w:ascii="Times New Roman" w:hAnsi="Times New Roman"/>
          <w:sz w:val="24"/>
          <w:szCs w:val="24"/>
        </w:rPr>
        <w:t xml:space="preserve">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w:t>
      </w:r>
      <w:r w:rsidRPr="003835A7">
        <w:rPr>
          <w:rFonts w:ascii="Times New Roman" w:hAnsi="Times New Roman"/>
          <w:sz w:val="24"/>
          <w:szCs w:val="24"/>
        </w:rPr>
        <w:lastRenderedPageBreak/>
        <w:t>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 охраны культурного наследия, окружающей среды и рационального использования природных ресурсов.</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 устанавливают порядок правового регулирования и развития, использования и организации территории.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1.2.2. Правила землепользования и застройки</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Суджанского района разрабатываются в следующих целях:</w:t>
      </w:r>
    </w:p>
    <w:p w:rsidR="00453BED" w:rsidRPr="003835A7" w:rsidRDefault="00453BED">
      <w:pPr>
        <w:numPr>
          <w:ilvl w:val="0"/>
          <w:numId w:val="12"/>
        </w:numPr>
        <w:tabs>
          <w:tab w:val="left" w:pos="935"/>
        </w:tabs>
        <w:spacing w:line="240" w:lineRule="auto"/>
        <w:ind w:left="0" w:firstLine="709"/>
        <w:jc w:val="both"/>
        <w:rPr>
          <w:rFonts w:ascii="Times New Roman" w:hAnsi="Times New Roman"/>
          <w:sz w:val="24"/>
          <w:szCs w:val="24"/>
        </w:rPr>
      </w:pPr>
      <w:r w:rsidRPr="003835A7">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453BED" w:rsidRPr="003835A7" w:rsidRDefault="00453BED">
      <w:pPr>
        <w:numPr>
          <w:ilvl w:val="0"/>
          <w:numId w:val="12"/>
        </w:numPr>
        <w:tabs>
          <w:tab w:val="left" w:pos="935"/>
        </w:tabs>
        <w:spacing w:line="240" w:lineRule="auto"/>
        <w:ind w:left="0" w:firstLine="709"/>
        <w:jc w:val="both"/>
        <w:rPr>
          <w:rFonts w:ascii="Times New Roman" w:hAnsi="Times New Roman"/>
          <w:sz w:val="24"/>
          <w:szCs w:val="24"/>
        </w:rPr>
      </w:pPr>
      <w:r w:rsidRPr="003835A7">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453BED" w:rsidRPr="003835A7" w:rsidRDefault="00453BED">
      <w:pPr>
        <w:numPr>
          <w:ilvl w:val="0"/>
          <w:numId w:val="12"/>
        </w:numPr>
        <w:tabs>
          <w:tab w:val="left" w:pos="935"/>
        </w:tabs>
        <w:spacing w:line="240" w:lineRule="auto"/>
        <w:ind w:left="0" w:firstLine="709"/>
        <w:jc w:val="both"/>
        <w:rPr>
          <w:rFonts w:ascii="Times New Roman" w:hAnsi="Times New Roman"/>
          <w:sz w:val="24"/>
          <w:szCs w:val="24"/>
        </w:rPr>
      </w:pPr>
      <w:r w:rsidRPr="003835A7">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453BED" w:rsidRPr="003835A7" w:rsidRDefault="00453BED">
      <w:pPr>
        <w:numPr>
          <w:ilvl w:val="0"/>
          <w:numId w:val="12"/>
        </w:numPr>
        <w:tabs>
          <w:tab w:val="left" w:pos="935"/>
        </w:tabs>
        <w:spacing w:line="240" w:lineRule="auto"/>
        <w:ind w:left="0" w:firstLine="709"/>
        <w:jc w:val="both"/>
        <w:rPr>
          <w:rFonts w:ascii="Times New Roman" w:hAnsi="Times New Roman"/>
          <w:sz w:val="24"/>
          <w:szCs w:val="24"/>
        </w:rPr>
      </w:pPr>
      <w:r w:rsidRPr="003835A7">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453BED" w:rsidRPr="003835A7" w:rsidRDefault="00453BED">
      <w:pPr>
        <w:numPr>
          <w:ilvl w:val="0"/>
          <w:numId w:val="12"/>
        </w:numPr>
        <w:tabs>
          <w:tab w:val="left" w:pos="935"/>
        </w:tabs>
        <w:spacing w:line="240" w:lineRule="auto"/>
        <w:ind w:left="0" w:firstLine="709"/>
        <w:jc w:val="both"/>
        <w:rPr>
          <w:rFonts w:ascii="Times New Roman" w:hAnsi="Times New Roman"/>
          <w:sz w:val="24"/>
          <w:szCs w:val="24"/>
        </w:rPr>
      </w:pPr>
      <w:r w:rsidRPr="003835A7">
        <w:rPr>
          <w:rFonts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453BED" w:rsidRPr="003835A7" w:rsidRDefault="00453BED">
      <w:pPr>
        <w:numPr>
          <w:ilvl w:val="0"/>
          <w:numId w:val="12"/>
        </w:numPr>
        <w:tabs>
          <w:tab w:val="left" w:pos="935"/>
        </w:tabs>
        <w:spacing w:line="240" w:lineRule="auto"/>
        <w:ind w:left="0" w:firstLine="709"/>
        <w:jc w:val="both"/>
        <w:rPr>
          <w:rFonts w:ascii="Times New Roman" w:hAnsi="Times New Roman"/>
          <w:sz w:val="24"/>
          <w:szCs w:val="24"/>
        </w:rPr>
      </w:pPr>
      <w:r w:rsidRPr="003835A7">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w:t>
      </w:r>
      <w:r w:rsidRPr="003835A7">
        <w:rPr>
          <w:rFonts w:ascii="Times New Roman" w:hAnsi="Times New Roman"/>
          <w:sz w:val="24"/>
          <w:szCs w:val="24"/>
        </w:rPr>
        <w:lastRenderedPageBreak/>
        <w:t>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1.2.6. Застройщики при осуществлении градостроительной деятельности обязаны: </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не допускать самовольного отступления от утверждённой проектной документации.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453BED" w:rsidRPr="003835A7" w:rsidRDefault="00453BED">
      <w:pPr>
        <w:pStyle w:val="af8"/>
        <w:widowControl w:val="0"/>
        <w:numPr>
          <w:ilvl w:val="0"/>
          <w:numId w:val="2"/>
        </w:numPr>
        <w:spacing w:after="0" w:line="240" w:lineRule="auto"/>
        <w:ind w:left="0" w:firstLine="709"/>
        <w:jc w:val="both"/>
        <w:rPr>
          <w:rFonts w:ascii="Times New Roman" w:hAnsi="Times New Roman"/>
          <w:sz w:val="24"/>
          <w:szCs w:val="24"/>
        </w:rPr>
      </w:pPr>
      <w:r w:rsidRPr="003835A7">
        <w:rPr>
          <w:rFonts w:ascii="Times New Roman" w:hAnsi="Times New Roman"/>
          <w:sz w:val="24"/>
          <w:szCs w:val="24"/>
        </w:rPr>
        <w:t>о порядке регулирования землепользования и застройки органами местного самоуправления</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Суджанского района на основе градостроительного зонирования;</w:t>
      </w:r>
    </w:p>
    <w:p w:rsidR="00453BED" w:rsidRPr="003835A7" w:rsidRDefault="00453BED">
      <w:pPr>
        <w:pStyle w:val="af8"/>
        <w:widowControl w:val="0"/>
        <w:numPr>
          <w:ilvl w:val="0"/>
          <w:numId w:val="2"/>
        </w:numPr>
        <w:spacing w:after="0" w:line="240" w:lineRule="auto"/>
        <w:ind w:left="0" w:firstLine="709"/>
        <w:jc w:val="both"/>
        <w:rPr>
          <w:rFonts w:ascii="Times New Roman" w:hAnsi="Times New Roman"/>
          <w:sz w:val="24"/>
          <w:szCs w:val="24"/>
        </w:rPr>
      </w:pPr>
      <w:r w:rsidRPr="003835A7">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453BED" w:rsidRPr="003835A7" w:rsidRDefault="00453BED">
      <w:pPr>
        <w:pStyle w:val="af8"/>
        <w:widowControl w:val="0"/>
        <w:numPr>
          <w:ilvl w:val="0"/>
          <w:numId w:val="2"/>
        </w:numPr>
        <w:spacing w:after="0" w:line="240" w:lineRule="auto"/>
        <w:ind w:left="0" w:firstLine="709"/>
        <w:jc w:val="both"/>
        <w:rPr>
          <w:rFonts w:ascii="Times New Roman" w:hAnsi="Times New Roman"/>
          <w:sz w:val="24"/>
          <w:szCs w:val="24"/>
        </w:rPr>
      </w:pPr>
      <w:r w:rsidRPr="003835A7">
        <w:rPr>
          <w:rFonts w:ascii="Times New Roman" w:hAnsi="Times New Roman"/>
          <w:sz w:val="24"/>
          <w:szCs w:val="24"/>
        </w:rPr>
        <w:t>о порядке подготовки документации по планировке территории Администрацией муниципального образования;</w:t>
      </w:r>
    </w:p>
    <w:p w:rsidR="00453BED" w:rsidRPr="003835A7" w:rsidRDefault="00453BED">
      <w:pPr>
        <w:pStyle w:val="af8"/>
        <w:widowControl w:val="0"/>
        <w:numPr>
          <w:ilvl w:val="0"/>
          <w:numId w:val="2"/>
        </w:numPr>
        <w:spacing w:after="0" w:line="240" w:lineRule="auto"/>
        <w:ind w:left="0" w:firstLine="709"/>
        <w:jc w:val="both"/>
        <w:rPr>
          <w:rFonts w:ascii="Times New Roman" w:hAnsi="Times New Roman"/>
          <w:sz w:val="24"/>
          <w:szCs w:val="24"/>
        </w:rPr>
      </w:pPr>
      <w:r w:rsidRPr="003835A7">
        <w:rPr>
          <w:rFonts w:ascii="Times New Roman" w:hAnsi="Times New Roman"/>
          <w:sz w:val="24"/>
          <w:szCs w:val="24"/>
        </w:rPr>
        <w:t>о порядке проведения публичных слушаний по вопросам землепользования и застройки муниципального образования;</w:t>
      </w:r>
    </w:p>
    <w:p w:rsidR="00453BED" w:rsidRPr="003835A7" w:rsidRDefault="00453BED">
      <w:pPr>
        <w:pStyle w:val="af8"/>
        <w:widowControl w:val="0"/>
        <w:numPr>
          <w:ilvl w:val="0"/>
          <w:numId w:val="2"/>
        </w:numPr>
        <w:spacing w:after="0" w:line="240" w:lineRule="auto"/>
        <w:ind w:left="0" w:firstLine="709"/>
        <w:jc w:val="both"/>
        <w:rPr>
          <w:rFonts w:ascii="Times New Roman" w:hAnsi="Times New Roman"/>
          <w:sz w:val="24"/>
          <w:szCs w:val="24"/>
        </w:rPr>
      </w:pPr>
      <w:r w:rsidRPr="003835A7">
        <w:rPr>
          <w:rFonts w:ascii="Times New Roman" w:hAnsi="Times New Roman"/>
          <w:sz w:val="24"/>
          <w:szCs w:val="24"/>
        </w:rPr>
        <w:t>о внесении изменений в Правила землепользования и застройки муниципального образования;</w:t>
      </w:r>
    </w:p>
    <w:p w:rsidR="00453BED" w:rsidRPr="003835A7" w:rsidRDefault="00453BED">
      <w:pPr>
        <w:pStyle w:val="af8"/>
        <w:widowControl w:val="0"/>
        <w:numPr>
          <w:ilvl w:val="0"/>
          <w:numId w:val="2"/>
        </w:numPr>
        <w:spacing w:after="0" w:line="240" w:lineRule="auto"/>
        <w:ind w:left="0" w:firstLine="709"/>
        <w:jc w:val="both"/>
        <w:rPr>
          <w:rFonts w:ascii="Times New Roman" w:hAnsi="Times New Roman"/>
          <w:sz w:val="24"/>
          <w:szCs w:val="24"/>
        </w:rPr>
      </w:pPr>
      <w:r w:rsidRPr="003835A7">
        <w:rPr>
          <w:rFonts w:ascii="Times New Roman" w:hAnsi="Times New Roman"/>
          <w:sz w:val="24"/>
          <w:szCs w:val="24"/>
        </w:rPr>
        <w:t>о регулировании иных вопросов землепользования и застройки муниципального образования.</w:t>
      </w:r>
    </w:p>
    <w:p w:rsidR="00453BED" w:rsidRPr="003835A7" w:rsidRDefault="006D7C28" w:rsidP="006D7C28">
      <w:pPr>
        <w:pStyle w:val="af8"/>
        <w:widowControl w:val="0"/>
        <w:autoSpaceDE w:val="0"/>
        <w:spacing w:after="0" w:line="240" w:lineRule="auto"/>
        <w:ind w:left="1418"/>
        <w:jc w:val="both"/>
        <w:rPr>
          <w:rFonts w:ascii="Times New Roman" w:hAnsi="Times New Roman"/>
          <w:b/>
          <w:sz w:val="24"/>
          <w:szCs w:val="24"/>
        </w:rPr>
      </w:pPr>
      <w:r w:rsidRPr="003835A7">
        <w:rPr>
          <w:rFonts w:ascii="Times New Roman" w:hAnsi="Times New Roman"/>
          <w:b/>
          <w:sz w:val="24"/>
          <w:szCs w:val="24"/>
        </w:rPr>
        <w:t xml:space="preserve">Статья 1.3. </w:t>
      </w:r>
      <w:r w:rsidR="00453BED" w:rsidRPr="003835A7">
        <w:rPr>
          <w:rFonts w:ascii="Times New Roman" w:hAnsi="Times New Roman"/>
          <w:b/>
          <w:sz w:val="24"/>
          <w:szCs w:val="24"/>
        </w:rPr>
        <w:t> Порядок использования и застройки территории муниципального образования.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1.3.1. Порядок использования территории муниципального образования</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 Курской области (часть вторая Правил). В соответствии с ним территории муниципального образования</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sidRPr="003835A7">
        <w:rPr>
          <w:rFonts w:ascii="Times New Roman" w:hAnsi="Times New Roman"/>
          <w:sz w:val="24"/>
          <w:szCs w:val="24"/>
          <w:lang w:val="en-US"/>
        </w:rPr>
        <w:t>I</w:t>
      </w:r>
      <w:r w:rsidRPr="003835A7">
        <w:rPr>
          <w:rFonts w:ascii="Times New Roman" w:hAnsi="Times New Roman"/>
          <w:sz w:val="24"/>
          <w:szCs w:val="24"/>
        </w:rPr>
        <w:t>II Правил).</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1.3.2. Порядок использования и застройки территории, установленный настоящими Правилами, применяется:</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3835A7">
        <w:rPr>
          <w:rFonts w:ascii="Times New Roman" w:hAnsi="Times New Roman"/>
          <w:sz w:val="24"/>
          <w:szCs w:val="24"/>
        </w:rPr>
        <w:t>муниципального образования</w:t>
      </w:r>
      <w:r w:rsidRPr="003835A7">
        <w:rPr>
          <w:rFonts w:ascii="Times New Roman" w:eastAsia="Times New Roman" w:hAnsi="Times New Roman"/>
          <w:sz w:val="24"/>
          <w:szCs w:val="24"/>
        </w:rPr>
        <w:t>, подготавливаемых в порядке, установленном в части первой настоящих Правил;</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при строительстве (реконструкции) капитальных зданий и сооружений, осуществляемом в порядке, установленными настоящими Правилами.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w:t>
      </w:r>
      <w:r w:rsidRPr="003835A7">
        <w:rPr>
          <w:rFonts w:ascii="Times New Roman" w:eastAsia="Times New Roman" w:hAnsi="Times New Roman"/>
          <w:sz w:val="24"/>
          <w:szCs w:val="24"/>
        </w:rPr>
        <w:lastRenderedPageBreak/>
        <w:t>функционального использования (в соответствии с техническими регламентами);</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реставрацию зданий и сооружений;</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текущий ремонт зданий и сооружений;</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перепланировку;</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установку (монтаж) временных зданий и сооружений, в том числе предназначенных для нужд строительного процесса;</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внутренние отделочные работы и другие подобные изменения.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1.3.4. Соблюдение установленного настоящими Правилами порядка использования и застройки территории муниципального образования обеспечивается:</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при отсутствии генерального плана или, в случае, когда разработка генерального плана маловероятна;</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при разработке и согласовании и утверждении различного рода градостроительной документации на территории сельсовета;</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при выдаче разрешений на условно разрешённый вид использования земельного участка, объекта капитального строительства;</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при выдаче разрешений на отклонение от предельных параметров разрешённых, реконструкции объектов капитального строительства;</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при выдаче разрешений на строительство и на ввод объектов в эксплуатацию;</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при осуществлении контроля за использованием объектов градостроительной деятельности в процессе их эксплуатации.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p>
    <w:p w:rsidR="00453BED" w:rsidRPr="003835A7" w:rsidRDefault="006D7C28" w:rsidP="006D7C28">
      <w:pPr>
        <w:pStyle w:val="af8"/>
        <w:widowControl w:val="0"/>
        <w:autoSpaceDE w:val="0"/>
        <w:spacing w:after="0" w:line="240" w:lineRule="auto"/>
        <w:ind w:left="1702"/>
        <w:jc w:val="both"/>
        <w:rPr>
          <w:rFonts w:ascii="Times New Roman" w:hAnsi="Times New Roman"/>
          <w:b/>
          <w:sz w:val="24"/>
          <w:szCs w:val="24"/>
        </w:rPr>
      </w:pPr>
      <w:r w:rsidRPr="003835A7">
        <w:rPr>
          <w:rFonts w:ascii="Times New Roman" w:hAnsi="Times New Roman"/>
          <w:b/>
          <w:sz w:val="24"/>
          <w:szCs w:val="24"/>
        </w:rPr>
        <w:t xml:space="preserve">Статья 1.4. </w:t>
      </w:r>
      <w:r w:rsidR="00453BED" w:rsidRPr="003835A7">
        <w:rPr>
          <w:rFonts w:ascii="Times New Roman" w:hAnsi="Times New Roman"/>
          <w:b/>
          <w:sz w:val="24"/>
          <w:szCs w:val="24"/>
        </w:rPr>
        <w:t> Градостроительное зонирование муниципального образования.</w:t>
      </w:r>
    </w:p>
    <w:p w:rsidR="00453BED" w:rsidRPr="003835A7" w:rsidRDefault="00453BED">
      <w:pPr>
        <w:widowControl w:val="0"/>
        <w:tabs>
          <w:tab w:val="left" w:pos="1065"/>
          <w:tab w:val="left" w:pos="1626"/>
        </w:tabs>
        <w:spacing w:line="240" w:lineRule="auto"/>
        <w:ind w:firstLine="709"/>
        <w:jc w:val="both"/>
        <w:rPr>
          <w:rFonts w:ascii="Times New Roman" w:hAnsi="Times New Roman"/>
          <w:sz w:val="24"/>
          <w:szCs w:val="24"/>
        </w:rPr>
      </w:pPr>
      <w:r w:rsidRPr="003835A7">
        <w:rPr>
          <w:rFonts w:ascii="Times New Roman" w:hAnsi="Times New Roman"/>
          <w:sz w:val="24"/>
          <w:szCs w:val="24"/>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1.4.2. 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453BED" w:rsidRPr="003835A7" w:rsidRDefault="00453BED">
      <w:pPr>
        <w:widowControl w:val="0"/>
        <w:tabs>
          <w:tab w:val="left" w:pos="1120"/>
        </w:tabs>
        <w:spacing w:line="240" w:lineRule="auto"/>
        <w:ind w:firstLine="709"/>
        <w:jc w:val="both"/>
        <w:rPr>
          <w:rFonts w:ascii="Times New Roman" w:hAnsi="Times New Roman"/>
          <w:sz w:val="24"/>
          <w:szCs w:val="24"/>
        </w:rPr>
      </w:pPr>
      <w:r w:rsidRPr="003835A7">
        <w:rPr>
          <w:rFonts w:ascii="Times New Roman" w:hAnsi="Times New Roman"/>
          <w:sz w:val="24"/>
          <w:szCs w:val="24"/>
        </w:rPr>
        <w:t>1.4.3. Границы территориальных зон устанавливаются с учётом:</w:t>
      </w:r>
    </w:p>
    <w:p w:rsidR="00453BED" w:rsidRPr="003835A7" w:rsidRDefault="00453BED">
      <w:pPr>
        <w:widowControl w:val="0"/>
        <w:numPr>
          <w:ilvl w:val="0"/>
          <w:numId w:val="13"/>
        </w:numPr>
        <w:tabs>
          <w:tab w:val="left" w:pos="1120"/>
        </w:tabs>
        <w:spacing w:line="240" w:lineRule="auto"/>
        <w:ind w:left="0" w:firstLine="709"/>
        <w:jc w:val="both"/>
        <w:rPr>
          <w:rFonts w:ascii="Times New Roman" w:hAnsi="Times New Roman"/>
          <w:sz w:val="24"/>
          <w:szCs w:val="24"/>
        </w:rPr>
      </w:pPr>
      <w:r w:rsidRPr="003835A7">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53BED" w:rsidRPr="003835A7" w:rsidRDefault="00453BED">
      <w:pPr>
        <w:widowControl w:val="0"/>
        <w:numPr>
          <w:ilvl w:val="0"/>
          <w:numId w:val="13"/>
        </w:numPr>
        <w:tabs>
          <w:tab w:val="left" w:pos="561"/>
          <w:tab w:val="left" w:pos="935"/>
          <w:tab w:val="left" w:pos="1683"/>
        </w:tabs>
        <w:spacing w:line="240" w:lineRule="auto"/>
        <w:ind w:left="0" w:firstLine="709"/>
        <w:jc w:val="both"/>
        <w:rPr>
          <w:rFonts w:ascii="Times New Roman" w:hAnsi="Times New Roman"/>
          <w:sz w:val="24"/>
          <w:szCs w:val="24"/>
        </w:rPr>
      </w:pPr>
      <w:r w:rsidRPr="003835A7">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453BED" w:rsidRPr="003835A7" w:rsidRDefault="00453BED">
      <w:pPr>
        <w:widowControl w:val="0"/>
        <w:numPr>
          <w:ilvl w:val="0"/>
          <w:numId w:val="13"/>
        </w:numPr>
        <w:tabs>
          <w:tab w:val="left" w:pos="561"/>
          <w:tab w:val="left" w:pos="935"/>
          <w:tab w:val="left" w:pos="1683"/>
        </w:tabs>
        <w:spacing w:line="240" w:lineRule="auto"/>
        <w:ind w:left="0" w:firstLine="709"/>
        <w:jc w:val="both"/>
        <w:rPr>
          <w:rFonts w:ascii="Times New Roman" w:hAnsi="Times New Roman"/>
          <w:sz w:val="24"/>
          <w:szCs w:val="24"/>
        </w:rPr>
      </w:pPr>
      <w:r w:rsidRPr="003835A7">
        <w:rPr>
          <w:rFonts w:ascii="Times New Roman" w:hAnsi="Times New Roman"/>
          <w:sz w:val="24"/>
          <w:szCs w:val="24"/>
        </w:rPr>
        <w:t>определённых градостроительным кодексом территориальных зон;</w:t>
      </w:r>
    </w:p>
    <w:p w:rsidR="00453BED" w:rsidRPr="003835A7" w:rsidRDefault="00453BED">
      <w:pPr>
        <w:widowControl w:val="0"/>
        <w:numPr>
          <w:ilvl w:val="0"/>
          <w:numId w:val="13"/>
        </w:numPr>
        <w:tabs>
          <w:tab w:val="left" w:pos="561"/>
          <w:tab w:val="left" w:pos="935"/>
          <w:tab w:val="left" w:pos="1683"/>
        </w:tabs>
        <w:spacing w:line="240" w:lineRule="auto"/>
        <w:ind w:left="0" w:firstLine="709"/>
        <w:jc w:val="both"/>
        <w:rPr>
          <w:rFonts w:ascii="Times New Roman" w:hAnsi="Times New Roman"/>
          <w:sz w:val="24"/>
          <w:szCs w:val="24"/>
        </w:rPr>
      </w:pPr>
      <w:r w:rsidRPr="003835A7">
        <w:rPr>
          <w:rFonts w:ascii="Times New Roman" w:hAnsi="Times New Roman"/>
          <w:sz w:val="24"/>
          <w:szCs w:val="24"/>
        </w:rPr>
        <w:t>сложившейся планировки территории и существующего землепользования;</w:t>
      </w:r>
    </w:p>
    <w:p w:rsidR="00453BED" w:rsidRPr="003835A7" w:rsidRDefault="00453BED">
      <w:pPr>
        <w:widowControl w:val="0"/>
        <w:numPr>
          <w:ilvl w:val="0"/>
          <w:numId w:val="13"/>
        </w:numPr>
        <w:tabs>
          <w:tab w:val="left" w:pos="561"/>
          <w:tab w:val="left" w:pos="935"/>
          <w:tab w:val="left" w:pos="1683"/>
        </w:tabs>
        <w:spacing w:line="240" w:lineRule="auto"/>
        <w:ind w:left="0" w:firstLine="709"/>
        <w:jc w:val="both"/>
        <w:rPr>
          <w:rFonts w:ascii="Times New Roman" w:hAnsi="Times New Roman"/>
          <w:sz w:val="24"/>
          <w:szCs w:val="24"/>
        </w:rPr>
      </w:pPr>
      <w:r w:rsidRPr="003835A7">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453BED" w:rsidRPr="003835A7" w:rsidRDefault="00453BED">
      <w:pPr>
        <w:widowControl w:val="0"/>
        <w:numPr>
          <w:ilvl w:val="0"/>
          <w:numId w:val="13"/>
        </w:numPr>
        <w:tabs>
          <w:tab w:val="left" w:pos="561"/>
          <w:tab w:val="left" w:pos="935"/>
          <w:tab w:val="left" w:pos="1683"/>
        </w:tabs>
        <w:spacing w:line="240" w:lineRule="auto"/>
        <w:ind w:left="0" w:firstLine="709"/>
        <w:jc w:val="both"/>
        <w:rPr>
          <w:rFonts w:ascii="Times New Roman" w:hAnsi="Times New Roman"/>
          <w:sz w:val="24"/>
          <w:szCs w:val="24"/>
        </w:rPr>
      </w:pPr>
      <w:r w:rsidRPr="003835A7">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453BED" w:rsidRPr="003835A7" w:rsidRDefault="00453BED">
      <w:pPr>
        <w:widowControl w:val="0"/>
        <w:tabs>
          <w:tab w:val="left" w:pos="561"/>
        </w:tabs>
        <w:spacing w:line="240" w:lineRule="auto"/>
        <w:ind w:firstLine="709"/>
        <w:jc w:val="both"/>
        <w:rPr>
          <w:rFonts w:ascii="Times New Roman" w:hAnsi="Times New Roman"/>
          <w:sz w:val="24"/>
          <w:szCs w:val="24"/>
        </w:rPr>
      </w:pPr>
      <w:r w:rsidRPr="003835A7">
        <w:rPr>
          <w:rFonts w:ascii="Times New Roman" w:hAnsi="Times New Roman"/>
          <w:sz w:val="24"/>
          <w:szCs w:val="24"/>
        </w:rPr>
        <w:t>1.4.4. Границы территориальных зон установлены по:</w:t>
      </w:r>
    </w:p>
    <w:p w:rsidR="00453BED" w:rsidRPr="003835A7" w:rsidRDefault="00453BED">
      <w:pPr>
        <w:widowControl w:val="0"/>
        <w:tabs>
          <w:tab w:val="left" w:pos="561"/>
          <w:tab w:val="left" w:pos="935"/>
        </w:tabs>
        <w:spacing w:line="240" w:lineRule="auto"/>
        <w:ind w:firstLine="709"/>
        <w:jc w:val="both"/>
        <w:rPr>
          <w:rFonts w:ascii="Times New Roman" w:hAnsi="Times New Roman"/>
          <w:sz w:val="24"/>
          <w:szCs w:val="24"/>
        </w:rPr>
      </w:pPr>
      <w:r w:rsidRPr="003835A7">
        <w:rPr>
          <w:rFonts w:ascii="Times New Roman" w:hAnsi="Times New Roman"/>
          <w:sz w:val="24"/>
          <w:szCs w:val="24"/>
        </w:rPr>
        <w:t>1)</w:t>
      </w:r>
      <w:r w:rsidRPr="003835A7">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453BED" w:rsidRPr="003835A7" w:rsidRDefault="00453BED">
      <w:pPr>
        <w:widowControl w:val="0"/>
        <w:tabs>
          <w:tab w:val="left" w:pos="935"/>
        </w:tabs>
        <w:spacing w:line="240" w:lineRule="auto"/>
        <w:ind w:firstLine="709"/>
        <w:jc w:val="both"/>
        <w:rPr>
          <w:rFonts w:ascii="Times New Roman" w:hAnsi="Times New Roman"/>
          <w:sz w:val="24"/>
          <w:szCs w:val="24"/>
        </w:rPr>
      </w:pPr>
      <w:r w:rsidRPr="003835A7">
        <w:rPr>
          <w:rFonts w:ascii="Times New Roman" w:hAnsi="Times New Roman"/>
          <w:sz w:val="24"/>
          <w:szCs w:val="24"/>
        </w:rPr>
        <w:lastRenderedPageBreak/>
        <w:t>2)</w:t>
      </w:r>
      <w:r w:rsidRPr="003835A7">
        <w:rPr>
          <w:rFonts w:ascii="Times New Roman" w:hAnsi="Times New Roman"/>
          <w:sz w:val="24"/>
          <w:szCs w:val="24"/>
        </w:rPr>
        <w:tab/>
        <w:t>границам земельных участков;</w:t>
      </w:r>
    </w:p>
    <w:p w:rsidR="00453BED" w:rsidRPr="003835A7" w:rsidRDefault="00453BED">
      <w:pPr>
        <w:widowControl w:val="0"/>
        <w:tabs>
          <w:tab w:val="left" w:pos="935"/>
        </w:tabs>
        <w:spacing w:line="240" w:lineRule="auto"/>
        <w:ind w:firstLine="709"/>
        <w:jc w:val="both"/>
        <w:rPr>
          <w:rFonts w:ascii="Times New Roman" w:hAnsi="Times New Roman"/>
          <w:sz w:val="24"/>
          <w:szCs w:val="24"/>
        </w:rPr>
      </w:pPr>
      <w:r w:rsidRPr="003835A7">
        <w:rPr>
          <w:rFonts w:ascii="Times New Roman" w:hAnsi="Times New Roman"/>
          <w:sz w:val="24"/>
          <w:szCs w:val="24"/>
        </w:rPr>
        <w:t>3)</w:t>
      </w:r>
      <w:r w:rsidRPr="003835A7">
        <w:rPr>
          <w:rFonts w:ascii="Times New Roman" w:hAnsi="Times New Roman"/>
          <w:sz w:val="24"/>
          <w:szCs w:val="24"/>
        </w:rPr>
        <w:tab/>
        <w:t>границам населённых пунктов в пределах муниципальных образований;</w:t>
      </w:r>
    </w:p>
    <w:p w:rsidR="00453BED" w:rsidRPr="003835A7" w:rsidRDefault="00453BED">
      <w:pPr>
        <w:widowControl w:val="0"/>
        <w:tabs>
          <w:tab w:val="left" w:pos="935"/>
        </w:tabs>
        <w:spacing w:line="240" w:lineRule="auto"/>
        <w:ind w:firstLine="709"/>
        <w:jc w:val="both"/>
        <w:rPr>
          <w:rFonts w:ascii="Times New Roman" w:hAnsi="Times New Roman"/>
          <w:sz w:val="24"/>
          <w:szCs w:val="24"/>
        </w:rPr>
      </w:pPr>
      <w:r w:rsidRPr="003835A7">
        <w:rPr>
          <w:rFonts w:ascii="Times New Roman" w:hAnsi="Times New Roman"/>
          <w:sz w:val="24"/>
          <w:szCs w:val="24"/>
        </w:rPr>
        <w:t>4)</w:t>
      </w:r>
      <w:r w:rsidRPr="003835A7">
        <w:rPr>
          <w:rFonts w:ascii="Times New Roman" w:hAnsi="Times New Roman"/>
          <w:sz w:val="24"/>
          <w:szCs w:val="24"/>
        </w:rPr>
        <w:tab/>
        <w:t>границам муниципальных образований;</w:t>
      </w:r>
    </w:p>
    <w:p w:rsidR="00453BED" w:rsidRPr="003835A7" w:rsidRDefault="00453BED">
      <w:pPr>
        <w:widowControl w:val="0"/>
        <w:tabs>
          <w:tab w:val="left" w:pos="935"/>
        </w:tabs>
        <w:spacing w:line="240" w:lineRule="auto"/>
        <w:ind w:firstLine="709"/>
        <w:jc w:val="both"/>
        <w:rPr>
          <w:rFonts w:ascii="Times New Roman" w:hAnsi="Times New Roman"/>
          <w:sz w:val="24"/>
          <w:szCs w:val="24"/>
        </w:rPr>
      </w:pPr>
      <w:r w:rsidRPr="003835A7">
        <w:rPr>
          <w:rFonts w:ascii="Times New Roman" w:hAnsi="Times New Roman"/>
          <w:sz w:val="24"/>
          <w:szCs w:val="24"/>
        </w:rPr>
        <w:t>5)</w:t>
      </w:r>
      <w:r w:rsidRPr="003835A7">
        <w:rPr>
          <w:rFonts w:ascii="Times New Roman" w:hAnsi="Times New Roman"/>
          <w:sz w:val="24"/>
          <w:szCs w:val="24"/>
        </w:rPr>
        <w:tab/>
        <w:t>естественным границам природных объектов;</w:t>
      </w:r>
    </w:p>
    <w:p w:rsidR="00453BED" w:rsidRPr="003835A7" w:rsidRDefault="00453BED">
      <w:pPr>
        <w:widowControl w:val="0"/>
        <w:tabs>
          <w:tab w:val="left" w:pos="935"/>
        </w:tabs>
        <w:spacing w:line="240" w:lineRule="auto"/>
        <w:ind w:firstLine="709"/>
        <w:jc w:val="both"/>
        <w:rPr>
          <w:rFonts w:ascii="Times New Roman" w:hAnsi="Times New Roman"/>
          <w:sz w:val="24"/>
          <w:szCs w:val="24"/>
        </w:rPr>
      </w:pPr>
      <w:r w:rsidRPr="003835A7">
        <w:rPr>
          <w:rFonts w:ascii="Times New Roman" w:hAnsi="Times New Roman"/>
          <w:sz w:val="24"/>
          <w:szCs w:val="24"/>
        </w:rPr>
        <w:t>6)</w:t>
      </w:r>
      <w:r w:rsidRPr="003835A7">
        <w:rPr>
          <w:rFonts w:ascii="Times New Roman" w:hAnsi="Times New Roman"/>
          <w:sz w:val="24"/>
          <w:szCs w:val="24"/>
        </w:rPr>
        <w:tab/>
        <w:t>иным границам.</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1.4.6. Зонирование произведено в следующей последовательности: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зонирование территории по функциональному назначению, являющееся базовым;</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зонирование территории по характеру и степени освоенности;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 остальным видам зонирования. </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1.4.7. В соответствии с градостроительным зонированием муниципального образования</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 схема градостроительного зонирования территории муниципального образования в масштабе 1:25 000; </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схема границ зон с особыми условиями использования территории муниципального образования в масштабе 1:25 000.</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1.4.9.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453BED" w:rsidRPr="003835A7" w:rsidRDefault="00453BED">
      <w:pPr>
        <w:widowControl w:val="0"/>
        <w:tabs>
          <w:tab w:val="left" w:pos="780"/>
        </w:tabs>
        <w:spacing w:line="240" w:lineRule="auto"/>
        <w:ind w:firstLine="709"/>
        <w:jc w:val="both"/>
        <w:rPr>
          <w:rFonts w:ascii="Times New Roman" w:hAnsi="Times New Roman"/>
          <w:sz w:val="24"/>
          <w:szCs w:val="24"/>
        </w:rPr>
      </w:pPr>
      <w:r w:rsidRPr="003835A7">
        <w:rPr>
          <w:rFonts w:ascii="Times New Roman" w:hAnsi="Times New Roman"/>
          <w:sz w:val="24"/>
          <w:szCs w:val="24"/>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границы предоставленных под строительство земельных участков, определённые документами на землепользование;</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красные линии;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границы охранных зон, зафиксированные в утверждённой градостроительной документации;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поперечные профили улиц (при необходимости).</w:t>
      </w:r>
    </w:p>
    <w:p w:rsidR="00453BED" w:rsidRPr="003835A7" w:rsidRDefault="006D7C28" w:rsidP="006D7C28">
      <w:pPr>
        <w:pStyle w:val="af8"/>
        <w:widowControl w:val="0"/>
        <w:autoSpaceDE w:val="0"/>
        <w:spacing w:after="0" w:line="240" w:lineRule="auto"/>
        <w:ind w:left="1702"/>
        <w:jc w:val="both"/>
        <w:rPr>
          <w:rFonts w:ascii="Times New Roman" w:hAnsi="Times New Roman"/>
          <w:b/>
          <w:sz w:val="24"/>
          <w:szCs w:val="24"/>
        </w:rPr>
      </w:pPr>
      <w:r w:rsidRPr="003835A7">
        <w:rPr>
          <w:rFonts w:ascii="Times New Roman" w:hAnsi="Times New Roman"/>
          <w:b/>
          <w:sz w:val="24"/>
          <w:szCs w:val="24"/>
        </w:rPr>
        <w:t xml:space="preserve">Статья 1.5. </w:t>
      </w:r>
      <w:r w:rsidR="00453BED" w:rsidRPr="003835A7">
        <w:rPr>
          <w:rFonts w:ascii="Times New Roman" w:hAnsi="Times New Roman"/>
          <w:b/>
          <w:sz w:val="24"/>
          <w:szCs w:val="24"/>
        </w:rPr>
        <w:t> Состав градостроительных регламентов.</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1.5.1. Градостроительные регламенты приведены в части I</w:t>
      </w:r>
      <w:r w:rsidRPr="003835A7">
        <w:rPr>
          <w:rFonts w:ascii="Times New Roman" w:hAnsi="Times New Roman"/>
          <w:sz w:val="24"/>
          <w:szCs w:val="24"/>
          <w:lang w:val="en-US"/>
        </w:rPr>
        <w:t>I</w:t>
      </w:r>
      <w:r w:rsidRPr="003835A7">
        <w:rPr>
          <w:rFonts w:ascii="Times New Roman" w:hAnsi="Times New Roman"/>
          <w:sz w:val="24"/>
          <w:szCs w:val="24"/>
        </w:rPr>
        <w:t>I Правил.</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w:t>
      </w:r>
      <w:r w:rsidRPr="003835A7">
        <w:rPr>
          <w:rFonts w:ascii="Times New Roman" w:hAnsi="Times New Roman"/>
          <w:sz w:val="24"/>
          <w:szCs w:val="24"/>
        </w:rPr>
        <w:lastRenderedPageBreak/>
        <w:t>строительства, за исключением земельных участков:</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предназначенные для размещения линейных объектов и (или) занятые линейными объектами; (изменения ФЗ от20.03. 2011 №41 к ГК);</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предоставленных для добычи полезных ископаемых.</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Данное право реализуется путём подачи правообладателем земельного участка или объекта капитального строительства заявления на имя главы Администрации муниципального образования, на рассмотрение, далее готовится проект решения согласно действующих правил землепользования и застройки и глава Администрации муниципального образования утверждает. </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1.5.10. Вопрос о предоставлении разрешения на условно разрешенный вид использования рассматривается Администрацией муниципального образования (в пределах </w:t>
      </w:r>
      <w:r w:rsidRPr="003835A7">
        <w:rPr>
          <w:rFonts w:ascii="Times New Roman" w:hAnsi="Times New Roman"/>
          <w:sz w:val="24"/>
          <w:szCs w:val="24"/>
        </w:rPr>
        <w:lastRenderedPageBreak/>
        <w:t>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sidRPr="003835A7">
        <w:rPr>
          <w:rFonts w:ascii="Times New Roman" w:hAnsi="Times New Roman"/>
          <w:color w:val="0000FF"/>
          <w:sz w:val="24"/>
          <w:szCs w:val="24"/>
        </w:rPr>
        <w:t xml:space="preserve"> </w:t>
      </w:r>
      <w:r w:rsidRPr="003835A7">
        <w:rPr>
          <w:rFonts w:ascii="Times New Roman" w:hAnsi="Times New Roman"/>
          <w:sz w:val="24"/>
          <w:szCs w:val="24"/>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53BED" w:rsidRPr="003835A7" w:rsidRDefault="00453BED">
      <w:pPr>
        <w:pStyle w:val="FORMATTEXT"/>
        <w:ind w:firstLine="568"/>
        <w:jc w:val="both"/>
        <w:rPr>
          <w:rFonts w:eastAsia="Calibri"/>
        </w:rPr>
      </w:pPr>
      <w:r w:rsidRPr="003835A7">
        <w:rPr>
          <w:rFonts w:eastAsia="Calibri"/>
        </w:rPr>
        <w:t>1) предельные (минимальные и (или) максимальные) размеры земельных участков, в том числе их площадь;</w:t>
      </w:r>
    </w:p>
    <w:p w:rsidR="00453BED" w:rsidRPr="003835A7" w:rsidRDefault="00453BED">
      <w:pPr>
        <w:pStyle w:val="FORMATTEXT"/>
        <w:ind w:firstLine="568"/>
        <w:jc w:val="both"/>
      </w:pPr>
      <w:r w:rsidRPr="003835A7">
        <w:rPr>
          <w:rFonts w:eastAsia="Calibr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3835A7">
        <w:t>;</w:t>
      </w:r>
    </w:p>
    <w:p w:rsidR="00453BED" w:rsidRPr="003835A7" w:rsidRDefault="00453BED">
      <w:pPr>
        <w:pStyle w:val="FORMATTEXT"/>
        <w:ind w:firstLine="568"/>
        <w:jc w:val="both"/>
      </w:pPr>
      <w:r w:rsidRPr="003835A7">
        <w:t>3) предельное количество этажей или предельную высоту зданий, строений, сооружений;</w:t>
      </w:r>
    </w:p>
    <w:p w:rsidR="00453BED" w:rsidRPr="003835A7" w:rsidRDefault="00453BED">
      <w:pPr>
        <w:pStyle w:val="FORMATTEXT"/>
        <w:ind w:firstLine="568"/>
        <w:jc w:val="both"/>
      </w:pPr>
      <w:r w:rsidRPr="003835A7">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Администрация муниципального образования,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3835A7">
        <w:rPr>
          <w:rFonts w:ascii="Times New Roman" w:hAnsi="Times New Roman"/>
          <w:color w:val="0000FF"/>
          <w:sz w:val="24"/>
          <w:szCs w:val="24"/>
        </w:rPr>
        <w:t xml:space="preserve"> </w:t>
      </w:r>
      <w:r w:rsidRPr="003835A7">
        <w:rPr>
          <w:rFonts w:ascii="Times New Roman" w:hAnsi="Times New Roman"/>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w:t>
      </w:r>
      <w:r w:rsidRPr="003835A7">
        <w:rPr>
          <w:rFonts w:ascii="Times New Roman" w:hAnsi="Times New Roman"/>
          <w:sz w:val="24"/>
          <w:szCs w:val="24"/>
          <w:lang w:val="en-US"/>
        </w:rPr>
        <w:t>I</w:t>
      </w:r>
      <w:r w:rsidRPr="003835A7">
        <w:rPr>
          <w:rFonts w:ascii="Times New Roman" w:hAnsi="Times New Roman"/>
          <w:sz w:val="24"/>
          <w:szCs w:val="24"/>
        </w:rPr>
        <w:t xml:space="preserve"> настоящих Правил.</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w:t>
      </w:r>
      <w:r w:rsidRPr="003835A7">
        <w:rPr>
          <w:rFonts w:ascii="Times New Roman" w:hAnsi="Times New Roman"/>
          <w:sz w:val="24"/>
          <w:szCs w:val="24"/>
        </w:rPr>
        <w:lastRenderedPageBreak/>
        <w:t>соблюдению при разработке проектной документации.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453BED" w:rsidRPr="003835A7" w:rsidRDefault="006D7C28" w:rsidP="006D7C28">
      <w:pPr>
        <w:pStyle w:val="af8"/>
        <w:widowControl w:val="0"/>
        <w:autoSpaceDE w:val="0"/>
        <w:spacing w:after="0" w:line="240" w:lineRule="auto"/>
        <w:ind w:left="709"/>
        <w:jc w:val="both"/>
        <w:rPr>
          <w:rFonts w:ascii="Times New Roman" w:hAnsi="Times New Roman"/>
          <w:b/>
          <w:sz w:val="24"/>
          <w:szCs w:val="24"/>
        </w:rPr>
      </w:pPr>
      <w:r w:rsidRPr="003835A7">
        <w:rPr>
          <w:rFonts w:ascii="Times New Roman" w:hAnsi="Times New Roman"/>
          <w:b/>
          <w:sz w:val="24"/>
          <w:szCs w:val="24"/>
        </w:rPr>
        <w:t xml:space="preserve">Статья 1.6. </w:t>
      </w:r>
      <w:r w:rsidR="00453BED" w:rsidRPr="003835A7">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3835A7">
        <w:rPr>
          <w:rFonts w:ascii="Times New Roman" w:eastAsia="Times New Roman" w:hAnsi="Times New Roman"/>
          <w:sz w:val="24"/>
          <w:szCs w:val="24"/>
        </w:rPr>
        <w:t>населенных пунктов</w:t>
      </w:r>
      <w:r w:rsidRPr="003835A7">
        <w:rPr>
          <w:rFonts w:ascii="Times New Roman" w:hAnsi="Times New Roman"/>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453BED" w:rsidRPr="003835A7" w:rsidRDefault="00453BED">
      <w:pPr>
        <w:pStyle w:val="af8"/>
        <w:widowControl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sidRPr="003835A7">
        <w:rPr>
          <w:rFonts w:ascii="Times New Roman" w:hAnsi="Times New Roman"/>
          <w:sz w:val="24"/>
          <w:szCs w:val="24"/>
          <w:lang w:val="en-US"/>
        </w:rPr>
        <w:t>I</w:t>
      </w:r>
      <w:r w:rsidRPr="003835A7">
        <w:rPr>
          <w:rFonts w:ascii="Times New Roman" w:hAnsi="Times New Roman"/>
          <w:sz w:val="24"/>
          <w:szCs w:val="24"/>
        </w:rPr>
        <w:t>II настоящих Правил;</w:t>
      </w:r>
    </w:p>
    <w:p w:rsidR="00453BED" w:rsidRPr="003835A7" w:rsidRDefault="00453BED">
      <w:pPr>
        <w:pStyle w:val="af8"/>
        <w:widowControl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sidRPr="003835A7">
        <w:rPr>
          <w:rFonts w:ascii="Times New Roman" w:hAnsi="Times New Roman"/>
          <w:sz w:val="24"/>
          <w:szCs w:val="24"/>
          <w:lang w:val="en-US"/>
        </w:rPr>
        <w:t>I</w:t>
      </w:r>
      <w:r w:rsidRPr="003835A7">
        <w:rPr>
          <w:rFonts w:ascii="Times New Roman" w:hAnsi="Times New Roman"/>
          <w:sz w:val="24"/>
          <w:szCs w:val="24"/>
        </w:rPr>
        <w:t>I настоящих Правил;</w:t>
      </w:r>
    </w:p>
    <w:p w:rsidR="00453BED" w:rsidRPr="003835A7" w:rsidRDefault="00453BED">
      <w:pPr>
        <w:pStyle w:val="af8"/>
        <w:widowControl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sidRPr="003835A7">
        <w:rPr>
          <w:rFonts w:ascii="Times New Roman" w:hAnsi="Times New Roman"/>
          <w:sz w:val="24"/>
          <w:szCs w:val="24"/>
          <w:lang w:val="en-US"/>
        </w:rPr>
        <w:t>I</w:t>
      </w:r>
      <w:r w:rsidRPr="003835A7">
        <w:rPr>
          <w:rFonts w:ascii="Times New Roman" w:hAnsi="Times New Roman"/>
          <w:sz w:val="24"/>
          <w:szCs w:val="24"/>
        </w:rPr>
        <w:t>I настоящих Правил.</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образования может быть придан статус несоответствующих требованиям градостроительного регламента.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453BED" w:rsidRPr="003835A7" w:rsidRDefault="006D7C28" w:rsidP="006D7C28">
      <w:pPr>
        <w:pStyle w:val="af8"/>
        <w:widowControl w:val="0"/>
        <w:autoSpaceDE w:val="0"/>
        <w:spacing w:after="0" w:line="240" w:lineRule="auto"/>
        <w:ind w:left="709"/>
        <w:jc w:val="both"/>
        <w:rPr>
          <w:rFonts w:ascii="Times New Roman" w:hAnsi="Times New Roman"/>
          <w:b/>
          <w:sz w:val="24"/>
          <w:szCs w:val="24"/>
        </w:rPr>
      </w:pPr>
      <w:r w:rsidRPr="003835A7">
        <w:rPr>
          <w:rFonts w:ascii="Times New Roman" w:hAnsi="Times New Roman"/>
          <w:b/>
          <w:sz w:val="24"/>
          <w:szCs w:val="24"/>
        </w:rPr>
        <w:t xml:space="preserve">Статья 1.7. </w:t>
      </w:r>
      <w:r w:rsidR="00453BED" w:rsidRPr="003835A7">
        <w:rPr>
          <w:rFonts w:ascii="Times New Roman" w:hAnsi="Times New Roman"/>
          <w:b/>
          <w:sz w:val="24"/>
          <w:szCs w:val="24"/>
        </w:rPr>
        <w:t> Открытость и доступность информации о землепользовании и застройке.</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1.7.2. Администрация муниципального образования обеспечивает возможность ознакомления с настоящими Правилами посредством:</w:t>
      </w:r>
    </w:p>
    <w:p w:rsidR="00453BED" w:rsidRPr="003835A7" w:rsidRDefault="00453BED">
      <w:pPr>
        <w:widowControl w:val="0"/>
        <w:numPr>
          <w:ilvl w:val="0"/>
          <w:numId w:val="8"/>
        </w:numPr>
        <w:spacing w:line="240" w:lineRule="auto"/>
        <w:ind w:left="0" w:firstLine="709"/>
        <w:jc w:val="both"/>
        <w:rPr>
          <w:rFonts w:ascii="Times New Roman" w:hAnsi="Times New Roman"/>
          <w:sz w:val="24"/>
          <w:szCs w:val="24"/>
        </w:rPr>
      </w:pPr>
      <w:r w:rsidRPr="003835A7">
        <w:rPr>
          <w:rFonts w:ascii="Times New Roman" w:eastAsia="Times New Roman" w:hAnsi="Times New Roman"/>
          <w:sz w:val="24"/>
          <w:szCs w:val="24"/>
        </w:rPr>
        <w:t xml:space="preserve">публикации Правил, размещения на официальном сайте Администрации </w:t>
      </w:r>
      <w:r w:rsidRPr="003835A7">
        <w:rPr>
          <w:rFonts w:ascii="Times New Roman" w:hAnsi="Times New Roman"/>
          <w:sz w:val="24"/>
          <w:szCs w:val="24"/>
        </w:rPr>
        <w:t>муниципального образования,</w:t>
      </w:r>
      <w:r w:rsidRPr="003835A7">
        <w:rPr>
          <w:rFonts w:ascii="Times New Roman" w:eastAsia="Times New Roman" w:hAnsi="Times New Roman"/>
          <w:sz w:val="24"/>
          <w:szCs w:val="24"/>
        </w:rPr>
        <w:t xml:space="preserve"> а также </w:t>
      </w:r>
      <w:r w:rsidRPr="003835A7">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7F3328" w:rsidRPr="003835A7" w:rsidRDefault="007F3328" w:rsidP="007F3328">
      <w:pPr>
        <w:widowControl w:val="0"/>
        <w:suppressAutoHyphens w:val="0"/>
        <w:spacing w:line="240" w:lineRule="auto"/>
        <w:jc w:val="both"/>
        <w:rPr>
          <w:sz w:val="24"/>
          <w:szCs w:val="24"/>
        </w:rPr>
      </w:pPr>
      <w:r w:rsidRPr="003835A7">
        <w:rPr>
          <w:rFonts w:ascii="Times New Roman" w:hAnsi="Times New Roman"/>
          <w:sz w:val="24"/>
          <w:szCs w:val="24"/>
        </w:rPr>
        <w:t xml:space="preserve">            - 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w:t>
      </w:r>
      <w:r w:rsidRPr="003835A7">
        <w:rPr>
          <w:rFonts w:ascii="Times New Roman" w:hAnsi="Times New Roman"/>
          <w:sz w:val="24"/>
          <w:szCs w:val="24"/>
        </w:rPr>
        <w:lastRenderedPageBreak/>
        <w:t>истечении десяти дней с даты утверждения указанных правил</w:t>
      </w:r>
      <w:r w:rsidRPr="003835A7">
        <w:rPr>
          <w:sz w:val="24"/>
          <w:szCs w:val="24"/>
        </w:rPr>
        <w:t>;</w:t>
      </w:r>
    </w:p>
    <w:p w:rsidR="007F3328" w:rsidRPr="003835A7" w:rsidRDefault="007F3328" w:rsidP="007F3328">
      <w:pPr>
        <w:widowControl w:val="0"/>
        <w:spacing w:line="240" w:lineRule="auto"/>
        <w:ind w:left="709"/>
        <w:jc w:val="both"/>
        <w:rPr>
          <w:rFonts w:ascii="Times New Roman" w:hAnsi="Times New Roman"/>
          <w:sz w:val="24"/>
          <w:szCs w:val="24"/>
        </w:rPr>
      </w:pP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3835A7">
        <w:rPr>
          <w:rFonts w:ascii="Times New Roman" w:hAnsi="Times New Roman"/>
          <w:sz w:val="24"/>
          <w:szCs w:val="24"/>
        </w:rPr>
        <w:t>Администрации муниципального образования</w:t>
      </w:r>
      <w:r w:rsidRPr="003835A7">
        <w:rPr>
          <w:rFonts w:ascii="Times New Roman" w:eastAsia="Times New Roman" w:hAnsi="Times New Roman"/>
          <w:sz w:val="24"/>
          <w:szCs w:val="24"/>
        </w:rPr>
        <w:t>;</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организации предоставления </w:t>
      </w:r>
      <w:r w:rsidRPr="003835A7">
        <w:rPr>
          <w:rFonts w:ascii="Times New Roman" w:hAnsi="Times New Roman"/>
          <w:sz w:val="24"/>
          <w:szCs w:val="24"/>
        </w:rPr>
        <w:t xml:space="preserve">Администрацией муниципального образования </w:t>
      </w:r>
      <w:r w:rsidRPr="003835A7">
        <w:rPr>
          <w:rFonts w:ascii="Times New Roman" w:eastAsia="Times New Roman" w:hAnsi="Times New Roman"/>
          <w:sz w:val="24"/>
          <w:szCs w:val="24"/>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453BED" w:rsidRPr="003835A7" w:rsidRDefault="00DB1573" w:rsidP="00DB1573">
      <w:pPr>
        <w:pStyle w:val="3"/>
        <w:keepNext w:val="0"/>
        <w:keepLines w:val="0"/>
        <w:widowControl w:val="0"/>
        <w:numPr>
          <w:ilvl w:val="0"/>
          <w:numId w:val="0"/>
        </w:numPr>
        <w:spacing w:before="0" w:line="240" w:lineRule="auto"/>
        <w:ind w:left="709"/>
        <w:jc w:val="both"/>
        <w:rPr>
          <w:rFonts w:ascii="Times New Roman" w:hAnsi="Times New Roman"/>
          <w:color w:val="auto"/>
          <w:kern w:val="1"/>
          <w:sz w:val="24"/>
          <w:szCs w:val="24"/>
          <w:lang w:val="ru-RU"/>
        </w:rPr>
      </w:pPr>
      <w:bookmarkStart w:id="4" w:name="_toc409"/>
      <w:bookmarkEnd w:id="4"/>
      <w:r w:rsidRPr="003835A7">
        <w:rPr>
          <w:rFonts w:ascii="Times New Roman" w:hAnsi="Times New Roman"/>
          <w:color w:val="auto"/>
          <w:kern w:val="1"/>
          <w:sz w:val="24"/>
          <w:szCs w:val="24"/>
          <w:lang w:val="ru-RU"/>
        </w:rPr>
        <w:t xml:space="preserve">Глава 2. </w:t>
      </w:r>
      <w:r w:rsidR="00453BED" w:rsidRPr="003835A7">
        <w:rPr>
          <w:rFonts w:ascii="Times New Roman" w:hAnsi="Times New Roman"/>
          <w:color w:val="auto"/>
          <w:kern w:val="1"/>
          <w:sz w:val="24"/>
          <w:szCs w:val="24"/>
          <w:lang w:val="ru-RU"/>
        </w:rPr>
        <w:t> </w:t>
      </w:r>
      <w:r w:rsidR="00453BED" w:rsidRPr="003835A7">
        <w:rPr>
          <w:rFonts w:ascii="Times New Roman" w:hAnsi="Times New Roman"/>
          <w:color w:val="auto"/>
          <w:kern w:val="1"/>
          <w:sz w:val="24"/>
          <w:szCs w:val="24"/>
        </w:rPr>
        <w:t>Положения о регулировании землепользования и застройки органами местного самоуправления</w:t>
      </w:r>
      <w:r w:rsidR="00453BED" w:rsidRPr="003835A7">
        <w:rPr>
          <w:rFonts w:ascii="Times New Roman" w:hAnsi="Times New Roman"/>
          <w:color w:val="auto"/>
          <w:kern w:val="1"/>
          <w:sz w:val="24"/>
          <w:szCs w:val="24"/>
          <w:lang w:val="ru-RU"/>
        </w:rPr>
        <w:t>.</w:t>
      </w:r>
    </w:p>
    <w:p w:rsidR="00453BED" w:rsidRPr="003835A7" w:rsidRDefault="00DB1573" w:rsidP="00DB1573">
      <w:pPr>
        <w:pStyle w:val="af8"/>
        <w:widowControl w:val="0"/>
        <w:autoSpaceDE w:val="0"/>
        <w:spacing w:after="0" w:line="240" w:lineRule="auto"/>
        <w:ind w:left="709"/>
        <w:jc w:val="both"/>
        <w:rPr>
          <w:rFonts w:ascii="Times New Roman" w:hAnsi="Times New Roman"/>
          <w:b/>
          <w:sz w:val="24"/>
          <w:szCs w:val="24"/>
        </w:rPr>
      </w:pPr>
      <w:r w:rsidRPr="003835A7">
        <w:rPr>
          <w:rFonts w:ascii="Times New Roman" w:hAnsi="Times New Roman"/>
          <w:b/>
          <w:sz w:val="24"/>
          <w:szCs w:val="24"/>
        </w:rPr>
        <w:t>Статья 2.1.</w:t>
      </w:r>
      <w:r w:rsidR="00453BED" w:rsidRPr="003835A7">
        <w:rPr>
          <w:rFonts w:ascii="Times New Roman" w:hAnsi="Times New Roman"/>
          <w:b/>
          <w:sz w:val="24"/>
          <w:szCs w:val="24"/>
        </w:rPr>
        <w:t> Органы местного самоуправления Суджанского района.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2.1.2. Представительное собрание муниципального района:</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утверждает Правила землепользования и застройки, изменения (дополнения) к ним;</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3835A7">
        <w:rPr>
          <w:rFonts w:ascii="Times New Roman" w:hAnsi="Times New Roman"/>
          <w:sz w:val="24"/>
          <w:szCs w:val="24"/>
        </w:rPr>
        <w:t>муниципального района</w:t>
      </w:r>
      <w:r w:rsidRPr="003835A7">
        <w:rPr>
          <w:rFonts w:ascii="Times New Roman" w:eastAsia="Times New Roman" w:hAnsi="Times New Roman"/>
          <w:sz w:val="24"/>
          <w:szCs w:val="24"/>
        </w:rPr>
        <w:t>.</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2.1.3. Глава района:</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принимает решения о подготовке проекта Правил землепользования и застройки </w:t>
      </w:r>
      <w:r w:rsidRPr="003835A7">
        <w:rPr>
          <w:rFonts w:ascii="Times New Roman" w:hAnsi="Times New Roman"/>
          <w:sz w:val="24"/>
          <w:szCs w:val="24"/>
        </w:rPr>
        <w:t>муниципальных образований района</w:t>
      </w:r>
      <w:r w:rsidRPr="003835A7">
        <w:rPr>
          <w:rFonts w:ascii="Times New Roman" w:eastAsia="Times New Roman" w:hAnsi="Times New Roman"/>
          <w:sz w:val="24"/>
          <w:szCs w:val="24"/>
        </w:rPr>
        <w:t xml:space="preserve"> и о проектах внесения в них изменений;</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принимает решение о направлении проектов Правил землепользования и застройки </w:t>
      </w:r>
      <w:r w:rsidRPr="003835A7">
        <w:rPr>
          <w:rFonts w:ascii="Times New Roman" w:hAnsi="Times New Roman"/>
          <w:sz w:val="24"/>
          <w:szCs w:val="24"/>
        </w:rPr>
        <w:t xml:space="preserve">муниципальных образований </w:t>
      </w:r>
      <w:r w:rsidRPr="003835A7">
        <w:rPr>
          <w:rFonts w:ascii="Times New Roman" w:eastAsia="Times New Roman" w:hAnsi="Times New Roman"/>
          <w:sz w:val="24"/>
          <w:szCs w:val="24"/>
        </w:rPr>
        <w:t>района и проектов внесения в них изменений в Представительное собрание</w:t>
      </w:r>
      <w:r w:rsidRPr="003835A7">
        <w:rPr>
          <w:rFonts w:ascii="Times New Roman" w:hAnsi="Times New Roman"/>
          <w:sz w:val="24"/>
          <w:szCs w:val="24"/>
        </w:rPr>
        <w:t xml:space="preserve"> Суджанского</w:t>
      </w:r>
      <w:r w:rsidRPr="003835A7">
        <w:rPr>
          <w:rFonts w:ascii="Times New Roman" w:eastAsia="Times New Roman" w:hAnsi="Times New Roman"/>
          <w:sz w:val="24"/>
          <w:szCs w:val="24"/>
        </w:rPr>
        <w:t xml:space="preserve"> района или об их отклонении;</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утверждает проекты планировки территории и проекты межевания, градостроительные планы земельных участков на территории </w:t>
      </w:r>
      <w:r w:rsidRPr="003835A7">
        <w:rPr>
          <w:rFonts w:ascii="Times New Roman" w:hAnsi="Times New Roman"/>
          <w:sz w:val="24"/>
          <w:szCs w:val="24"/>
        </w:rPr>
        <w:t>муниципальных образований</w:t>
      </w:r>
      <w:r w:rsidRPr="003835A7">
        <w:rPr>
          <w:rFonts w:ascii="Times New Roman" w:eastAsia="Times New Roman" w:hAnsi="Times New Roman"/>
          <w:sz w:val="24"/>
          <w:szCs w:val="24"/>
        </w:rPr>
        <w:t>;</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правовыми актами </w:t>
      </w:r>
      <w:r w:rsidRPr="003835A7">
        <w:rPr>
          <w:rFonts w:ascii="Times New Roman" w:hAnsi="Times New Roman"/>
          <w:sz w:val="24"/>
          <w:szCs w:val="24"/>
        </w:rPr>
        <w:t>муниципального района</w:t>
      </w:r>
      <w:r w:rsidRPr="003835A7">
        <w:rPr>
          <w:rFonts w:ascii="Times New Roman" w:eastAsia="Times New Roman" w:hAnsi="Times New Roman"/>
          <w:sz w:val="24"/>
          <w:szCs w:val="24"/>
        </w:rPr>
        <w:t>.</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принимает решения о проведении публичных слушаний по проектам Правил землепользования и застройки </w:t>
      </w:r>
      <w:r w:rsidRPr="003835A7">
        <w:rPr>
          <w:rFonts w:ascii="Times New Roman" w:hAnsi="Times New Roman"/>
          <w:sz w:val="24"/>
          <w:szCs w:val="24"/>
        </w:rPr>
        <w:t>муниципальных образований района</w:t>
      </w:r>
      <w:r w:rsidRPr="003835A7">
        <w:rPr>
          <w:rFonts w:ascii="Times New Roman" w:eastAsia="Times New Roman" w:hAnsi="Times New Roman"/>
          <w:sz w:val="24"/>
          <w:szCs w:val="24"/>
        </w:rPr>
        <w:t xml:space="preserve"> и по проектам внесения в них изменений;</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3835A7">
        <w:rPr>
          <w:rFonts w:ascii="Times New Roman" w:hAnsi="Times New Roman"/>
          <w:sz w:val="24"/>
          <w:szCs w:val="24"/>
        </w:rPr>
        <w:t>муниципального района</w:t>
      </w:r>
      <w:r w:rsidRPr="003835A7">
        <w:rPr>
          <w:rFonts w:ascii="Times New Roman" w:eastAsia="Times New Roman" w:hAnsi="Times New Roman"/>
          <w:sz w:val="24"/>
          <w:szCs w:val="24"/>
        </w:rPr>
        <w:t>.</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lastRenderedPageBreak/>
        <w:t>2.1.4. Администрация муниципального района осуществляет свои полномочия по вопросам регулирования землепользования и застройки на территории муниципальных образований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принимает решения о возможности размещения объектов строительства на территории </w:t>
      </w:r>
      <w:r w:rsidRPr="003835A7">
        <w:rPr>
          <w:rFonts w:ascii="Times New Roman" w:hAnsi="Times New Roman"/>
          <w:sz w:val="24"/>
          <w:szCs w:val="24"/>
        </w:rPr>
        <w:t>муниципальных образований</w:t>
      </w:r>
      <w:r w:rsidRPr="003835A7">
        <w:rPr>
          <w:rFonts w:ascii="Times New Roman" w:eastAsia="Times New Roman" w:hAnsi="Times New Roman"/>
          <w:sz w:val="24"/>
          <w:szCs w:val="24"/>
        </w:rPr>
        <w:t>, необходимых для муниципальных нужд;</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принимает решения о резервировании и об изъятии земель на территории </w:t>
      </w:r>
      <w:r w:rsidRPr="003835A7">
        <w:rPr>
          <w:rFonts w:ascii="Times New Roman" w:hAnsi="Times New Roman"/>
          <w:sz w:val="24"/>
          <w:szCs w:val="24"/>
        </w:rPr>
        <w:t xml:space="preserve">муниципальных образований </w:t>
      </w:r>
      <w:r w:rsidRPr="003835A7">
        <w:rPr>
          <w:rFonts w:ascii="Times New Roman" w:eastAsia="Times New Roman" w:hAnsi="Times New Roman"/>
          <w:sz w:val="24"/>
          <w:szCs w:val="24"/>
        </w:rPr>
        <w:t>для муниципальных нужд.</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53BED" w:rsidRPr="003835A7" w:rsidRDefault="00DB1573" w:rsidP="00DB1573">
      <w:pPr>
        <w:pStyle w:val="af8"/>
        <w:widowControl w:val="0"/>
        <w:autoSpaceDE w:val="0"/>
        <w:spacing w:after="0" w:line="240" w:lineRule="auto"/>
        <w:ind w:left="709"/>
        <w:jc w:val="both"/>
        <w:rPr>
          <w:rFonts w:ascii="Times New Roman" w:hAnsi="Times New Roman"/>
          <w:b/>
          <w:sz w:val="24"/>
          <w:szCs w:val="24"/>
        </w:rPr>
      </w:pPr>
      <w:r w:rsidRPr="003835A7">
        <w:rPr>
          <w:rFonts w:ascii="Times New Roman" w:hAnsi="Times New Roman"/>
          <w:b/>
          <w:sz w:val="24"/>
          <w:szCs w:val="24"/>
        </w:rPr>
        <w:t>Статья 2.2.</w:t>
      </w:r>
      <w:r w:rsidR="00453BED" w:rsidRPr="003835A7">
        <w:rPr>
          <w:rFonts w:ascii="Times New Roman" w:hAnsi="Times New Roman"/>
          <w:b/>
          <w:sz w:val="24"/>
          <w:szCs w:val="24"/>
        </w:rPr>
        <w:t> Комиссия по подготовке проекта Правил землепользования и застройки.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муниципальных образований, а также иных вопросов в соответствии с Градостроительным кодексом Российской Федерации.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координация деятельности </w:t>
      </w:r>
      <w:r w:rsidRPr="003835A7">
        <w:rPr>
          <w:rFonts w:ascii="Times New Roman" w:hAnsi="Times New Roman"/>
          <w:sz w:val="24"/>
          <w:szCs w:val="24"/>
        </w:rPr>
        <w:t xml:space="preserve">Администрации муниципального района </w:t>
      </w:r>
      <w:r w:rsidRPr="003835A7">
        <w:rPr>
          <w:rFonts w:ascii="Times New Roman" w:eastAsia="Times New Roman" w:hAnsi="Times New Roman"/>
          <w:sz w:val="24"/>
          <w:szCs w:val="24"/>
        </w:rPr>
        <w:t>в области разработки настоящих Правил;</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обеспечение подготовки настоящих Правил;</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рассмотрение проекта настоящих Правил;</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рассмотрение предложений по внесению изменений в настоящие Правила и подготовка заключений по ним для принятия Главой </w:t>
      </w:r>
      <w:r w:rsidRPr="003835A7">
        <w:rPr>
          <w:rFonts w:ascii="Times New Roman" w:hAnsi="Times New Roman"/>
          <w:sz w:val="24"/>
          <w:szCs w:val="24"/>
        </w:rPr>
        <w:t>муниципального</w:t>
      </w:r>
      <w:r w:rsidRPr="003835A7">
        <w:rPr>
          <w:rFonts w:ascii="Times New Roman" w:eastAsia="Times New Roman" w:hAnsi="Times New Roman"/>
          <w:sz w:val="24"/>
          <w:szCs w:val="24"/>
        </w:rPr>
        <w:t xml:space="preserve"> района и Представительным собранием </w:t>
      </w:r>
      <w:r w:rsidRPr="003835A7">
        <w:rPr>
          <w:rFonts w:ascii="Times New Roman" w:hAnsi="Times New Roman"/>
          <w:sz w:val="24"/>
          <w:szCs w:val="24"/>
        </w:rPr>
        <w:t>муниципального</w:t>
      </w:r>
      <w:r w:rsidRPr="003835A7">
        <w:rPr>
          <w:rFonts w:ascii="Times New Roman" w:eastAsia="Times New Roman" w:hAnsi="Times New Roman"/>
          <w:sz w:val="24"/>
          <w:szCs w:val="24"/>
        </w:rPr>
        <w:t xml:space="preserve"> района или об отклонении таких предложений согласно части I настоящих Правил;</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решение других вопросов в области градостроительного регулирования в соответствии с принятыми муниципальными правовыми актами.</w:t>
      </w:r>
    </w:p>
    <w:p w:rsidR="00453BED" w:rsidRPr="003835A7" w:rsidRDefault="00DB1573">
      <w:pPr>
        <w:pStyle w:val="af8"/>
        <w:widowControl w:val="0"/>
        <w:spacing w:after="0" w:line="240" w:lineRule="auto"/>
        <w:ind w:left="0" w:firstLine="709"/>
        <w:jc w:val="both"/>
        <w:rPr>
          <w:rFonts w:ascii="Times New Roman" w:eastAsia="Times New Roman" w:hAnsi="Times New Roman"/>
          <w:b/>
          <w:sz w:val="24"/>
          <w:szCs w:val="24"/>
        </w:rPr>
      </w:pPr>
      <w:r w:rsidRPr="003835A7">
        <w:rPr>
          <w:rFonts w:ascii="Times New Roman" w:hAnsi="Times New Roman"/>
          <w:b/>
          <w:sz w:val="24"/>
          <w:szCs w:val="24"/>
        </w:rPr>
        <w:t>Статья 2.3. </w:t>
      </w:r>
      <w:r w:rsidR="00453BED" w:rsidRPr="003835A7">
        <w:rPr>
          <w:rFonts w:ascii="Times New Roman" w:eastAsia="Times New Roman" w:hAnsi="Times New Roman"/>
          <w:sz w:val="24"/>
          <w:szCs w:val="24"/>
        </w:rPr>
        <w:t> </w:t>
      </w:r>
      <w:r w:rsidR="00453BED" w:rsidRPr="003835A7">
        <w:rPr>
          <w:rFonts w:ascii="Times New Roman" w:eastAsia="Times New Roman" w:hAnsi="Times New Roman"/>
          <w:b/>
          <w:sz w:val="24"/>
          <w:szCs w:val="24"/>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453BED" w:rsidRPr="003835A7" w:rsidRDefault="00453BED">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организации местного самоуправления в Российской Федерации», Уставом муниципального образования.</w:t>
      </w:r>
    </w:p>
    <w:p w:rsidR="00453BED" w:rsidRPr="003835A7" w:rsidRDefault="00453BED">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муниципального образования. </w:t>
      </w:r>
    </w:p>
    <w:p w:rsidR="00453BED" w:rsidRPr="003835A7" w:rsidRDefault="00DB1573" w:rsidP="00DB1573">
      <w:pPr>
        <w:pStyle w:val="3"/>
        <w:keepNext w:val="0"/>
        <w:keepLines w:val="0"/>
        <w:widowControl w:val="0"/>
        <w:numPr>
          <w:ilvl w:val="0"/>
          <w:numId w:val="0"/>
        </w:numPr>
        <w:spacing w:before="0" w:line="240" w:lineRule="auto"/>
        <w:ind w:left="709"/>
        <w:jc w:val="both"/>
        <w:rPr>
          <w:rFonts w:ascii="Times New Roman" w:hAnsi="Times New Roman"/>
          <w:color w:val="auto"/>
          <w:kern w:val="1"/>
          <w:sz w:val="24"/>
          <w:szCs w:val="24"/>
          <w:lang w:val="ru-RU"/>
        </w:rPr>
      </w:pPr>
      <w:bookmarkStart w:id="5" w:name="_toc440"/>
      <w:bookmarkEnd w:id="5"/>
      <w:r w:rsidRPr="003835A7">
        <w:rPr>
          <w:rFonts w:ascii="Times New Roman" w:hAnsi="Times New Roman"/>
          <w:color w:val="auto"/>
          <w:kern w:val="1"/>
          <w:sz w:val="24"/>
          <w:szCs w:val="24"/>
          <w:lang w:val="ru-RU"/>
        </w:rPr>
        <w:t xml:space="preserve">Глава 3. </w:t>
      </w:r>
      <w:r w:rsidR="00453BED" w:rsidRPr="003835A7">
        <w:rPr>
          <w:rFonts w:ascii="Times New Roman" w:hAnsi="Times New Roman"/>
          <w:color w:val="auto"/>
          <w:kern w:val="1"/>
          <w:sz w:val="24"/>
          <w:szCs w:val="24"/>
          <w:lang w:val="ru-RU"/>
        </w:rPr>
        <w:t xml:space="preserve">Положения об изменении видов разрешенного использования земельных </w:t>
      </w:r>
      <w:r w:rsidR="00453BED" w:rsidRPr="003835A7">
        <w:rPr>
          <w:rFonts w:ascii="Times New Roman" w:hAnsi="Times New Roman"/>
          <w:color w:val="auto"/>
          <w:kern w:val="1"/>
          <w:sz w:val="24"/>
          <w:szCs w:val="24"/>
          <w:lang w:val="ru-RU"/>
        </w:rPr>
        <w:lastRenderedPageBreak/>
        <w:t>участков и объектов капитального строительства физическими и юридическими лицами.</w:t>
      </w:r>
    </w:p>
    <w:p w:rsidR="00453BED" w:rsidRPr="003835A7" w:rsidRDefault="00DB1573" w:rsidP="00DB1573">
      <w:pPr>
        <w:pStyle w:val="af8"/>
        <w:widowControl w:val="0"/>
        <w:autoSpaceDE w:val="0"/>
        <w:spacing w:after="0" w:line="240" w:lineRule="auto"/>
        <w:ind w:left="709"/>
        <w:jc w:val="both"/>
        <w:rPr>
          <w:rFonts w:ascii="Times New Roman" w:hAnsi="Times New Roman"/>
          <w:b/>
          <w:sz w:val="24"/>
          <w:szCs w:val="24"/>
        </w:rPr>
      </w:pPr>
      <w:r w:rsidRPr="003835A7">
        <w:rPr>
          <w:rFonts w:ascii="Times New Roman" w:hAnsi="Times New Roman"/>
          <w:b/>
          <w:sz w:val="24"/>
          <w:szCs w:val="24"/>
        </w:rPr>
        <w:t xml:space="preserve">Статья 3.1. </w:t>
      </w:r>
      <w:r w:rsidR="00453BED" w:rsidRPr="003835A7">
        <w:rPr>
          <w:rFonts w:ascii="Times New Roman" w:hAnsi="Times New Roman"/>
          <w:b/>
          <w:sz w:val="24"/>
          <w:szCs w:val="24"/>
        </w:rPr>
        <w:t> Общий порядок изменения видов разрешенного использования земельных участков и объектов капитального строительства.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3.1.1. Землепользование и застройка земельных участков на территории муниципального образования</w:t>
      </w:r>
      <w:r w:rsidR="007F10A9" w:rsidRPr="003835A7">
        <w:rPr>
          <w:rFonts w:ascii="Times New Roman" w:hAnsi="Times New Roman"/>
          <w:sz w:val="24"/>
          <w:szCs w:val="24"/>
        </w:rPr>
        <w:t>»</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453BED" w:rsidRPr="003835A7" w:rsidRDefault="00453BED">
      <w:pPr>
        <w:pStyle w:val="af8"/>
        <w:widowControl w:val="0"/>
        <w:numPr>
          <w:ilvl w:val="0"/>
          <w:numId w:val="9"/>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видами разрешенного использования земельных участков и объектов капитального строительства;</w:t>
      </w:r>
    </w:p>
    <w:p w:rsidR="00453BED" w:rsidRPr="003835A7" w:rsidRDefault="00453BED">
      <w:pPr>
        <w:pStyle w:val="af8"/>
        <w:widowControl w:val="0"/>
        <w:numPr>
          <w:ilvl w:val="0"/>
          <w:numId w:val="9"/>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453BED" w:rsidRPr="003835A7" w:rsidRDefault="00453BED">
      <w:pPr>
        <w:pStyle w:val="af8"/>
        <w:widowControl w:val="0"/>
        <w:numPr>
          <w:ilvl w:val="0"/>
          <w:numId w:val="9"/>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3.1.4. Изменение видов разрешенного использования земельных участков и объектов капитального строительства на территории муниципального образования</w:t>
      </w:r>
      <w:r w:rsidR="007F10A9" w:rsidRPr="003835A7">
        <w:rPr>
          <w:rFonts w:ascii="Times New Roman" w:hAnsi="Times New Roman"/>
          <w:sz w:val="24"/>
          <w:szCs w:val="24"/>
        </w:rPr>
        <w:t>»</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w:t>
      </w:r>
      <w:r w:rsidRPr="003835A7">
        <w:rPr>
          <w:rFonts w:ascii="Times New Roman" w:hAnsi="Times New Roman"/>
          <w:sz w:val="24"/>
          <w:szCs w:val="24"/>
        </w:rPr>
        <w:lastRenderedPageBreak/>
        <w:t>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453BED" w:rsidRPr="003835A7" w:rsidRDefault="00DB1573" w:rsidP="00DB1573">
      <w:pPr>
        <w:pStyle w:val="3"/>
        <w:keepNext w:val="0"/>
        <w:keepLines w:val="0"/>
        <w:widowControl w:val="0"/>
        <w:numPr>
          <w:ilvl w:val="0"/>
          <w:numId w:val="0"/>
        </w:numPr>
        <w:spacing w:before="0" w:line="240" w:lineRule="auto"/>
        <w:ind w:left="709"/>
        <w:jc w:val="both"/>
        <w:rPr>
          <w:rFonts w:ascii="Times New Roman" w:hAnsi="Times New Roman"/>
          <w:color w:val="auto"/>
          <w:kern w:val="1"/>
          <w:sz w:val="24"/>
          <w:szCs w:val="24"/>
          <w:lang w:val="ru-RU"/>
        </w:rPr>
      </w:pPr>
      <w:bookmarkStart w:id="6" w:name="_toc459"/>
      <w:bookmarkEnd w:id="6"/>
      <w:r w:rsidRPr="003835A7">
        <w:rPr>
          <w:rFonts w:ascii="Times New Roman" w:hAnsi="Times New Roman"/>
          <w:color w:val="auto"/>
          <w:kern w:val="1"/>
          <w:sz w:val="24"/>
          <w:szCs w:val="24"/>
          <w:lang w:val="ru-RU"/>
        </w:rPr>
        <w:t xml:space="preserve">Глава 4. </w:t>
      </w:r>
      <w:r w:rsidR="00453BED" w:rsidRPr="003835A7">
        <w:rPr>
          <w:rFonts w:ascii="Times New Roman" w:hAnsi="Times New Roman"/>
          <w:color w:val="auto"/>
          <w:kern w:val="1"/>
          <w:sz w:val="24"/>
          <w:szCs w:val="24"/>
          <w:lang w:val="ru-RU"/>
        </w:rPr>
        <w:t> Положения</w:t>
      </w:r>
      <w:r w:rsidR="00453BED" w:rsidRPr="003835A7">
        <w:rPr>
          <w:rFonts w:ascii="Times New Roman" w:hAnsi="Times New Roman"/>
          <w:color w:val="auto"/>
          <w:kern w:val="1"/>
          <w:sz w:val="24"/>
          <w:szCs w:val="24"/>
        </w:rPr>
        <w:t xml:space="preserve"> о подготовке документации по планировке территории органами местного самоуправления</w:t>
      </w:r>
      <w:r w:rsidR="00453BED" w:rsidRPr="003835A7">
        <w:rPr>
          <w:rFonts w:ascii="Times New Roman" w:hAnsi="Times New Roman"/>
          <w:color w:val="auto"/>
          <w:kern w:val="1"/>
          <w:sz w:val="24"/>
          <w:szCs w:val="24"/>
          <w:lang w:val="ru-RU"/>
        </w:rPr>
        <w:t>.</w:t>
      </w:r>
    </w:p>
    <w:p w:rsidR="00453BED" w:rsidRPr="003835A7" w:rsidRDefault="00DB1573" w:rsidP="00DB1573">
      <w:pPr>
        <w:pStyle w:val="af8"/>
        <w:widowControl w:val="0"/>
        <w:autoSpaceDE w:val="0"/>
        <w:spacing w:after="0" w:line="240" w:lineRule="auto"/>
        <w:ind w:left="709"/>
        <w:jc w:val="both"/>
        <w:rPr>
          <w:rFonts w:ascii="Times New Roman" w:hAnsi="Times New Roman"/>
          <w:b/>
          <w:sz w:val="24"/>
          <w:szCs w:val="24"/>
        </w:rPr>
      </w:pPr>
      <w:r w:rsidRPr="003835A7">
        <w:rPr>
          <w:rFonts w:ascii="Times New Roman" w:hAnsi="Times New Roman"/>
          <w:b/>
          <w:sz w:val="24"/>
          <w:szCs w:val="24"/>
        </w:rPr>
        <w:t>Статья 4.1.</w:t>
      </w:r>
      <w:r w:rsidR="00453BED" w:rsidRPr="003835A7">
        <w:rPr>
          <w:rFonts w:ascii="Times New Roman" w:hAnsi="Times New Roman"/>
          <w:b/>
          <w:sz w:val="24"/>
          <w:szCs w:val="24"/>
        </w:rPr>
        <w:t>Работы по формированию земельных участков.</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453BED" w:rsidRPr="003835A7" w:rsidRDefault="00453BED">
      <w:pPr>
        <w:widowControl w:val="0"/>
        <w:spacing w:line="240" w:lineRule="auto"/>
        <w:ind w:firstLine="709"/>
        <w:jc w:val="both"/>
        <w:rPr>
          <w:rFonts w:ascii="Times New Roman" w:eastAsia="Times New Roman" w:hAnsi="Times New Roman"/>
          <w:sz w:val="24"/>
          <w:szCs w:val="24"/>
        </w:rPr>
      </w:pPr>
      <w:r w:rsidRPr="003835A7">
        <w:rPr>
          <w:rFonts w:ascii="Times New Roman" w:hAnsi="Times New Roman"/>
          <w:sz w:val="24"/>
          <w:szCs w:val="24"/>
        </w:rPr>
        <w:t>Земельные участки являются сформированными как объекты недвижимости, если они стоят на кадастровом учете</w:t>
      </w:r>
      <w:r w:rsidRPr="003835A7">
        <w:rPr>
          <w:rFonts w:ascii="Times New Roman" w:eastAsia="Times New Roman" w:hAnsi="Times New Roman"/>
          <w:sz w:val="24"/>
          <w:szCs w:val="24"/>
        </w:rPr>
        <w:t>.</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4.1.3. Подготовительные работы по формированию земельных участков могут проводиться по инициативе и за счет средств:</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бюджета</w:t>
      </w:r>
      <w:r w:rsidR="007F10A9" w:rsidRPr="003835A7">
        <w:rPr>
          <w:rFonts w:ascii="Times New Roman" w:eastAsia="Times New Roman" w:hAnsi="Times New Roman"/>
          <w:sz w:val="24"/>
          <w:szCs w:val="24"/>
        </w:rPr>
        <w:t xml:space="preserve"> </w:t>
      </w:r>
      <w:r w:rsidR="006B6158" w:rsidRPr="003835A7">
        <w:rPr>
          <w:rFonts w:ascii="Times New Roman" w:eastAsia="Times New Roman" w:hAnsi="Times New Roman"/>
          <w:sz w:val="24"/>
          <w:szCs w:val="24"/>
        </w:rPr>
        <w:t>Уланковского</w:t>
      </w:r>
      <w:r w:rsidRPr="003835A7">
        <w:rPr>
          <w:rFonts w:ascii="Times New Roman" w:hAnsi="Times New Roman"/>
          <w:sz w:val="24"/>
          <w:szCs w:val="24"/>
        </w:rPr>
        <w:t xml:space="preserve"> сельсовета Суджанского</w:t>
      </w:r>
      <w:r w:rsidRPr="003835A7">
        <w:rPr>
          <w:rFonts w:ascii="Times New Roman" w:eastAsia="Times New Roman" w:hAnsi="Times New Roman"/>
          <w:sz w:val="24"/>
          <w:szCs w:val="24"/>
        </w:rPr>
        <w:t xml:space="preserve"> района;</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бюджета </w:t>
      </w:r>
      <w:r w:rsidRPr="003835A7">
        <w:rPr>
          <w:rFonts w:ascii="Times New Roman" w:hAnsi="Times New Roman"/>
          <w:sz w:val="24"/>
          <w:szCs w:val="24"/>
        </w:rPr>
        <w:t>Суджанского</w:t>
      </w:r>
      <w:r w:rsidRPr="003835A7">
        <w:rPr>
          <w:rFonts w:ascii="Times New Roman" w:eastAsia="Times New Roman" w:hAnsi="Times New Roman"/>
          <w:sz w:val="24"/>
          <w:szCs w:val="24"/>
        </w:rPr>
        <w:t xml:space="preserve"> района; </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453BED" w:rsidRPr="003835A7" w:rsidRDefault="00DB1573" w:rsidP="00DB1573">
      <w:pPr>
        <w:pStyle w:val="af8"/>
        <w:widowControl w:val="0"/>
        <w:autoSpaceDE w:val="0"/>
        <w:spacing w:after="0" w:line="240" w:lineRule="auto"/>
        <w:ind w:left="709"/>
        <w:jc w:val="both"/>
        <w:rPr>
          <w:rFonts w:ascii="Times New Roman" w:hAnsi="Times New Roman"/>
          <w:b/>
          <w:sz w:val="24"/>
          <w:szCs w:val="24"/>
        </w:rPr>
      </w:pPr>
      <w:r w:rsidRPr="003835A7">
        <w:rPr>
          <w:rFonts w:ascii="Times New Roman" w:hAnsi="Times New Roman"/>
          <w:b/>
          <w:sz w:val="24"/>
          <w:szCs w:val="24"/>
        </w:rPr>
        <w:t xml:space="preserve">Статья 4.2. </w:t>
      </w:r>
      <w:r w:rsidR="00453BED" w:rsidRPr="003835A7">
        <w:rPr>
          <w:rFonts w:ascii="Times New Roman" w:hAnsi="Times New Roman"/>
          <w:b/>
          <w:sz w:val="24"/>
          <w:szCs w:val="24"/>
        </w:rPr>
        <w:t> Общие положения о документации по планировке территории муниципального образования.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4.2.1. Состав и содержание документации по планировке территории муниципального образования</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Суджанского района.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4.2.2. Порядок подготовки и согласования документации по планировке территории муниципального образования</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 в части проектов планировки и проектов межевания территорий, подготовка, которой осуществляется на основании решений Администрации Суджанского района, определяется Градостроительным кодексом Российской Федерации, законами Курской области и муниципальными правовыми </w:t>
      </w:r>
      <w:r w:rsidRPr="003835A7">
        <w:rPr>
          <w:rFonts w:ascii="Times New Roman" w:hAnsi="Times New Roman"/>
          <w:sz w:val="24"/>
          <w:szCs w:val="24"/>
        </w:rPr>
        <w:lastRenderedPageBreak/>
        <w:t>актами Суджанского района.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FD49FC" w:rsidRPr="003835A7" w:rsidRDefault="00FD49FC" w:rsidP="00FD49FC">
      <w:pPr>
        <w:autoSpaceDE w:val="0"/>
        <w:autoSpaceDN w:val="0"/>
        <w:adjustRightInd w:val="0"/>
        <w:spacing w:line="240" w:lineRule="auto"/>
        <w:ind w:firstLine="53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FD49FC" w:rsidRPr="003835A7" w:rsidRDefault="00FD49FC" w:rsidP="00FD49FC">
      <w:pPr>
        <w:autoSpaceDE w:val="0"/>
        <w:autoSpaceDN w:val="0"/>
        <w:adjustRightInd w:val="0"/>
        <w:spacing w:line="240" w:lineRule="auto"/>
        <w:ind w:firstLine="53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2) необходимы установление, изменение или отмена красных линий;</w:t>
      </w:r>
    </w:p>
    <w:p w:rsidR="00FD49FC" w:rsidRPr="003835A7" w:rsidRDefault="00FD49FC" w:rsidP="00FD49FC">
      <w:pPr>
        <w:autoSpaceDE w:val="0"/>
        <w:autoSpaceDN w:val="0"/>
        <w:adjustRightInd w:val="0"/>
        <w:spacing w:line="240" w:lineRule="auto"/>
        <w:ind w:firstLine="53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D49FC" w:rsidRPr="003835A7" w:rsidRDefault="00FD49FC" w:rsidP="00FD49FC">
      <w:pPr>
        <w:autoSpaceDE w:val="0"/>
        <w:autoSpaceDN w:val="0"/>
        <w:adjustRightInd w:val="0"/>
        <w:spacing w:line="240" w:lineRule="auto"/>
        <w:ind w:firstLine="53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FD49FC" w:rsidRPr="003835A7" w:rsidRDefault="00FD49FC" w:rsidP="00FD49FC">
      <w:pPr>
        <w:autoSpaceDE w:val="0"/>
        <w:autoSpaceDN w:val="0"/>
        <w:adjustRightInd w:val="0"/>
        <w:spacing w:line="240" w:lineRule="auto"/>
        <w:ind w:firstLine="53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 xml:space="preserve">4.2.6. Проект планировки территории является основой для подготовки проекта межевания территории. </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4.2.7 Подготовка документации по планировке территории осуществляется в соответствии с материалами и результатами инженерных изысканий.</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 xml:space="preserve">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Инженерные изыскания для подготовки документации по планировке территории выполняются в целях получения:</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lastRenderedPageBreak/>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53BED" w:rsidRPr="003835A7" w:rsidRDefault="00453BED">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4.3 Особенности подготовки документации по планировке территории, разрабатываемой на основании решения Администрации Суджанского района.</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4.3.1. Развитие элементов планировочной структуры, застройка земельных участков, площадь которых превышает 0,5га, предназначенных для раздела в целях индивидуального жилищного строительства, ведения личного подсобного хозяйства</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размещение линейных объектов осуществляется в соответствии с Генеральным планом</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на основе настоящих правил землепользования и застройки,</w:t>
      </w:r>
      <w:r w:rsidRPr="003835A7">
        <w:t xml:space="preserve"> </w:t>
      </w:r>
      <w:r w:rsidRPr="003835A7">
        <w:rPr>
          <w:rFonts w:ascii="Times New Roman" w:hAnsi="Times New Roman"/>
          <w:sz w:val="24"/>
          <w:szCs w:val="24"/>
        </w:rPr>
        <w:t>исключительно посредством разработки документации по планировке территории.</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4.3.2. Решение о подготовке документации по планировке территории принимается Администрацией Суджанского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в сети «Интернет». </w:t>
      </w:r>
    </w:p>
    <w:p w:rsidR="00453BED" w:rsidRPr="003835A7" w:rsidRDefault="00453BED">
      <w:pPr>
        <w:pStyle w:val="formattext0"/>
        <w:widowControl w:val="0"/>
        <w:shd w:val="clear" w:color="auto" w:fill="FFFFFF"/>
        <w:spacing w:before="0" w:after="0"/>
        <w:ind w:firstLine="709"/>
        <w:jc w:val="both"/>
        <w:textAlignment w:val="baseline"/>
        <w:rPr>
          <w:rFonts w:eastAsia="Calibri"/>
        </w:rPr>
      </w:pPr>
      <w:r w:rsidRPr="003835A7">
        <w:rPr>
          <w:rFonts w:eastAsia="Calibri"/>
        </w:rPr>
        <w:t>4.3.4. Решения о подготовке документации по планировке территории принимаются самостоятельно:</w:t>
      </w:r>
    </w:p>
    <w:p w:rsidR="00453BED" w:rsidRPr="003835A7" w:rsidRDefault="00453BED">
      <w:pPr>
        <w:pStyle w:val="formattext0"/>
        <w:widowControl w:val="0"/>
        <w:shd w:val="clear" w:color="auto" w:fill="FFFFFF"/>
        <w:spacing w:before="0" w:after="0"/>
        <w:ind w:firstLine="709"/>
        <w:jc w:val="both"/>
        <w:textAlignment w:val="baseline"/>
        <w:rPr>
          <w:rFonts w:eastAsia="Calibri"/>
        </w:rPr>
      </w:pPr>
      <w:r w:rsidRPr="003835A7">
        <w:rPr>
          <w:rFonts w:eastAsia="Calibri"/>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2) лицами, указанными в </w:t>
      </w:r>
      <w:hyperlink r:id="rId26" w:history="1">
        <w:r w:rsidRPr="003835A7">
          <w:rPr>
            <w:rStyle w:val="a7"/>
            <w:rFonts w:ascii="Times New Roman" w:hAnsi="Times New Roman"/>
          </w:rPr>
          <w:t>части 3 статьи 46.9 Градостроительного кодекса</w:t>
        </w:r>
      </w:hyperlink>
      <w:r w:rsidRPr="003835A7">
        <w:rPr>
          <w:rFonts w:ascii="Times New Roman" w:hAnsi="Times New Roman"/>
          <w:sz w:val="24"/>
          <w:szCs w:val="24"/>
        </w:rPr>
        <w:t xml:space="preserve"> Российской  Федерации;</w:t>
      </w:r>
    </w:p>
    <w:p w:rsidR="00453BED" w:rsidRPr="003835A7" w:rsidRDefault="00453BED">
      <w:pPr>
        <w:pStyle w:val="formattext0"/>
        <w:widowControl w:val="0"/>
        <w:shd w:val="clear" w:color="auto" w:fill="FFFFFF"/>
        <w:spacing w:before="0" w:after="0"/>
        <w:ind w:firstLine="709"/>
        <w:jc w:val="both"/>
        <w:textAlignment w:val="baseline"/>
        <w:rPr>
          <w:rFonts w:eastAsia="Calibri"/>
        </w:rPr>
      </w:pPr>
      <w:r w:rsidRPr="003835A7">
        <w:rPr>
          <w:rFonts w:eastAsia="Calibri"/>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53BED" w:rsidRPr="003835A7" w:rsidRDefault="00453BED">
      <w:pPr>
        <w:pStyle w:val="formattext0"/>
        <w:widowControl w:val="0"/>
        <w:shd w:val="clear" w:color="auto" w:fill="FFFFFF"/>
        <w:spacing w:before="0" w:after="0"/>
        <w:ind w:firstLine="709"/>
        <w:jc w:val="both"/>
        <w:textAlignment w:val="baseline"/>
        <w:rPr>
          <w:rFonts w:eastAsia="Calibri"/>
        </w:rPr>
      </w:pPr>
      <w:r w:rsidRPr="003835A7">
        <w:rPr>
          <w:rFonts w:eastAsia="Calibri"/>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53BED" w:rsidRPr="003835A7" w:rsidRDefault="00453BED">
      <w:pPr>
        <w:pStyle w:val="formattext0"/>
        <w:widowControl w:val="0"/>
        <w:shd w:val="clear" w:color="auto" w:fill="FFFFFF"/>
        <w:spacing w:before="0" w:after="0"/>
        <w:ind w:firstLine="709"/>
        <w:jc w:val="both"/>
        <w:textAlignment w:val="baseline"/>
        <w:rPr>
          <w:rFonts w:eastAsia="Calibri"/>
        </w:rPr>
      </w:pPr>
      <w:r w:rsidRPr="003835A7">
        <w:rPr>
          <w:rFonts w:eastAsia="Calibri"/>
        </w:rPr>
        <w:t xml:space="preserve">В случаях, предусмотренных пунктом 4.3.4 настоящей статьи ,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 </w:t>
      </w:r>
      <w:bookmarkStart w:id="7" w:name="_GoBack"/>
      <w:bookmarkEnd w:id="7"/>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lastRenderedPageBreak/>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Суджанского района свои предложения о порядке, сроках подготовки и содержании документации по планировке территории.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4.3.6.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По результатам проверки комиссия принимает соответствующее решение о направлении документации по планировке территории Главе Суджанского района или об отклонении такой документации и о направлении ее на доработку.</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публичных слушаниях.</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4.3.8. Порядок организации и проведения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Суджанского района и главой 5 настоящих Правил.</w:t>
      </w:r>
    </w:p>
    <w:p w:rsidR="00453BED" w:rsidRPr="003835A7" w:rsidRDefault="00453BED">
      <w:pPr>
        <w:pStyle w:val="af8"/>
        <w:widowControl w:val="0"/>
        <w:autoSpaceDE w:val="0"/>
        <w:spacing w:after="0" w:line="240" w:lineRule="auto"/>
        <w:ind w:left="709"/>
        <w:jc w:val="both"/>
        <w:rPr>
          <w:rFonts w:ascii="Times New Roman" w:hAnsi="Times New Roman"/>
          <w:b/>
          <w:sz w:val="24"/>
          <w:szCs w:val="24"/>
        </w:rPr>
      </w:pPr>
      <w:r w:rsidRPr="003835A7">
        <w:rPr>
          <w:rFonts w:ascii="Times New Roman" w:hAnsi="Times New Roman"/>
          <w:b/>
          <w:sz w:val="24"/>
          <w:szCs w:val="24"/>
        </w:rPr>
        <w:t>Статья 4.4. Порядок подготовки градостроительных планов земельных участков.</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В иных случаях градостроительный план может быть подготовлен в виде отдельного документа.</w:t>
      </w:r>
    </w:p>
    <w:p w:rsidR="00453BED" w:rsidRPr="003835A7" w:rsidRDefault="00453BED">
      <w:pPr>
        <w:pStyle w:val="3"/>
        <w:keepNext w:val="0"/>
        <w:keepLines w:val="0"/>
        <w:widowControl w:val="0"/>
        <w:spacing w:before="0" w:line="240" w:lineRule="auto"/>
        <w:ind w:left="0" w:firstLine="709"/>
        <w:jc w:val="both"/>
        <w:rPr>
          <w:rFonts w:ascii="Times New Roman" w:eastAsia="Calibri" w:hAnsi="Times New Roman"/>
          <w:b w:val="0"/>
          <w:bCs w:val="0"/>
          <w:color w:val="auto"/>
          <w:sz w:val="24"/>
          <w:szCs w:val="24"/>
          <w:lang w:val="ru-RU"/>
        </w:rPr>
      </w:pPr>
      <w:r w:rsidRPr="003835A7">
        <w:rPr>
          <w:rFonts w:ascii="Times New Roman" w:eastAsia="Calibri" w:hAnsi="Times New Roman"/>
          <w:b w:val="0"/>
          <w:bCs w:val="0"/>
          <w:color w:val="auto"/>
          <w:sz w:val="24"/>
          <w:szCs w:val="24"/>
          <w:lang w:val="ru-RU"/>
        </w:rPr>
        <w:t>4.4.2. В целях получения градостроительного плана земельного участка правообладатель земельного участка обращается с заявлением в Администрацию Суджанского района. Заявление о выдаче градостроительного плана земельного участка может быть подано заявителем через многофункциональный центр.</w:t>
      </w:r>
    </w:p>
    <w:p w:rsidR="00D53D53" w:rsidRPr="003835A7" w:rsidRDefault="00D53D53" w:rsidP="00D53D53">
      <w:pPr>
        <w:autoSpaceDE w:val="0"/>
        <w:autoSpaceDN w:val="0"/>
        <w:adjustRightInd w:val="0"/>
        <w:spacing w:line="240" w:lineRule="auto"/>
        <w:ind w:firstLine="540"/>
        <w:jc w:val="both"/>
        <w:rPr>
          <w:rFonts w:ascii="Times New Roman" w:hAnsi="Times New Roman"/>
          <w:b/>
          <w:kern w:val="32"/>
          <w:sz w:val="24"/>
          <w:szCs w:val="24"/>
          <w:lang w:eastAsia="ru-RU"/>
        </w:rPr>
      </w:pPr>
      <w:bookmarkStart w:id="8" w:name="_toc506"/>
      <w:bookmarkStart w:id="9" w:name="_Toc498329616"/>
      <w:bookmarkEnd w:id="8"/>
      <w:r w:rsidRPr="003835A7">
        <w:rPr>
          <w:rFonts w:ascii="Times New Roman" w:hAnsi="Times New Roman"/>
          <w:b/>
          <w:kern w:val="32"/>
          <w:sz w:val="24"/>
          <w:szCs w:val="24"/>
          <w:lang w:eastAsia="ru-RU"/>
        </w:rPr>
        <w:t xml:space="preserve">Глава 5. Положения о проведении </w:t>
      </w:r>
      <w:r w:rsidRPr="003835A7">
        <w:rPr>
          <w:rFonts w:ascii="Times New Roman" w:eastAsia="Times New Roman" w:hAnsi="Times New Roman"/>
          <w:b/>
          <w:sz w:val="24"/>
          <w:szCs w:val="24"/>
          <w:lang w:eastAsia="ru-RU"/>
        </w:rPr>
        <w:t xml:space="preserve">общественных обсуждений или публичных слушаний </w:t>
      </w:r>
      <w:r w:rsidRPr="003835A7">
        <w:rPr>
          <w:rFonts w:ascii="Times New Roman" w:hAnsi="Times New Roman"/>
          <w:b/>
          <w:kern w:val="32"/>
          <w:sz w:val="24"/>
          <w:szCs w:val="24"/>
          <w:lang w:eastAsia="ru-RU"/>
        </w:rPr>
        <w:t>по вопросам землепользования и застройки.</w:t>
      </w:r>
    </w:p>
    <w:p w:rsidR="00D53D53" w:rsidRPr="003835A7" w:rsidRDefault="00D53D53" w:rsidP="00D53D53">
      <w:pPr>
        <w:pStyle w:val="af8"/>
        <w:widowControl w:val="0"/>
        <w:autoSpaceDE w:val="0"/>
        <w:autoSpaceDN w:val="0"/>
        <w:adjustRightInd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5.1. Общие положения об общественных обсуждениях или публичных слушаниях по вопросам градостроительной деятельности.</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5.1.1. Общественные обсуждения или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w:t>
      </w:r>
      <w:r w:rsidRPr="003835A7">
        <w:rPr>
          <w:rFonts w:ascii="Times New Roman" w:hAnsi="Times New Roman"/>
          <w:b/>
          <w:sz w:val="24"/>
          <w:szCs w:val="24"/>
        </w:rPr>
        <w:t>Уставом Суджанского района,</w:t>
      </w:r>
      <w:r w:rsidRPr="003835A7">
        <w:rPr>
          <w:rFonts w:ascii="Times New Roman" w:hAnsi="Times New Roman"/>
          <w:sz w:val="24"/>
          <w:szCs w:val="24"/>
        </w:rPr>
        <w:t xml:space="preserve"> настоящими Правилами, а также муниципальными правовыми актами Суджанского района.</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5.1.2. В соответствии с Градостроительным кодексом Российской Федерации общественные обсуждения или публичные слушания по вопросам градостроительной деятельности в обязательном порядке проводятся в следующих случаях:</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1) внесения изменений в настоящие Правила;</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а) проектов планировки территорий, содержащих в своем составе проекты межевания территорий;</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lastRenderedPageBreak/>
        <w:t>б) проектов планировки территорий, не содержащих в своем составе проектов межевания территорий;</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3) предоставления разрешений на условно разрешенные виды использования земельных участков и объектов капитального строительства;</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4) предоставления разрешений на отклонения от предельных параметров разрешенного строительства.</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5.1.3. Орган, уполномоченный в области градостроительной деятельности, перед представлением на общественные обсуждения или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общественные обсуждения или публичные слушания.</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5.1.5. Органом, уполномоченным на проведение общественных обсуждений или публичных слушаний по вопросам градостроительной деятельности, являются:</w:t>
      </w:r>
    </w:p>
    <w:p w:rsidR="00D53D53" w:rsidRPr="003835A7" w:rsidRDefault="00D53D53" w:rsidP="00D53D53">
      <w:pPr>
        <w:pStyle w:val="af8"/>
        <w:widowControl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 xml:space="preserve">1) комиссия по подготовке проекта Правил землепользования </w:t>
      </w:r>
      <w:r w:rsidRPr="003835A7">
        <w:rPr>
          <w:rFonts w:ascii="Times New Roman" w:hAnsi="Times New Roman"/>
          <w:b/>
          <w:sz w:val="24"/>
          <w:szCs w:val="24"/>
        </w:rPr>
        <w:t>Суджанского района</w:t>
      </w:r>
      <w:r w:rsidRPr="003835A7">
        <w:rPr>
          <w:rFonts w:ascii="Times New Roman" w:hAnsi="Times New Roman"/>
          <w:sz w:val="24"/>
          <w:szCs w:val="24"/>
        </w:rPr>
        <w:t>.</w:t>
      </w:r>
    </w:p>
    <w:p w:rsidR="00D53D53" w:rsidRPr="003835A7" w:rsidRDefault="00D53D53" w:rsidP="00D53D53">
      <w:pPr>
        <w:pStyle w:val="af8"/>
        <w:widowControl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В случае передачи полномочий по подготовке проекта правил землепользования и застройки</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организация и проведения общественных обсуждений или публичных слушаний осуществляется комиссией, созданной решением  муниципального образования</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w:t>
      </w:r>
      <w:r w:rsidRPr="003835A7">
        <w:rPr>
          <w:rFonts w:ascii="Times New Roman" w:hAnsi="Times New Roman"/>
          <w:b/>
          <w:sz w:val="24"/>
          <w:szCs w:val="24"/>
        </w:rPr>
        <w:t>.</w:t>
      </w:r>
    </w:p>
    <w:p w:rsidR="00D53D53" w:rsidRPr="003835A7" w:rsidRDefault="00D53D53" w:rsidP="00D53D53">
      <w:pPr>
        <w:pStyle w:val="af8"/>
        <w:widowControl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5.1.6. Способами представления информации участникам общественных обсуждений или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5.1.7.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5.1.8. Выявление мнений участников общественных обсуждений или публичных слушаний путем голосования не влечет обязанности органа, принимающего решения с учетом результатов общественных обсуждений или публичных слушаний, принимать решение, отражающее мнение большинства участников общественных обсуждений или публичных слушаний.</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5.1.9. Общественные обсуждения или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5.1.10. Общественные обсуждения или публичные слушания не проводятся в выходные и праздничные дни, а в рабочие дни - позднее 18 часов.</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5.1.11. В месте (местах) общественных обсуждений или проведения публичных </w:t>
      </w:r>
      <w:r w:rsidRPr="003835A7">
        <w:rPr>
          <w:rFonts w:ascii="Times New Roman" w:hAnsi="Times New Roman"/>
          <w:sz w:val="24"/>
          <w:szCs w:val="24"/>
        </w:rPr>
        <w:lastRenderedPageBreak/>
        <w:t>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Суджанского  района.</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5.1.12. Расходы, связанные с организацией и проведением общественных обсуждений или публичных слушаний по вопросам градостроительной деятельности, несут соответственно органы местного самоуправления</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Суджанского района, физические и юридические лица, подготовившие проекты документов, заявлений по вопросам, требующим проведения общественных обсуждений или  публичных слушаний.</w:t>
      </w:r>
    </w:p>
    <w:p w:rsidR="00D53D53" w:rsidRPr="003835A7" w:rsidRDefault="00D53D53" w:rsidP="00D53D53">
      <w:pPr>
        <w:pStyle w:val="af8"/>
        <w:widowControl w:val="0"/>
        <w:autoSpaceDE w:val="0"/>
        <w:autoSpaceDN w:val="0"/>
        <w:adjustRightInd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5.2. Порядок проведения общественных обсуждений или</w:t>
      </w:r>
      <w:r w:rsidRPr="003835A7">
        <w:rPr>
          <w:rFonts w:ascii="Times New Roman" w:hAnsi="Times New Roman"/>
          <w:sz w:val="24"/>
          <w:szCs w:val="24"/>
        </w:rPr>
        <w:t xml:space="preserve"> </w:t>
      </w:r>
      <w:r w:rsidRPr="003835A7">
        <w:rPr>
          <w:rFonts w:ascii="Times New Roman" w:hAnsi="Times New Roman"/>
          <w:b/>
          <w:sz w:val="24"/>
          <w:szCs w:val="24"/>
        </w:rPr>
        <w:t>публичных слушаний по вопросам градостроительной деятельности.</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5.2.1. Решение о назначении общественных обсуждений или публичных слушаний принимает Глава Суджанского района.</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В случае заключения Соглашения о делегировании полномочий по организации и проведению общественных обсуждений или публичных слушаний в муниципальном образовании, Решение о назначении общественных обсуждений или публичных слушаний принимает Глава</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Суджанского района.</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Решение о назначении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w:t>
      </w:r>
      <w:r w:rsidRPr="003835A7">
        <w:rPr>
          <w:rFonts w:ascii="Times New Roman" w:eastAsia="Times New Roman" w:hAnsi="Times New Roman"/>
          <w:sz w:val="24"/>
          <w:szCs w:val="24"/>
          <w:lang w:eastAsia="ru-RU"/>
        </w:rPr>
        <w:t>Администрации</w:t>
      </w:r>
      <w:r w:rsidR="007F10A9" w:rsidRPr="003835A7">
        <w:rPr>
          <w:rFonts w:ascii="Times New Roman" w:eastAsia="Times New Roman" w:hAnsi="Times New Roman"/>
          <w:sz w:val="24"/>
          <w:szCs w:val="24"/>
          <w:lang w:eastAsia="ru-RU"/>
        </w:rPr>
        <w:t xml:space="preserve"> </w:t>
      </w:r>
      <w:r w:rsidR="006B6158" w:rsidRPr="003835A7">
        <w:rPr>
          <w:rFonts w:ascii="Times New Roman" w:eastAsia="Times New Roman" w:hAnsi="Times New Roman"/>
          <w:sz w:val="24"/>
          <w:szCs w:val="24"/>
          <w:lang w:eastAsia="ru-RU"/>
        </w:rPr>
        <w:t>Уланковского</w:t>
      </w:r>
      <w:r w:rsidRPr="003835A7">
        <w:rPr>
          <w:rFonts w:ascii="Times New Roman" w:eastAsia="Times New Roman" w:hAnsi="Times New Roman"/>
          <w:b/>
          <w:sz w:val="24"/>
          <w:szCs w:val="24"/>
          <w:lang w:eastAsia="ru-RU"/>
        </w:rPr>
        <w:t xml:space="preserve"> </w:t>
      </w:r>
      <w:r w:rsidRPr="003835A7">
        <w:rPr>
          <w:rFonts w:ascii="Times New Roman" w:eastAsia="Times New Roman" w:hAnsi="Times New Roman"/>
          <w:sz w:val="24"/>
          <w:szCs w:val="24"/>
          <w:lang w:eastAsia="ru-RU"/>
        </w:rPr>
        <w:t>сельсовета Суджанского</w:t>
      </w:r>
      <w:r w:rsidRPr="003835A7">
        <w:rPr>
          <w:rFonts w:ascii="Times New Roman" w:hAnsi="Times New Roman"/>
          <w:sz w:val="24"/>
          <w:szCs w:val="24"/>
        </w:rPr>
        <w:t xml:space="preserve"> района в сети «Интернет», Администрации Суджанского района,</w:t>
      </w:r>
      <w:r w:rsidRPr="003835A7">
        <w:rPr>
          <w:rFonts w:ascii="Times New Roman" w:eastAsia="Times New Roman" w:hAnsi="Times New Roman"/>
          <w:sz w:val="24"/>
          <w:szCs w:val="24"/>
          <w:lang w:eastAsia="ru-RU"/>
        </w:rPr>
        <w:t xml:space="preserve"> а также </w:t>
      </w:r>
      <w:r w:rsidRPr="003835A7">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5.2.2. Исчисление сроков проведения общественных обсуждений или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5.2.3. В ходе проведения общественных обсуждений или публичных слушаний ведется протокол, который оформляется в 2 экземплярах.</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5.2.4. С учетом положений протокола орган, проводивший общественные обсуждения или  публичные слушания, подготавливает заключение о результатах общественных обсуждений или публичных слушаний.</w:t>
      </w:r>
    </w:p>
    <w:p w:rsidR="00D53D53" w:rsidRPr="003835A7" w:rsidRDefault="00D53D53" w:rsidP="00D53D53">
      <w:pPr>
        <w:widowControl w:val="0"/>
        <w:spacing w:line="240" w:lineRule="auto"/>
        <w:ind w:firstLine="709"/>
        <w:jc w:val="both"/>
      </w:pPr>
      <w:r w:rsidRPr="003835A7">
        <w:rPr>
          <w:rFonts w:ascii="Times New Roman" w:hAnsi="Times New Roman"/>
          <w:sz w:val="24"/>
          <w:szCs w:val="24"/>
        </w:rPr>
        <w:t>Заключения о результатах общественных обсуждений или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w:t>
      </w:r>
      <w:r w:rsidRPr="003835A7">
        <w:rPr>
          <w:rFonts w:ascii="Times New Roman" w:eastAsia="Times New Roman" w:hAnsi="Times New Roman"/>
          <w:sz w:val="24"/>
          <w:szCs w:val="24"/>
          <w:lang w:eastAsia="ru-RU"/>
        </w:rPr>
        <w:t xml:space="preserve"> сайте Администрации</w:t>
      </w:r>
      <w:r w:rsidR="007F10A9" w:rsidRPr="003835A7">
        <w:rPr>
          <w:rFonts w:ascii="Times New Roman" w:eastAsia="Times New Roman" w:hAnsi="Times New Roman"/>
          <w:sz w:val="24"/>
          <w:szCs w:val="24"/>
          <w:lang w:eastAsia="ru-RU"/>
        </w:rPr>
        <w:t xml:space="preserve"> </w:t>
      </w:r>
      <w:r w:rsidR="006B6158" w:rsidRPr="003835A7">
        <w:rPr>
          <w:rFonts w:ascii="Times New Roman" w:eastAsia="Times New Roman" w:hAnsi="Times New Roman"/>
          <w:sz w:val="24"/>
          <w:szCs w:val="24"/>
          <w:lang w:eastAsia="ru-RU"/>
        </w:rPr>
        <w:t>Уланковского</w:t>
      </w:r>
      <w:r w:rsidRPr="003835A7">
        <w:rPr>
          <w:rFonts w:ascii="Times New Roman" w:eastAsia="Times New Roman" w:hAnsi="Times New Roman"/>
          <w:b/>
          <w:sz w:val="24"/>
          <w:szCs w:val="24"/>
          <w:lang w:eastAsia="ru-RU"/>
        </w:rPr>
        <w:t xml:space="preserve"> </w:t>
      </w:r>
      <w:r w:rsidRPr="003835A7">
        <w:rPr>
          <w:rFonts w:ascii="Times New Roman" w:eastAsia="Times New Roman" w:hAnsi="Times New Roman"/>
          <w:sz w:val="24"/>
          <w:szCs w:val="24"/>
          <w:lang w:eastAsia="ru-RU"/>
        </w:rPr>
        <w:t>сельсовета Суджанского</w:t>
      </w:r>
      <w:r w:rsidRPr="003835A7">
        <w:rPr>
          <w:rFonts w:ascii="Times New Roman" w:hAnsi="Times New Roman"/>
          <w:sz w:val="24"/>
          <w:szCs w:val="24"/>
        </w:rPr>
        <w:t xml:space="preserve"> района,</w:t>
      </w:r>
      <w:r w:rsidRPr="003835A7">
        <w:rPr>
          <w:rFonts w:ascii="Times New Roman" w:eastAsia="Times New Roman" w:hAnsi="Times New Roman"/>
          <w:sz w:val="24"/>
          <w:szCs w:val="24"/>
          <w:lang w:eastAsia="ru-RU"/>
        </w:rPr>
        <w:t xml:space="preserve"> Администрации Суджанского</w:t>
      </w:r>
      <w:r w:rsidRPr="003835A7">
        <w:rPr>
          <w:rFonts w:ascii="Times New Roman" w:hAnsi="Times New Roman"/>
          <w:sz w:val="24"/>
          <w:szCs w:val="24"/>
        </w:rPr>
        <w:t xml:space="preserve"> района в сети «Интернет»(при наличии), </w:t>
      </w:r>
      <w:r w:rsidRPr="003835A7">
        <w:rPr>
          <w:rFonts w:ascii="Times New Roman" w:eastAsia="Times New Roman" w:hAnsi="Times New Roman"/>
          <w:sz w:val="24"/>
          <w:szCs w:val="24"/>
          <w:lang w:eastAsia="ru-RU"/>
        </w:rPr>
        <w:t xml:space="preserve">а также </w:t>
      </w:r>
      <w:r w:rsidRPr="003835A7">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Одновременно, с подготовкой проекта заключения о результатах </w:t>
      </w:r>
      <w:r w:rsidRPr="003835A7">
        <w:rPr>
          <w:rFonts w:ascii="Times New Roman" w:eastAsia="Times New Roman" w:hAnsi="Times New Roman"/>
          <w:sz w:val="24"/>
          <w:szCs w:val="24"/>
          <w:lang w:eastAsia="ru-RU"/>
        </w:rPr>
        <w:t xml:space="preserve">общественных обсуждений или </w:t>
      </w:r>
      <w:r w:rsidRPr="003835A7">
        <w:rPr>
          <w:rFonts w:ascii="Times New Roman" w:hAnsi="Times New Roman"/>
          <w:sz w:val="24"/>
          <w:szCs w:val="24"/>
        </w:rPr>
        <w:t>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Суджанского района.</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В случае проведения </w:t>
      </w:r>
      <w:r w:rsidRPr="003835A7">
        <w:rPr>
          <w:rFonts w:ascii="Times New Roman" w:eastAsia="Times New Roman" w:hAnsi="Times New Roman"/>
          <w:sz w:val="24"/>
          <w:szCs w:val="24"/>
          <w:lang w:eastAsia="ru-RU"/>
        </w:rPr>
        <w:t xml:space="preserve">общественных обсуждений или </w:t>
      </w:r>
      <w:r w:rsidRPr="003835A7">
        <w:rPr>
          <w:rFonts w:ascii="Times New Roman" w:hAnsi="Times New Roman"/>
          <w:sz w:val="24"/>
          <w:szCs w:val="24"/>
        </w:rPr>
        <w:t>публичных слушаний муниципальным образованием</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 Главе муниципального образования.</w:t>
      </w:r>
    </w:p>
    <w:p w:rsidR="00D53D53" w:rsidRPr="003835A7" w:rsidRDefault="00D53D53" w:rsidP="00D53D53">
      <w:pPr>
        <w:pStyle w:val="af8"/>
        <w:widowControl w:val="0"/>
        <w:autoSpaceDE w:val="0"/>
        <w:autoSpaceDN w:val="0"/>
        <w:adjustRightInd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 xml:space="preserve">Статья 5.3  Особенности проведения </w:t>
      </w:r>
      <w:r w:rsidRPr="003835A7">
        <w:rPr>
          <w:rFonts w:ascii="Times New Roman" w:eastAsia="Times New Roman" w:hAnsi="Times New Roman"/>
          <w:b/>
          <w:sz w:val="24"/>
          <w:szCs w:val="24"/>
          <w:lang w:eastAsia="ru-RU"/>
        </w:rPr>
        <w:t>общественных обсуждений</w:t>
      </w:r>
      <w:r w:rsidRPr="003835A7">
        <w:rPr>
          <w:rFonts w:ascii="Times New Roman" w:eastAsia="Times New Roman" w:hAnsi="Times New Roman"/>
          <w:sz w:val="24"/>
          <w:szCs w:val="24"/>
          <w:lang w:eastAsia="ru-RU"/>
        </w:rPr>
        <w:t xml:space="preserve"> </w:t>
      </w:r>
      <w:r w:rsidRPr="003835A7">
        <w:rPr>
          <w:rFonts w:ascii="Times New Roman" w:eastAsia="Times New Roman" w:hAnsi="Times New Roman"/>
          <w:b/>
          <w:sz w:val="24"/>
          <w:szCs w:val="24"/>
          <w:lang w:eastAsia="ru-RU"/>
        </w:rPr>
        <w:t>или</w:t>
      </w:r>
      <w:r w:rsidRPr="003835A7">
        <w:rPr>
          <w:rFonts w:ascii="Times New Roman" w:eastAsia="Times New Roman" w:hAnsi="Times New Roman"/>
          <w:sz w:val="24"/>
          <w:szCs w:val="24"/>
          <w:lang w:eastAsia="ru-RU"/>
        </w:rPr>
        <w:t xml:space="preserve"> </w:t>
      </w:r>
      <w:r w:rsidRPr="003835A7">
        <w:rPr>
          <w:rFonts w:ascii="Times New Roman" w:hAnsi="Times New Roman"/>
          <w:b/>
          <w:sz w:val="24"/>
          <w:szCs w:val="24"/>
        </w:rPr>
        <w:t>публичных слушаний по внесению изменений в настоящие Правила.</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w:t>
      </w:r>
      <w:r w:rsidRPr="003835A7">
        <w:rPr>
          <w:rFonts w:ascii="Times New Roman" w:hAnsi="Times New Roman"/>
          <w:sz w:val="24"/>
          <w:szCs w:val="24"/>
        </w:rPr>
        <w:lastRenderedPageBreak/>
        <w:t>исполнительной власти, орган исполнительной власти субъекта Российской Федерации, орган местного самоуправления Суджанского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Суджанского района.</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5.3.3. Глава Суджанского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В случае передачи полномочий по подготовке проекта правил землепользования и застройки Глава</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5.3.4.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(обнародования) такого проекта.</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5.3.5. Участниками общественных обсуждений или публичных слушаний по проекту о внесении изменений в настоящие Правила являются жители</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Суджанского района, правообладатели земельных участков и объектов капитального строительства, расположенных в </w:t>
      </w:r>
      <w:r w:rsidRPr="003835A7">
        <w:rPr>
          <w:rFonts w:ascii="Times New Roman" w:eastAsia="Times New Roman" w:hAnsi="Times New Roman"/>
          <w:sz w:val="24"/>
          <w:szCs w:val="24"/>
          <w:lang w:eastAsia="ru-RU"/>
        </w:rPr>
        <w:t>населенных пунктах</w:t>
      </w:r>
      <w:r w:rsidR="007F10A9" w:rsidRPr="003835A7">
        <w:rPr>
          <w:rFonts w:ascii="Times New Roman" w:eastAsia="Times New Roman" w:hAnsi="Times New Roman"/>
          <w:sz w:val="24"/>
          <w:szCs w:val="24"/>
          <w:lang w:eastAsia="ru-RU"/>
        </w:rPr>
        <w:t xml:space="preserve"> </w:t>
      </w:r>
      <w:r w:rsidR="006B6158" w:rsidRPr="003835A7">
        <w:rPr>
          <w:rFonts w:ascii="Times New Roman" w:eastAsia="Times New Roman" w:hAnsi="Times New Roman"/>
          <w:sz w:val="24"/>
          <w:szCs w:val="24"/>
          <w:lang w:eastAsia="ru-RU"/>
        </w:rPr>
        <w:t>Уланковского</w:t>
      </w:r>
      <w:r w:rsidRPr="003835A7">
        <w:rPr>
          <w:rFonts w:ascii="Times New Roman" w:hAnsi="Times New Roman"/>
          <w:sz w:val="24"/>
          <w:szCs w:val="24"/>
        </w:rPr>
        <w:t xml:space="preserve"> сельсовета Суджанского района, иные заинтересованные лица.</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D53D53" w:rsidRPr="003835A7" w:rsidRDefault="00D53D53" w:rsidP="00D53D53">
      <w:pPr>
        <w:widowControl w:val="0"/>
        <w:spacing w:line="240" w:lineRule="auto"/>
        <w:ind w:firstLine="709"/>
        <w:jc w:val="both"/>
      </w:pPr>
      <w:r w:rsidRPr="003835A7">
        <w:rPr>
          <w:rFonts w:ascii="Times New Roman" w:hAnsi="Times New Roman"/>
          <w:sz w:val="24"/>
          <w:szCs w:val="24"/>
        </w:rPr>
        <w:t>5.3.6. После проведения общественных обсуждений или публичных слушаний по проекту о внесении изменений в настоящие Правила Комиссия обеспечивает подготовку заключения о результатах общественных обсуждений или публичных слушаний, его опубликование (обнародование) и размещение на официальном сайте Администрации</w:t>
      </w:r>
      <w:r w:rsidR="007F10A9"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Суджанского района, Администрации Суджанского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1) обеспечивает доработку проекта о внесении изменений в настоящие Правила по заключению общественных обсуждений или  публичных слушаний;</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2) подготавливает комплект документов и направляет его Главе Суджанского</w:t>
      </w:r>
      <w:r w:rsidRPr="003835A7">
        <w:rPr>
          <w:rFonts w:ascii="Times New Roman" w:hAnsi="Times New Roman"/>
          <w:sz w:val="24"/>
          <w:szCs w:val="24"/>
        </w:rPr>
        <w:t xml:space="preserve"> района</w:t>
      </w:r>
      <w:r w:rsidRPr="003835A7">
        <w:rPr>
          <w:rFonts w:ascii="Times New Roman" w:eastAsia="Times New Roman" w:hAnsi="Times New Roman"/>
          <w:sz w:val="24"/>
          <w:szCs w:val="24"/>
          <w:lang w:eastAsia="ru-RU"/>
        </w:rPr>
        <w:t>.</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lastRenderedPageBreak/>
        <w:t>В случае, когда проект предложений подготовлен по инициативе заинтересованных физических и юридических лиц, Комиссия:</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1) может предложить указанным лицам внести изменения в проект предложений (в случае, когда по заключению общественных обсуждений или публичных слушаний выявилась такая необходимость);</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2) подготавливает комплект документов и направляет его Главе Суджанского</w:t>
      </w:r>
      <w:r w:rsidRPr="003835A7">
        <w:rPr>
          <w:rFonts w:ascii="Times New Roman" w:hAnsi="Times New Roman"/>
          <w:sz w:val="24"/>
          <w:szCs w:val="24"/>
        </w:rPr>
        <w:t xml:space="preserve"> района</w:t>
      </w:r>
      <w:r w:rsidRPr="003835A7">
        <w:rPr>
          <w:rFonts w:ascii="Times New Roman" w:eastAsia="Times New Roman" w:hAnsi="Times New Roman"/>
          <w:sz w:val="24"/>
          <w:szCs w:val="24"/>
          <w:lang w:eastAsia="ru-RU"/>
        </w:rPr>
        <w:t xml:space="preserve"> (в случаях, когда по заключению общественных обсуждений или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5.3.7. Глава Суджанского района с учетом представленных ему документов в установленные законодательством сроки принимает одно из двух решений:</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xml:space="preserve">1) о направлении проекта о внесении изменений в настоящие Правила в </w:t>
      </w:r>
      <w:r w:rsidRPr="003835A7">
        <w:rPr>
          <w:rFonts w:ascii="Times New Roman" w:hAnsi="Times New Roman"/>
          <w:sz w:val="24"/>
          <w:szCs w:val="24"/>
        </w:rPr>
        <w:t>Представительное собрание</w:t>
      </w:r>
      <w:r w:rsidRPr="003835A7">
        <w:rPr>
          <w:rFonts w:ascii="Times New Roman" w:eastAsia="Times New Roman" w:hAnsi="Times New Roman"/>
          <w:sz w:val="24"/>
          <w:szCs w:val="24"/>
          <w:lang w:eastAsia="ru-RU"/>
        </w:rPr>
        <w:t xml:space="preserve"> Суджанского</w:t>
      </w:r>
      <w:r w:rsidRPr="003835A7">
        <w:rPr>
          <w:rFonts w:ascii="Times New Roman" w:hAnsi="Times New Roman"/>
          <w:sz w:val="24"/>
          <w:szCs w:val="24"/>
        </w:rPr>
        <w:t xml:space="preserve"> района</w:t>
      </w:r>
      <w:r w:rsidRPr="003835A7">
        <w:rPr>
          <w:rFonts w:ascii="Times New Roman" w:eastAsia="Times New Roman" w:hAnsi="Times New Roman"/>
          <w:sz w:val="24"/>
          <w:szCs w:val="24"/>
          <w:lang w:eastAsia="ru-RU"/>
        </w:rPr>
        <w:t>;</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2) об отклонении проекта.</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В случае если Главой Суджанского района принято решении о направлении в Представительное собрание Суджанского района указанного проекта, то к проекту о внесении изменений в настоящие Правила также прикладываются протоколы </w:t>
      </w:r>
      <w:r w:rsidRPr="003835A7">
        <w:rPr>
          <w:rFonts w:ascii="Times New Roman" w:eastAsia="Times New Roman" w:hAnsi="Times New Roman"/>
          <w:sz w:val="24"/>
          <w:szCs w:val="24"/>
          <w:lang w:eastAsia="ru-RU"/>
        </w:rPr>
        <w:t xml:space="preserve">общественных обсуждений или </w:t>
      </w:r>
      <w:r w:rsidRPr="003835A7">
        <w:rPr>
          <w:rFonts w:ascii="Times New Roman" w:hAnsi="Times New Roman"/>
          <w:sz w:val="24"/>
          <w:szCs w:val="24"/>
        </w:rPr>
        <w:t xml:space="preserve">публичных слушаний по указанному проекту и заключение о результатах таких </w:t>
      </w:r>
      <w:r w:rsidRPr="003835A7">
        <w:rPr>
          <w:rFonts w:ascii="Times New Roman" w:eastAsia="Times New Roman" w:hAnsi="Times New Roman"/>
          <w:sz w:val="24"/>
          <w:szCs w:val="24"/>
          <w:lang w:eastAsia="ru-RU"/>
        </w:rPr>
        <w:t xml:space="preserve">общественных обсуждений или </w:t>
      </w:r>
      <w:r w:rsidRPr="003835A7">
        <w:rPr>
          <w:rFonts w:ascii="Times New Roman" w:hAnsi="Times New Roman"/>
          <w:sz w:val="24"/>
          <w:szCs w:val="24"/>
        </w:rPr>
        <w:t>публичных слушаний.</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Представительное собрание Суджанского района по результатам рассмотрения документов, представленных Главой Суджанского района, может принять одно из следующих решений:</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1) утвердить изменения в настоящие Правила;</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xml:space="preserve">2) отклонить изменения в настоящие Правила и направить их Главе Суджанского </w:t>
      </w:r>
      <w:r w:rsidRPr="003835A7">
        <w:rPr>
          <w:rFonts w:ascii="Times New Roman" w:hAnsi="Times New Roman"/>
          <w:sz w:val="24"/>
          <w:szCs w:val="24"/>
        </w:rPr>
        <w:t>района</w:t>
      </w:r>
      <w:r w:rsidRPr="003835A7">
        <w:rPr>
          <w:rFonts w:ascii="Times New Roman" w:eastAsia="Times New Roman" w:hAnsi="Times New Roman"/>
          <w:sz w:val="24"/>
          <w:szCs w:val="24"/>
          <w:lang w:eastAsia="ru-RU"/>
        </w:rPr>
        <w:t xml:space="preserve"> на доработку в соответствии с заключением </w:t>
      </w:r>
      <w:r w:rsidRPr="003835A7">
        <w:rPr>
          <w:rFonts w:ascii="Times New Roman" w:hAnsi="Times New Roman"/>
          <w:sz w:val="24"/>
          <w:szCs w:val="24"/>
        </w:rPr>
        <w:t xml:space="preserve">общественных обсуждений или </w:t>
      </w:r>
      <w:r w:rsidRPr="003835A7">
        <w:rPr>
          <w:rFonts w:ascii="Times New Roman" w:eastAsia="Times New Roman" w:hAnsi="Times New Roman"/>
          <w:sz w:val="24"/>
          <w:szCs w:val="24"/>
          <w:lang w:eastAsia="ru-RU"/>
        </w:rPr>
        <w:t>публичных слушаний по указанному проекту.</w:t>
      </w:r>
    </w:p>
    <w:p w:rsidR="00D53D53" w:rsidRPr="003835A7" w:rsidRDefault="00D53D53" w:rsidP="00D53D53">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5.3.8. Утвержденные изменения в настоящие Правила:</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w:t>
      </w:r>
      <w:r w:rsidR="007F10A9" w:rsidRPr="003835A7">
        <w:rPr>
          <w:rFonts w:ascii="Times New Roman" w:eastAsia="Times New Roman" w:hAnsi="Times New Roman"/>
          <w:sz w:val="24"/>
          <w:szCs w:val="24"/>
          <w:lang w:eastAsia="ru-RU"/>
        </w:rPr>
        <w:t xml:space="preserve"> </w:t>
      </w:r>
      <w:r w:rsidR="006B6158" w:rsidRPr="003835A7">
        <w:rPr>
          <w:rFonts w:ascii="Times New Roman" w:eastAsia="Times New Roman" w:hAnsi="Times New Roman"/>
          <w:sz w:val="24"/>
          <w:szCs w:val="24"/>
          <w:lang w:eastAsia="ru-RU"/>
        </w:rPr>
        <w:t>Уланковского</w:t>
      </w:r>
      <w:r w:rsidRPr="003835A7">
        <w:rPr>
          <w:rFonts w:ascii="Times New Roman" w:hAnsi="Times New Roman"/>
          <w:sz w:val="24"/>
          <w:szCs w:val="24"/>
        </w:rPr>
        <w:t xml:space="preserve"> сельсовета и Суджанского</w:t>
      </w:r>
      <w:r w:rsidRPr="003835A7">
        <w:rPr>
          <w:rFonts w:ascii="Times New Roman" w:eastAsia="Times New Roman" w:hAnsi="Times New Roman"/>
          <w:sz w:val="24"/>
          <w:szCs w:val="24"/>
          <w:lang w:eastAsia="ru-RU"/>
        </w:rPr>
        <w:t xml:space="preserve"> района в сети «Интернет»;</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p>
    <w:p w:rsidR="00D53D53" w:rsidRPr="003835A7" w:rsidRDefault="00D53D53" w:rsidP="00D53D53">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5.3.9. Источником финансирования расходов на подготовку и проведение публичных слушаний являются собственные средства заказчика проведения общественных обсуждений или публичных слушаний (заинтересованного лица).</w:t>
      </w:r>
      <w:bookmarkEnd w:id="9"/>
    </w:p>
    <w:p w:rsidR="00D53D53" w:rsidRPr="003835A7" w:rsidRDefault="00D53D53" w:rsidP="00D53D53">
      <w:pPr>
        <w:pStyle w:val="af8"/>
        <w:widowControl w:val="0"/>
        <w:spacing w:after="0" w:line="240" w:lineRule="auto"/>
        <w:ind w:left="0" w:firstLine="709"/>
        <w:jc w:val="both"/>
        <w:rPr>
          <w:rFonts w:ascii="Times New Roman" w:eastAsia="Times New Roman" w:hAnsi="Times New Roman"/>
          <w:color w:val="FF0000"/>
          <w:sz w:val="24"/>
          <w:szCs w:val="24"/>
          <w:lang w:eastAsia="ru-RU"/>
        </w:rPr>
      </w:pPr>
    </w:p>
    <w:p w:rsidR="00453BED" w:rsidRPr="003835A7" w:rsidRDefault="00453BED">
      <w:pPr>
        <w:pStyle w:val="af8"/>
        <w:widowControl w:val="0"/>
        <w:autoSpaceDE w:val="0"/>
        <w:spacing w:after="0" w:line="240" w:lineRule="auto"/>
        <w:ind w:left="0" w:firstLine="709"/>
        <w:jc w:val="both"/>
        <w:rPr>
          <w:rFonts w:ascii="Times New Roman" w:hAnsi="Times New Roman"/>
          <w:kern w:val="1"/>
          <w:sz w:val="24"/>
          <w:szCs w:val="24"/>
        </w:rPr>
      </w:pPr>
      <w:r w:rsidRPr="003835A7">
        <w:rPr>
          <w:rFonts w:ascii="Times New Roman" w:hAnsi="Times New Roman"/>
          <w:b/>
          <w:sz w:val="24"/>
          <w:szCs w:val="24"/>
        </w:rPr>
        <w:t>Статья 5.4  Внесение изменений в правила землепользования и застройки</w:t>
      </w:r>
      <w:r w:rsidRPr="003835A7">
        <w:rPr>
          <w:rFonts w:ascii="Times New Roman" w:hAnsi="Times New Roman"/>
          <w:kern w:val="1"/>
          <w:sz w:val="24"/>
          <w:szCs w:val="24"/>
        </w:rPr>
        <w:t>.</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5.4.2. Основаниями для рассмотрения Главой Суджанского района вопроса о внесении изменений в Правила застройки являются:</w:t>
      </w:r>
    </w:p>
    <w:p w:rsidR="001001C2" w:rsidRPr="003835A7" w:rsidRDefault="001001C2" w:rsidP="001001C2">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001C2" w:rsidRPr="003835A7" w:rsidRDefault="001001C2" w:rsidP="001001C2">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lastRenderedPageBreak/>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1001C2" w:rsidRPr="003835A7" w:rsidRDefault="001001C2" w:rsidP="001001C2">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2) поступление предложений об изменении границ территориальных зон, изменении градостроительных регламентов. </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5.4.3. Предложения о внесении изменений в Правила направляются в Комиссию по подготовке проекта Правил землепользования и застройки:</w:t>
      </w:r>
    </w:p>
    <w:p w:rsidR="00453BED" w:rsidRPr="003835A7" w:rsidRDefault="00453BED">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453BED" w:rsidRPr="003835A7" w:rsidRDefault="00453BED">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453BED" w:rsidRPr="003835A7" w:rsidRDefault="00453BED">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3) органами местного самоуправления </w:t>
      </w:r>
      <w:r w:rsidRPr="003835A7">
        <w:rPr>
          <w:rFonts w:ascii="Times New Roman" w:hAnsi="Times New Roman"/>
          <w:sz w:val="24"/>
          <w:szCs w:val="24"/>
        </w:rPr>
        <w:t>Суджанского</w:t>
      </w:r>
      <w:r w:rsidRPr="003835A7">
        <w:rPr>
          <w:rFonts w:ascii="Times New Roman" w:eastAsia="Times New Roman" w:hAnsi="Times New Roman"/>
          <w:sz w:val="24"/>
          <w:szCs w:val="24"/>
        </w:rPr>
        <w:t xml:space="preserve"> района - в случаях, если необходимо совершенствовать порядок регулирования землепользования и застройки на территории </w:t>
      </w:r>
      <w:r w:rsidRPr="003835A7">
        <w:rPr>
          <w:rFonts w:ascii="Times New Roman" w:hAnsi="Times New Roman"/>
          <w:sz w:val="24"/>
          <w:szCs w:val="24"/>
        </w:rPr>
        <w:t>муниципального образования</w:t>
      </w:r>
      <w:r w:rsidR="005F3604"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w:t>
      </w:r>
      <w:r w:rsidRPr="003835A7">
        <w:rPr>
          <w:rFonts w:ascii="Times New Roman" w:eastAsia="Times New Roman" w:hAnsi="Times New Roman"/>
          <w:sz w:val="24"/>
          <w:szCs w:val="24"/>
        </w:rPr>
        <w:t xml:space="preserve"> района;</w:t>
      </w:r>
    </w:p>
    <w:p w:rsidR="00453BED" w:rsidRPr="003835A7" w:rsidRDefault="00453BED">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w:t>
      </w:r>
      <w:r w:rsidR="005F3604"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Суджанского района.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5.4.5. Глава Суджанского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453BED" w:rsidRPr="003835A7" w:rsidRDefault="00453BED">
      <w:pPr>
        <w:pStyle w:val="3"/>
        <w:keepNext w:val="0"/>
        <w:keepLines w:val="0"/>
        <w:widowControl w:val="0"/>
        <w:spacing w:before="0" w:line="240" w:lineRule="auto"/>
        <w:ind w:left="0" w:firstLine="709"/>
        <w:jc w:val="both"/>
        <w:rPr>
          <w:rFonts w:ascii="Times New Roman" w:hAnsi="Times New Roman"/>
          <w:color w:val="auto"/>
          <w:kern w:val="1"/>
          <w:sz w:val="24"/>
          <w:szCs w:val="24"/>
          <w:lang w:val="ru-RU"/>
        </w:rPr>
      </w:pPr>
      <w:bookmarkStart w:id="10" w:name="_toc580"/>
      <w:bookmarkEnd w:id="10"/>
      <w:r w:rsidRPr="003835A7">
        <w:rPr>
          <w:rFonts w:ascii="Times New Roman" w:hAnsi="Times New Roman"/>
          <w:color w:val="auto"/>
          <w:kern w:val="1"/>
          <w:sz w:val="24"/>
          <w:szCs w:val="24"/>
          <w:lang w:val="ru-RU"/>
        </w:rPr>
        <w:t>Глава 6. Положения о</w:t>
      </w:r>
      <w:r w:rsidRPr="003835A7">
        <w:rPr>
          <w:rFonts w:ascii="Times New Roman" w:hAnsi="Times New Roman"/>
          <w:color w:val="auto"/>
          <w:kern w:val="1"/>
          <w:sz w:val="24"/>
          <w:szCs w:val="24"/>
        </w:rPr>
        <w:t xml:space="preserve"> регулировании иных </w:t>
      </w:r>
      <w:r w:rsidRPr="003835A7">
        <w:rPr>
          <w:rFonts w:ascii="Times New Roman" w:hAnsi="Times New Roman"/>
          <w:color w:val="auto"/>
          <w:kern w:val="1"/>
          <w:sz w:val="24"/>
          <w:szCs w:val="24"/>
          <w:lang w:val="ru-RU"/>
        </w:rPr>
        <w:t>в</w:t>
      </w:r>
      <w:r w:rsidRPr="003835A7">
        <w:rPr>
          <w:rFonts w:ascii="Times New Roman" w:hAnsi="Times New Roman"/>
          <w:color w:val="auto"/>
          <w:kern w:val="1"/>
          <w:sz w:val="24"/>
          <w:szCs w:val="24"/>
        </w:rPr>
        <w:t xml:space="preserve">опросов землепользования </w:t>
      </w:r>
      <w:r w:rsidRPr="003835A7">
        <w:rPr>
          <w:rFonts w:ascii="Times New Roman" w:hAnsi="Times New Roman"/>
          <w:color w:val="auto"/>
          <w:kern w:val="1"/>
          <w:sz w:val="24"/>
          <w:szCs w:val="24"/>
          <w:lang w:val="ru-RU"/>
        </w:rPr>
        <w:t>и</w:t>
      </w:r>
      <w:r w:rsidRPr="003835A7">
        <w:rPr>
          <w:rFonts w:ascii="Times New Roman" w:hAnsi="Times New Roman"/>
          <w:color w:val="auto"/>
          <w:kern w:val="1"/>
          <w:sz w:val="24"/>
          <w:szCs w:val="24"/>
        </w:rPr>
        <w:t xml:space="preserve"> застройки</w:t>
      </w:r>
      <w:r w:rsidRPr="003835A7">
        <w:rPr>
          <w:rFonts w:ascii="Times New Roman" w:hAnsi="Times New Roman"/>
          <w:color w:val="auto"/>
          <w:kern w:val="1"/>
          <w:sz w:val="24"/>
          <w:szCs w:val="24"/>
          <w:lang w:val="ru-RU"/>
        </w:rPr>
        <w:t>.</w:t>
      </w:r>
    </w:p>
    <w:p w:rsidR="00453BED" w:rsidRPr="003835A7" w:rsidRDefault="00453BED">
      <w:pPr>
        <w:pStyle w:val="af8"/>
        <w:widowControl w:val="0"/>
        <w:autoSpaceDE w:val="0"/>
        <w:spacing w:after="0" w:line="240" w:lineRule="auto"/>
        <w:jc w:val="both"/>
        <w:rPr>
          <w:rFonts w:ascii="Times New Roman" w:hAnsi="Times New Roman"/>
          <w:b/>
          <w:sz w:val="24"/>
          <w:szCs w:val="24"/>
        </w:rPr>
      </w:pPr>
      <w:r w:rsidRPr="003835A7">
        <w:rPr>
          <w:rFonts w:ascii="Times New Roman" w:hAnsi="Times New Roman"/>
          <w:b/>
          <w:sz w:val="24"/>
          <w:szCs w:val="24"/>
        </w:rPr>
        <w:t>Статья 6.1. Утверждение красных линий.</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6.1.3. Красные и другие линии градостроительного регулирования подлежат обязательному отражению и учету:</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в документации по планировке территории и проектной документации;</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lastRenderedPageBreak/>
        <w:t>в проектах инженерно-транспортных коммуникаций;</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при инвентаризации земель;</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при установлении границ землепользования;</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в проектах территориального землеустройства;</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в проектах межевания территорий;</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при установлении границ территориальных зон.</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6.1.4. Красные линии разрабатываются, согласовываются и утверждаются в составе документации по планировке территории.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Корректировка красных линий застройки может осуществляться на основании правового акта Администрации</w:t>
      </w:r>
      <w:r w:rsidR="005F3604"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Суджанского района:</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в связи с изменением градостроительной ситуации в результате необходимости проведения реконструкции сложившейся застройки;</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в связи с изменением категории (пропускной способности) улиц и дорог.</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p>
    <w:p w:rsidR="00453BED" w:rsidRPr="003835A7" w:rsidRDefault="00453BED">
      <w:pPr>
        <w:widowControl w:val="0"/>
        <w:spacing w:line="240" w:lineRule="auto"/>
        <w:ind w:firstLine="709"/>
        <w:jc w:val="both"/>
        <w:rPr>
          <w:rFonts w:ascii="Times New Roman" w:hAnsi="Times New Roman"/>
          <w:b/>
          <w:sz w:val="24"/>
          <w:szCs w:val="24"/>
        </w:rPr>
      </w:pPr>
      <w:r w:rsidRPr="003835A7">
        <w:rPr>
          <w:rFonts w:ascii="Times New Roman" w:hAnsi="Times New Roman"/>
          <w:b/>
          <w:sz w:val="24"/>
          <w:szCs w:val="24"/>
        </w:rPr>
        <w:t>Статья 6.2 Установление публичных сервитутов.</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6.2.1. Администрация Суджанского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453BED" w:rsidRPr="003835A7" w:rsidRDefault="00453BED">
      <w:pPr>
        <w:spacing w:line="240" w:lineRule="auto"/>
        <w:ind w:firstLine="709"/>
        <w:jc w:val="both"/>
        <w:rPr>
          <w:rFonts w:ascii="Times New Roman" w:eastAsia="Times New Roman" w:hAnsi="Times New Roman"/>
          <w:sz w:val="24"/>
          <w:szCs w:val="24"/>
        </w:rPr>
      </w:pPr>
      <w:r w:rsidRPr="003835A7">
        <w:rPr>
          <w:rFonts w:ascii="Times New Roman" w:hAnsi="Times New Roman"/>
          <w:sz w:val="24"/>
          <w:szCs w:val="24"/>
        </w:rPr>
        <w:t>6.2.2. </w:t>
      </w:r>
      <w:r w:rsidRPr="003835A7">
        <w:rPr>
          <w:rFonts w:ascii="Times New Roman" w:eastAsia="Times New Roman" w:hAnsi="Times New Roman"/>
          <w:sz w:val="24"/>
          <w:szCs w:val="24"/>
        </w:rPr>
        <w:t xml:space="preserve"> Публичные сервитуты устанавливаются для: </w:t>
      </w:r>
    </w:p>
    <w:p w:rsidR="00453BED" w:rsidRPr="003835A7" w:rsidRDefault="00453BED">
      <w:pPr>
        <w:spacing w:line="240" w:lineRule="auto"/>
        <w:ind w:firstLine="709"/>
        <w:jc w:val="both"/>
        <w:rPr>
          <w:rFonts w:ascii="Times New Roman" w:eastAsia="Times New Roman" w:hAnsi="Times New Roman"/>
          <w:sz w:val="24"/>
          <w:szCs w:val="24"/>
        </w:rPr>
      </w:pPr>
      <w:bookmarkStart w:id="11" w:name="dst318"/>
      <w:bookmarkEnd w:id="11"/>
      <w:r w:rsidRPr="003835A7">
        <w:rPr>
          <w:rFonts w:ascii="Times New Roman" w:eastAsia="Times New Roman" w:hAnsi="Times New Roman"/>
          <w:sz w:val="24"/>
          <w:szCs w:val="24"/>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453BED" w:rsidRPr="003835A7" w:rsidRDefault="00453BED">
      <w:pPr>
        <w:spacing w:line="240" w:lineRule="auto"/>
        <w:ind w:firstLine="709"/>
        <w:jc w:val="both"/>
        <w:rPr>
          <w:rFonts w:ascii="Times New Roman" w:eastAsia="Times New Roman" w:hAnsi="Times New Roman"/>
          <w:sz w:val="24"/>
          <w:szCs w:val="24"/>
        </w:rPr>
      </w:pPr>
      <w:bookmarkStart w:id="12" w:name="dst100187"/>
      <w:bookmarkEnd w:id="12"/>
      <w:r w:rsidRPr="003835A7">
        <w:rPr>
          <w:rFonts w:ascii="Times New Roman" w:eastAsia="Times New Roman" w:hAnsi="Times New Roman"/>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53BED" w:rsidRPr="003835A7" w:rsidRDefault="00453BED">
      <w:pPr>
        <w:spacing w:line="240" w:lineRule="auto"/>
        <w:ind w:firstLine="709"/>
        <w:jc w:val="both"/>
        <w:rPr>
          <w:rFonts w:ascii="Times New Roman" w:eastAsia="Times New Roman" w:hAnsi="Times New Roman"/>
          <w:sz w:val="24"/>
          <w:szCs w:val="24"/>
        </w:rPr>
      </w:pPr>
      <w:bookmarkStart w:id="13" w:name="dst100188"/>
      <w:bookmarkEnd w:id="13"/>
      <w:r w:rsidRPr="003835A7">
        <w:rPr>
          <w:rFonts w:ascii="Times New Roman" w:eastAsia="Times New Roman" w:hAnsi="Times New Roman"/>
          <w:sz w:val="24"/>
          <w:szCs w:val="24"/>
        </w:rPr>
        <w:t xml:space="preserve">3) размещения на земельном участке межевых и геодезических знаков и подъездов к ним; </w:t>
      </w:r>
    </w:p>
    <w:p w:rsidR="00453BED" w:rsidRPr="003835A7" w:rsidRDefault="00453BED">
      <w:pPr>
        <w:spacing w:line="240" w:lineRule="auto"/>
        <w:ind w:firstLine="709"/>
        <w:jc w:val="both"/>
        <w:rPr>
          <w:rFonts w:ascii="Times New Roman" w:eastAsia="Times New Roman" w:hAnsi="Times New Roman"/>
          <w:sz w:val="24"/>
          <w:szCs w:val="24"/>
        </w:rPr>
      </w:pPr>
      <w:bookmarkStart w:id="14" w:name="dst100189"/>
      <w:bookmarkEnd w:id="14"/>
      <w:r w:rsidRPr="003835A7">
        <w:rPr>
          <w:rFonts w:ascii="Times New Roman" w:eastAsia="Times New Roman" w:hAnsi="Times New Roman"/>
          <w:sz w:val="24"/>
          <w:szCs w:val="24"/>
        </w:rPr>
        <w:t>4) проведения дренажных работ на земельном участке;</w:t>
      </w:r>
    </w:p>
    <w:p w:rsidR="00453BED" w:rsidRPr="003835A7" w:rsidRDefault="00453BED">
      <w:pPr>
        <w:spacing w:line="240" w:lineRule="auto"/>
        <w:ind w:firstLine="709"/>
        <w:jc w:val="both"/>
        <w:rPr>
          <w:rFonts w:ascii="Times New Roman" w:eastAsia="Times New Roman" w:hAnsi="Times New Roman"/>
          <w:sz w:val="24"/>
          <w:szCs w:val="24"/>
        </w:rPr>
      </w:pPr>
      <w:bookmarkStart w:id="15" w:name="dst101105"/>
      <w:bookmarkEnd w:id="15"/>
      <w:r w:rsidRPr="003835A7">
        <w:rPr>
          <w:rFonts w:ascii="Times New Roman" w:eastAsia="Times New Roman" w:hAnsi="Times New Roman"/>
          <w:sz w:val="24"/>
          <w:szCs w:val="24"/>
        </w:rPr>
        <w:t>5) забора (изъятия) водных ресурсов из водных объектов и водопоя;</w:t>
      </w:r>
    </w:p>
    <w:p w:rsidR="00453BED" w:rsidRPr="003835A7" w:rsidRDefault="00453BED">
      <w:pPr>
        <w:spacing w:line="240" w:lineRule="auto"/>
        <w:ind w:firstLine="709"/>
        <w:jc w:val="both"/>
        <w:rPr>
          <w:rFonts w:ascii="Times New Roman" w:eastAsia="Times New Roman" w:hAnsi="Times New Roman"/>
          <w:sz w:val="24"/>
          <w:szCs w:val="24"/>
        </w:rPr>
      </w:pPr>
      <w:bookmarkStart w:id="16" w:name="dst101022"/>
      <w:bookmarkEnd w:id="16"/>
      <w:r w:rsidRPr="003835A7">
        <w:rPr>
          <w:rFonts w:ascii="Times New Roman" w:eastAsia="Times New Roman" w:hAnsi="Times New Roman"/>
          <w:sz w:val="24"/>
          <w:szCs w:val="24"/>
        </w:rPr>
        <w:t>6) прогона сельскохозяйственных животных через земельный участок;</w:t>
      </w:r>
    </w:p>
    <w:p w:rsidR="00453BED" w:rsidRPr="003835A7" w:rsidRDefault="00453BED">
      <w:pPr>
        <w:spacing w:line="240" w:lineRule="auto"/>
        <w:ind w:firstLine="709"/>
        <w:jc w:val="both"/>
        <w:rPr>
          <w:rFonts w:ascii="Times New Roman" w:eastAsia="Times New Roman" w:hAnsi="Times New Roman"/>
          <w:sz w:val="24"/>
          <w:szCs w:val="24"/>
        </w:rPr>
      </w:pPr>
      <w:bookmarkStart w:id="17" w:name="dst101023"/>
      <w:bookmarkEnd w:id="17"/>
      <w:r w:rsidRPr="003835A7">
        <w:rPr>
          <w:rFonts w:ascii="Times New Roman" w:eastAsia="Times New Roman" w:hAnsi="Times New Roman"/>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53BED" w:rsidRPr="003835A7" w:rsidRDefault="00453BED">
      <w:pPr>
        <w:spacing w:line="240" w:lineRule="auto"/>
        <w:ind w:firstLine="709"/>
        <w:jc w:val="both"/>
        <w:rPr>
          <w:rFonts w:ascii="Times New Roman" w:eastAsia="Times New Roman" w:hAnsi="Times New Roman"/>
          <w:sz w:val="24"/>
          <w:szCs w:val="24"/>
        </w:rPr>
      </w:pPr>
      <w:bookmarkStart w:id="18" w:name="dst292"/>
      <w:bookmarkEnd w:id="18"/>
      <w:r w:rsidRPr="003835A7">
        <w:rPr>
          <w:rFonts w:ascii="Times New Roman" w:eastAsia="Times New Roman" w:hAnsi="Times New Roman"/>
          <w:sz w:val="24"/>
          <w:szCs w:val="24"/>
        </w:rPr>
        <w:t>8) использования земельного участка в целях охоты, рыболовства, аквакультуры (рыбоводства);</w:t>
      </w:r>
    </w:p>
    <w:p w:rsidR="00453BED" w:rsidRPr="003835A7" w:rsidRDefault="00453BED">
      <w:pPr>
        <w:spacing w:line="240" w:lineRule="auto"/>
        <w:ind w:firstLine="709"/>
        <w:jc w:val="both"/>
        <w:rPr>
          <w:rFonts w:ascii="Times New Roman" w:eastAsia="Times New Roman" w:hAnsi="Times New Roman"/>
          <w:sz w:val="24"/>
          <w:szCs w:val="24"/>
        </w:rPr>
      </w:pPr>
      <w:bookmarkStart w:id="19" w:name="dst100194"/>
      <w:bookmarkEnd w:id="19"/>
      <w:r w:rsidRPr="003835A7">
        <w:rPr>
          <w:rFonts w:ascii="Times New Roman" w:eastAsia="Times New Roman" w:hAnsi="Times New Roman"/>
          <w:sz w:val="24"/>
          <w:szCs w:val="24"/>
        </w:rPr>
        <w:t>9) временного пользования земельным участком в целях проведения изыскательских, исследовательских и других работ</w:t>
      </w:r>
      <w:bookmarkStart w:id="20" w:name="dst319"/>
      <w:bookmarkEnd w:id="20"/>
      <w:r w:rsidRPr="003835A7">
        <w:rPr>
          <w:rFonts w:ascii="Times New Roman" w:eastAsia="Times New Roman" w:hAnsi="Times New Roman"/>
          <w:sz w:val="24"/>
          <w:szCs w:val="24"/>
        </w:rPr>
        <w:t>.</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453BED" w:rsidRPr="003835A7" w:rsidRDefault="00453BED">
      <w:pPr>
        <w:spacing w:line="240" w:lineRule="auto"/>
        <w:ind w:firstLine="709"/>
        <w:jc w:val="both"/>
        <w:rPr>
          <w:rFonts w:ascii="Times New Roman" w:eastAsia="Times New Roman" w:hAnsi="Times New Roman"/>
          <w:sz w:val="24"/>
          <w:szCs w:val="24"/>
        </w:rPr>
      </w:pPr>
      <w:r w:rsidRPr="003835A7">
        <w:rPr>
          <w:rFonts w:ascii="Times New Roman" w:hAnsi="Times New Roman"/>
          <w:sz w:val="24"/>
          <w:szCs w:val="24"/>
        </w:rPr>
        <w:t xml:space="preserve">6.2.4. </w:t>
      </w:r>
      <w:r w:rsidRPr="003835A7">
        <w:rPr>
          <w:rFonts w:ascii="Times New Roman" w:eastAsia="Times New Roman" w:hAnsi="Times New Roman"/>
          <w:sz w:val="24"/>
          <w:szCs w:val="24"/>
        </w:rPr>
        <w:t>Сервитут может быть срочным или постоянным.</w:t>
      </w:r>
    </w:p>
    <w:p w:rsidR="00453BED" w:rsidRPr="003835A7" w:rsidRDefault="00453BED">
      <w:pPr>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lastRenderedPageBreak/>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6.2.6. Порядок установления публичных сервитутов устанавливается нормативными правовыми актами</w:t>
      </w:r>
      <w:r w:rsidR="005F3604"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Суджанского района в соответствии с Земельным и Гражданским кодексами Российской Федерации.</w:t>
      </w:r>
    </w:p>
    <w:p w:rsidR="00453BED" w:rsidRPr="003835A7" w:rsidRDefault="00453BED">
      <w:pPr>
        <w:widowControl w:val="0"/>
        <w:spacing w:line="240" w:lineRule="auto"/>
        <w:ind w:firstLine="709"/>
        <w:jc w:val="both"/>
        <w:rPr>
          <w:rFonts w:ascii="Times New Roman" w:eastAsia="Times New Roman" w:hAnsi="Times New Roman"/>
          <w:sz w:val="24"/>
          <w:szCs w:val="24"/>
        </w:rPr>
      </w:pPr>
      <w:r w:rsidRPr="003835A7">
        <w:rPr>
          <w:rFonts w:ascii="Times New Roman" w:hAnsi="Times New Roman"/>
          <w:sz w:val="24"/>
          <w:szCs w:val="24"/>
        </w:rPr>
        <w:t>6.2.7. </w:t>
      </w:r>
      <w:r w:rsidRPr="003835A7">
        <w:rPr>
          <w:rFonts w:ascii="Times New Roman" w:eastAsia="Times New Roman" w:hAnsi="Times New Roman"/>
          <w:sz w:val="24"/>
          <w:szCs w:val="24"/>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453BED" w:rsidRPr="003835A7" w:rsidRDefault="00453BED">
      <w:pPr>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453BED" w:rsidRPr="003835A7" w:rsidRDefault="00453BED">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p>
    <w:p w:rsidR="00453BED" w:rsidRPr="003835A7" w:rsidRDefault="00453BED">
      <w:pPr>
        <w:widowControl w:val="0"/>
        <w:shd w:val="clear" w:color="auto" w:fill="FFFFFF"/>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color w:val="000000"/>
          <w:sz w:val="24"/>
          <w:szCs w:val="24"/>
        </w:rPr>
        <w:t xml:space="preserve">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sidRPr="003835A7">
        <w:rPr>
          <w:rFonts w:ascii="Times New Roman" w:eastAsia="Times New Roman" w:hAnsi="Times New Roman"/>
          <w:sz w:val="24"/>
          <w:szCs w:val="24"/>
        </w:rPr>
        <w:t>утвержденными документами территориального планирования и утвержденными проектами планировки территории.</w:t>
      </w:r>
    </w:p>
    <w:p w:rsidR="00453BED" w:rsidRPr="003835A7" w:rsidRDefault="00453BED">
      <w:pPr>
        <w:widowControl w:val="0"/>
        <w:shd w:val="clear" w:color="auto" w:fill="FFFFFF"/>
        <w:spacing w:line="290" w:lineRule="atLeast"/>
        <w:ind w:firstLine="547"/>
        <w:jc w:val="both"/>
        <w:rPr>
          <w:rFonts w:ascii="Times New Roman" w:eastAsia="Times New Roman" w:hAnsi="Times New Roman"/>
          <w:sz w:val="24"/>
          <w:szCs w:val="24"/>
        </w:rPr>
      </w:pPr>
      <w:bookmarkStart w:id="21" w:name="dst1287"/>
      <w:r w:rsidRPr="003835A7">
        <w:rPr>
          <w:rFonts w:ascii="Times New Roman" w:eastAsia="Times New Roman" w:hAnsi="Times New Roman"/>
          <w:sz w:val="24"/>
          <w:szCs w:val="24"/>
        </w:rPr>
        <w:t>6.3.2. Принятие решения об изъятии земельных участков для государственных или муниципальных нужд в целях, не предусмотренных </w:t>
      </w:r>
      <w:hyperlink r:id="rId27" w:anchor="dst1286" w:history="1">
        <w:r w:rsidRPr="003835A7">
          <w:rPr>
            <w:rStyle w:val="a7"/>
            <w:rFonts w:ascii="Times New Roman" w:hAnsi="Times New Roman"/>
          </w:rPr>
          <w:t>пунктом 6.3.1</w:t>
        </w:r>
      </w:hyperlink>
      <w:r w:rsidRPr="003835A7">
        <w:rPr>
          <w:rFonts w:ascii="Times New Roman" w:eastAsia="Times New Roman" w:hAnsi="Times New Roman"/>
          <w:sz w:val="24"/>
          <w:szCs w:val="24"/>
        </w:rPr>
        <w:t>. настоящей статьи, должно быть обосновано:</w:t>
      </w:r>
    </w:p>
    <w:p w:rsidR="00453BED" w:rsidRPr="003835A7" w:rsidRDefault="00453BED">
      <w:pPr>
        <w:shd w:val="clear" w:color="auto" w:fill="FFFFFF"/>
        <w:spacing w:line="290" w:lineRule="atLeast"/>
        <w:ind w:firstLine="547"/>
        <w:jc w:val="both"/>
        <w:rPr>
          <w:rFonts w:ascii="Times New Roman" w:eastAsia="Times New Roman" w:hAnsi="Times New Roman"/>
          <w:sz w:val="24"/>
          <w:szCs w:val="24"/>
        </w:rPr>
      </w:pPr>
      <w:bookmarkStart w:id="22" w:name="dst1288"/>
      <w:r w:rsidRPr="003835A7">
        <w:rPr>
          <w:rFonts w:ascii="Times New Roman" w:eastAsia="Times New Roman" w:hAnsi="Times New Roman"/>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453BED" w:rsidRPr="003835A7" w:rsidRDefault="00453BED">
      <w:pPr>
        <w:widowControl w:val="0"/>
        <w:shd w:val="clear" w:color="auto" w:fill="FFFFFF"/>
        <w:spacing w:line="290" w:lineRule="atLeast"/>
        <w:ind w:firstLine="544"/>
        <w:jc w:val="both"/>
        <w:rPr>
          <w:rFonts w:ascii="Times New Roman" w:eastAsia="Times New Roman" w:hAnsi="Times New Roman"/>
          <w:color w:val="000000"/>
          <w:sz w:val="24"/>
          <w:szCs w:val="24"/>
        </w:rPr>
      </w:pPr>
      <w:bookmarkStart w:id="23" w:name="dst1289"/>
      <w:r w:rsidRPr="003835A7">
        <w:rPr>
          <w:rFonts w:ascii="Times New Roman" w:eastAsia="Times New Roman" w:hAnsi="Times New Roman"/>
          <w:sz w:val="24"/>
          <w:szCs w:val="24"/>
        </w:rPr>
        <w:t>2) международным договором Российской Федерации</w:t>
      </w:r>
      <w:r w:rsidRPr="003835A7">
        <w:rPr>
          <w:rFonts w:ascii="Times New Roman" w:eastAsia="Times New Roman" w:hAnsi="Times New Roman"/>
          <w:color w:val="000000"/>
          <w:sz w:val="24"/>
          <w:szCs w:val="24"/>
        </w:rPr>
        <w:t xml:space="preserve"> (в случае изъятия земельных участков для выполнения международного договора);</w:t>
      </w:r>
    </w:p>
    <w:p w:rsidR="00453BED" w:rsidRPr="003835A7" w:rsidRDefault="00453BED">
      <w:pPr>
        <w:widowControl w:val="0"/>
        <w:shd w:val="clear" w:color="auto" w:fill="FFFFFF"/>
        <w:spacing w:line="290" w:lineRule="atLeast"/>
        <w:ind w:firstLine="544"/>
        <w:jc w:val="both"/>
        <w:rPr>
          <w:rFonts w:ascii="Times New Roman" w:eastAsia="Times New Roman" w:hAnsi="Times New Roman"/>
          <w:color w:val="000000"/>
          <w:sz w:val="24"/>
          <w:szCs w:val="24"/>
        </w:rPr>
      </w:pPr>
      <w:bookmarkStart w:id="24" w:name="dst1290"/>
      <w:r w:rsidRPr="003835A7">
        <w:rPr>
          <w:rFonts w:ascii="Times New Roman" w:eastAsia="Times New Roman" w:hAnsi="Times New Roman"/>
          <w:color w:val="000000"/>
          <w:sz w:val="24"/>
          <w:szCs w:val="24"/>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453BED" w:rsidRPr="003835A7" w:rsidRDefault="00453BED">
      <w:pPr>
        <w:widowControl w:val="0"/>
        <w:shd w:val="clear" w:color="auto" w:fill="FFFFFF"/>
        <w:spacing w:line="290" w:lineRule="atLeast"/>
        <w:ind w:firstLine="544"/>
        <w:jc w:val="both"/>
        <w:rPr>
          <w:rFonts w:ascii="Times New Roman" w:eastAsia="Times New Roman" w:hAnsi="Times New Roman"/>
          <w:color w:val="000000"/>
          <w:sz w:val="24"/>
          <w:szCs w:val="24"/>
        </w:rPr>
      </w:pPr>
      <w:bookmarkStart w:id="25" w:name="dst1291"/>
      <w:r w:rsidRPr="003835A7">
        <w:rPr>
          <w:rFonts w:ascii="Times New Roman" w:eastAsia="Times New Roman" w:hAnsi="Times New Roman"/>
          <w:color w:val="000000"/>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453BED" w:rsidRPr="003835A7" w:rsidRDefault="00453BED">
      <w:pPr>
        <w:widowControl w:val="0"/>
        <w:shd w:val="clear" w:color="auto" w:fill="FFFFFF"/>
        <w:spacing w:line="290" w:lineRule="atLeast"/>
        <w:ind w:firstLine="544"/>
        <w:jc w:val="both"/>
        <w:rPr>
          <w:rFonts w:ascii="Times New Roman" w:eastAsia="Times New Roman" w:hAnsi="Times New Roman"/>
          <w:sz w:val="24"/>
          <w:szCs w:val="24"/>
        </w:rPr>
      </w:pPr>
      <w:bookmarkStart w:id="26" w:name="dst1292"/>
      <w:r w:rsidRPr="003835A7">
        <w:rPr>
          <w:rFonts w:ascii="Times New Roman" w:eastAsia="Times New Roman" w:hAnsi="Times New Roman"/>
          <w:color w:val="000000"/>
          <w:sz w:val="24"/>
          <w:szCs w:val="24"/>
        </w:rPr>
        <w:t xml:space="preserve">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sidRPr="003835A7">
        <w:rPr>
          <w:rFonts w:ascii="Times New Roman" w:eastAsia="Times New Roman" w:hAnsi="Times New Roman"/>
          <w:sz w:val="24"/>
          <w:szCs w:val="24"/>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453BED" w:rsidRPr="003835A7" w:rsidRDefault="00453BED">
      <w:pPr>
        <w:shd w:val="clear" w:color="auto" w:fill="FFFFFF"/>
        <w:spacing w:line="290" w:lineRule="atLeast"/>
        <w:ind w:firstLine="547"/>
        <w:jc w:val="both"/>
        <w:rPr>
          <w:rFonts w:ascii="Times New Roman" w:eastAsia="Times New Roman" w:hAnsi="Times New Roman"/>
          <w:sz w:val="24"/>
          <w:szCs w:val="24"/>
        </w:rPr>
      </w:pPr>
      <w:bookmarkStart w:id="27" w:name="dst1293"/>
      <w:r w:rsidRPr="003835A7">
        <w:rPr>
          <w:rFonts w:ascii="Times New Roman" w:eastAsia="Times New Roman" w:hAnsi="Times New Roman"/>
          <w:sz w:val="24"/>
          <w:szCs w:val="24"/>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28" w:anchor="dst1280" w:history="1">
        <w:r w:rsidRPr="003835A7">
          <w:rPr>
            <w:rStyle w:val="a7"/>
            <w:rFonts w:ascii="Times New Roman" w:hAnsi="Times New Roman"/>
          </w:rPr>
          <w:t>статьей 56.2</w:t>
        </w:r>
      </w:hyperlink>
      <w:r w:rsidRPr="003835A7">
        <w:rPr>
          <w:rFonts w:ascii="Times New Roman" w:eastAsia="Times New Roman" w:hAnsi="Times New Roman"/>
          <w:sz w:val="24"/>
          <w:szCs w:val="24"/>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29" w:anchor="dst1299" w:history="1">
        <w:r w:rsidRPr="003835A7">
          <w:rPr>
            <w:rStyle w:val="a7"/>
            <w:rFonts w:ascii="Times New Roman" w:hAnsi="Times New Roman"/>
          </w:rPr>
          <w:t>пункте 1 статьи 56.4</w:t>
        </w:r>
      </w:hyperlink>
      <w:r w:rsidRPr="003835A7">
        <w:rPr>
          <w:rFonts w:ascii="Times New Roman" w:eastAsia="Times New Roman" w:hAnsi="Times New Roman"/>
          <w:sz w:val="24"/>
          <w:szCs w:val="24"/>
        </w:rPr>
        <w:t> Земельного Кодекса.</w:t>
      </w:r>
    </w:p>
    <w:p w:rsidR="00453BED" w:rsidRPr="003835A7" w:rsidRDefault="00453BED">
      <w:pPr>
        <w:shd w:val="clear" w:color="auto" w:fill="FFFFFF"/>
        <w:spacing w:line="290" w:lineRule="atLeast"/>
        <w:ind w:firstLine="547"/>
        <w:jc w:val="both"/>
        <w:rPr>
          <w:rFonts w:ascii="Times New Roman" w:eastAsia="Times New Roman" w:hAnsi="Times New Roman"/>
          <w:sz w:val="24"/>
          <w:szCs w:val="24"/>
        </w:rPr>
      </w:pPr>
      <w:bookmarkStart w:id="28" w:name="dst1294"/>
      <w:r w:rsidRPr="003835A7">
        <w:rPr>
          <w:rFonts w:ascii="Times New Roman" w:eastAsia="Times New Roman" w:hAnsi="Times New Roman"/>
          <w:sz w:val="24"/>
          <w:szCs w:val="24"/>
        </w:rPr>
        <w:lastRenderedPageBreak/>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453BED" w:rsidRPr="003835A7" w:rsidRDefault="00453BED">
      <w:pPr>
        <w:shd w:val="clear" w:color="auto" w:fill="FFFFFF"/>
        <w:spacing w:line="290" w:lineRule="atLeast"/>
        <w:ind w:firstLine="547"/>
        <w:jc w:val="both"/>
        <w:rPr>
          <w:rFonts w:ascii="Times New Roman" w:eastAsia="Times New Roman" w:hAnsi="Times New Roman"/>
          <w:sz w:val="24"/>
          <w:szCs w:val="24"/>
        </w:rPr>
      </w:pPr>
      <w:bookmarkStart w:id="29" w:name="dst1295"/>
      <w:r w:rsidRPr="003835A7">
        <w:rPr>
          <w:rFonts w:ascii="Times New Roman" w:eastAsia="Times New Roman" w:hAnsi="Times New Roman"/>
          <w:sz w:val="24"/>
          <w:szCs w:val="24"/>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453BED" w:rsidRPr="003835A7" w:rsidRDefault="00453BED">
      <w:pPr>
        <w:shd w:val="clear" w:color="auto" w:fill="FFFFFF"/>
        <w:spacing w:line="290" w:lineRule="atLeast"/>
        <w:ind w:firstLine="547"/>
        <w:jc w:val="both"/>
        <w:rPr>
          <w:rFonts w:ascii="Times New Roman" w:eastAsia="Times New Roman" w:hAnsi="Times New Roman"/>
          <w:sz w:val="24"/>
          <w:szCs w:val="24"/>
        </w:rPr>
      </w:pPr>
      <w:bookmarkStart w:id="30" w:name="dst1296"/>
      <w:r w:rsidRPr="003835A7">
        <w:rPr>
          <w:rFonts w:ascii="Times New Roman" w:eastAsia="Times New Roman" w:hAnsi="Times New Roman"/>
          <w:sz w:val="24"/>
          <w:szCs w:val="24"/>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30" w:anchor="dst1299" w:history="1">
        <w:r w:rsidRPr="003835A7">
          <w:rPr>
            <w:rStyle w:val="a7"/>
            <w:rFonts w:ascii="Times New Roman" w:hAnsi="Times New Roman"/>
          </w:rPr>
          <w:t>пункте 1 статьи 56.4</w:t>
        </w:r>
      </w:hyperlink>
      <w:r w:rsidRPr="003835A7">
        <w:rPr>
          <w:rFonts w:ascii="Times New Roman" w:eastAsia="Times New Roman" w:hAnsi="Times New Roman"/>
          <w:sz w:val="24"/>
          <w:szCs w:val="24"/>
        </w:rPr>
        <w:t> Земельного Кодекса, изъятие таких земельных участков осуществляется по ходатайству указанных организаций.</w:t>
      </w:r>
    </w:p>
    <w:p w:rsidR="00453BED" w:rsidRPr="003835A7" w:rsidRDefault="00453BED">
      <w:pPr>
        <w:shd w:val="clear" w:color="auto" w:fill="FFFFFF"/>
        <w:spacing w:line="290" w:lineRule="atLeast"/>
        <w:ind w:firstLine="547"/>
        <w:jc w:val="both"/>
        <w:rPr>
          <w:rFonts w:ascii="Times New Roman" w:eastAsia="Times New Roman" w:hAnsi="Times New Roman"/>
          <w:color w:val="000000"/>
          <w:sz w:val="24"/>
          <w:szCs w:val="24"/>
        </w:rPr>
      </w:pPr>
      <w:bookmarkStart w:id="31" w:name="dst1297"/>
      <w:r w:rsidRPr="003835A7">
        <w:rPr>
          <w:rFonts w:ascii="Times New Roman" w:eastAsia="Times New Roman" w:hAnsi="Times New Roman"/>
          <w:sz w:val="24"/>
          <w:szCs w:val="24"/>
        </w:rPr>
        <w:t>6.3.8. Запрещается изъятие для государственных или муниципальных нужд земельных участков, предоставленных федеральным</w:t>
      </w:r>
      <w:r w:rsidRPr="003835A7">
        <w:rPr>
          <w:rFonts w:ascii="Times New Roman" w:eastAsia="Times New Roman" w:hAnsi="Times New Roman"/>
          <w:color w:val="000000"/>
          <w:sz w:val="24"/>
          <w:szCs w:val="24"/>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453BED" w:rsidRPr="003835A7" w:rsidRDefault="00453BED">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6.4  Условия принятия решений по резервированию земельных участков для реализации муниципальных нужд.</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6.4.1. Порядок резервирования земельных участков для реализации муниципальных нужд определяется земельным законодательством.</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w:t>
      </w:r>
      <w:r w:rsidR="005F3604"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Суджанского района.</w:t>
      </w:r>
    </w:p>
    <w:p w:rsidR="00453BED" w:rsidRPr="003835A7" w:rsidRDefault="00453BED">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6.5. Благоустройство муниципального образования.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6.5.1. Элементами благоустройства земельных участков, предоставляемых физическим и юридическим лицам, являются:</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вертикальная планировка;</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покрытия территорий (улиц, площадей, набережных, внутриквартальных, в том числе внутридворовых пространств);</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подпорные стенки, спуски, лестницы;</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парапеты, ограды, технические ограждения;</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беседки и навесы;</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оборудование для детских, спортивных и иных игровых площадок;</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светильники, пункты связи, иное оборудование;</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произведения монументально-декоративного искусства (скульптуры, обелиски, стелы и др.);</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памятные доски;</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декоративные устройства, в том числе фонтаны, бассейны, цветники, растения в кадках и др.;</w:t>
      </w:r>
    </w:p>
    <w:p w:rsidR="00453BED" w:rsidRPr="003835A7" w:rsidRDefault="00453BED">
      <w:pPr>
        <w:pStyle w:val="af8"/>
        <w:widowControl w:val="0"/>
        <w:numPr>
          <w:ilvl w:val="0"/>
          <w:numId w:val="8"/>
        </w:numPr>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другие.</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6.5.2. Порядок установки монументов, памятников и памятных знаков на территории</w:t>
      </w:r>
      <w:r w:rsidR="005F3604"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Суджанского района утверждается решением Собранием депутатов</w:t>
      </w:r>
      <w:r w:rsidR="005F3604" w:rsidRPr="003835A7">
        <w:rPr>
          <w:rFonts w:ascii="Times New Roman" w:hAnsi="Times New Roman"/>
          <w:sz w:val="24"/>
          <w:szCs w:val="24"/>
        </w:rPr>
        <w:t xml:space="preserve"> </w:t>
      </w:r>
      <w:r w:rsidR="006B6158" w:rsidRPr="003835A7">
        <w:rPr>
          <w:rFonts w:ascii="Times New Roman" w:hAnsi="Times New Roman"/>
          <w:sz w:val="24"/>
          <w:szCs w:val="24"/>
        </w:rPr>
        <w:lastRenderedPageBreak/>
        <w:t>Уланковского</w:t>
      </w:r>
      <w:r w:rsidRPr="003835A7">
        <w:rPr>
          <w:rFonts w:ascii="Times New Roman" w:hAnsi="Times New Roman"/>
          <w:sz w:val="24"/>
          <w:szCs w:val="24"/>
        </w:rPr>
        <w:t xml:space="preserve"> сельсовета Суджанского района.</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6.5.3. Требования к комплексному благоустройству микрорайонов и дворовых территорий муниципального образования</w:t>
      </w:r>
      <w:r w:rsidR="005F3604"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 устанавливаются в соответствии с действующим законодательством и Правилами благоустройства (реквизиты).</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6.5.4. Рекламные, рекламно-информационные конструкции на территории</w:t>
      </w:r>
      <w:r w:rsidR="005F3604"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Суджанского района размещаются в порядке, определенном федеральным законодательством.</w:t>
      </w:r>
    </w:p>
    <w:p w:rsidR="00453BED" w:rsidRPr="003835A7" w:rsidRDefault="00453BED">
      <w:pPr>
        <w:pStyle w:val="3"/>
        <w:keepNext w:val="0"/>
        <w:keepLines w:val="0"/>
        <w:widowControl w:val="0"/>
        <w:spacing w:before="0" w:line="240" w:lineRule="auto"/>
        <w:ind w:left="0" w:firstLine="709"/>
        <w:jc w:val="both"/>
        <w:rPr>
          <w:rFonts w:ascii="Times New Roman" w:hAnsi="Times New Roman"/>
          <w:color w:val="auto"/>
          <w:kern w:val="1"/>
          <w:sz w:val="24"/>
          <w:szCs w:val="24"/>
          <w:lang w:val="ru-RU"/>
        </w:rPr>
      </w:pPr>
      <w:bookmarkStart w:id="32" w:name="_toc652"/>
      <w:bookmarkEnd w:id="32"/>
      <w:r w:rsidRPr="003835A7">
        <w:rPr>
          <w:rFonts w:ascii="Times New Roman" w:hAnsi="Times New Roman"/>
          <w:color w:val="auto"/>
          <w:kern w:val="1"/>
          <w:sz w:val="24"/>
          <w:szCs w:val="24"/>
          <w:lang w:val="ru-RU"/>
        </w:rPr>
        <w:t>Глава 7. </w:t>
      </w:r>
      <w:r w:rsidRPr="003835A7">
        <w:rPr>
          <w:rFonts w:ascii="Times New Roman" w:hAnsi="Times New Roman"/>
          <w:color w:val="auto"/>
          <w:kern w:val="1"/>
          <w:sz w:val="24"/>
          <w:szCs w:val="24"/>
        </w:rPr>
        <w:t>Заключительные положения</w:t>
      </w:r>
      <w:r w:rsidRPr="003835A7">
        <w:rPr>
          <w:rFonts w:ascii="Times New Roman" w:hAnsi="Times New Roman"/>
          <w:color w:val="auto"/>
          <w:kern w:val="1"/>
          <w:sz w:val="24"/>
          <w:szCs w:val="24"/>
          <w:lang w:val="ru-RU"/>
        </w:rPr>
        <w:t>.</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b/>
          <w:sz w:val="24"/>
          <w:szCs w:val="24"/>
        </w:rPr>
        <w:t>Статья 7.1</w:t>
      </w:r>
      <w:r w:rsidRPr="003835A7">
        <w:rPr>
          <w:rFonts w:ascii="Times New Roman" w:hAnsi="Times New Roman"/>
          <w:sz w:val="24"/>
          <w:szCs w:val="24"/>
        </w:rPr>
        <w:t> Правила землепользования и застройки муниципального образования</w:t>
      </w:r>
      <w:r w:rsidR="005F3604"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 вступают в силу со дня их официального опубликования (обнародования).</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b/>
          <w:sz w:val="24"/>
          <w:szCs w:val="24"/>
        </w:rPr>
        <w:t>Статья 7.2.</w:t>
      </w:r>
      <w:r w:rsidRPr="003835A7">
        <w:rPr>
          <w:rFonts w:ascii="Times New Roman" w:hAnsi="Times New Roman"/>
          <w:sz w:val="24"/>
          <w:szCs w:val="24"/>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453BED" w:rsidRPr="003835A7" w:rsidRDefault="00453BED">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7.3. Общие положения, относящиеся к ранее возникшим правам.</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7.3.1. Принятые до введения в действие настоящих Правил, муниципальные правовые акты</w:t>
      </w:r>
      <w:r w:rsidR="005F3604"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Суджанского района по вопросам землепользования и застройки применяются в части, не противоречащей настоящим Правилам.</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7.3.2.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7.3.4. В случае, если использование указанных в части 7.3.2 земельных участков и объектов капитального строительства продолжается и опасно для</w:t>
      </w:r>
      <w:r w:rsidRPr="003835A7">
        <w:rPr>
          <w:rFonts w:ascii="Times New Roman" w:hAnsi="Times New Roman"/>
          <w:b/>
          <w:sz w:val="24"/>
          <w:szCs w:val="24"/>
        </w:rPr>
        <w:t xml:space="preserve"> </w:t>
      </w:r>
      <w:r w:rsidRPr="003835A7">
        <w:rPr>
          <w:rFonts w:ascii="Times New Roman" w:hAnsi="Times New Roman"/>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53BED" w:rsidRPr="003835A7" w:rsidRDefault="00453BED">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7.</w:t>
      </w:r>
      <w:r w:rsidR="006D7C28" w:rsidRPr="003835A7">
        <w:rPr>
          <w:rFonts w:ascii="Times New Roman" w:hAnsi="Times New Roman"/>
          <w:b/>
          <w:sz w:val="24"/>
          <w:szCs w:val="24"/>
        </w:rPr>
        <w:t>4</w:t>
      </w:r>
      <w:r w:rsidRPr="003835A7">
        <w:rPr>
          <w:rFonts w:ascii="Times New Roman" w:hAnsi="Times New Roman"/>
          <w:b/>
          <w:sz w:val="24"/>
          <w:szCs w:val="24"/>
        </w:rPr>
        <w:t>. Ответственность за нарушения Правил землепользования и застройки.</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7.</w:t>
      </w:r>
      <w:r w:rsidR="006D7C28" w:rsidRPr="003835A7">
        <w:rPr>
          <w:rFonts w:ascii="Times New Roman" w:hAnsi="Times New Roman"/>
          <w:sz w:val="24"/>
          <w:szCs w:val="24"/>
        </w:rPr>
        <w:t>4</w:t>
      </w:r>
      <w:r w:rsidRPr="003835A7">
        <w:rPr>
          <w:rFonts w:ascii="Times New Roman" w:hAnsi="Times New Roman"/>
          <w:sz w:val="24"/>
          <w:szCs w:val="24"/>
        </w:rPr>
        <w:t>.1. Юридические и физические лица, виновные в нарушении Правил землепользования и застройки муниципального образования</w:t>
      </w:r>
      <w:r w:rsidR="005F3604"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 привлекаются к ответственности в установленном законодательством Российской Федерации и Курской области порядке.</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453BED" w:rsidRPr="003835A7" w:rsidRDefault="00453BED">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7.</w:t>
      </w:r>
      <w:r w:rsidR="006D7C28" w:rsidRPr="003835A7">
        <w:rPr>
          <w:rFonts w:ascii="Times New Roman" w:hAnsi="Times New Roman"/>
          <w:sz w:val="24"/>
          <w:szCs w:val="24"/>
        </w:rPr>
        <w:t>4</w:t>
      </w:r>
      <w:r w:rsidRPr="003835A7">
        <w:rPr>
          <w:rFonts w:ascii="Times New Roman" w:hAnsi="Times New Roman"/>
          <w:sz w:val="24"/>
          <w:szCs w:val="24"/>
        </w:rPr>
        <w:t>.2.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6D7C28" w:rsidRPr="003835A7" w:rsidRDefault="006D7C28">
      <w:pPr>
        <w:widowControl w:val="0"/>
        <w:spacing w:line="240" w:lineRule="auto"/>
        <w:rPr>
          <w:rFonts w:ascii="Times New Roman" w:eastAsia="Times New Roman" w:hAnsi="Times New Roman"/>
          <w:b/>
          <w:bCs/>
          <w:iCs/>
          <w:kern w:val="1"/>
          <w:sz w:val="24"/>
          <w:szCs w:val="24"/>
        </w:rPr>
      </w:pPr>
    </w:p>
    <w:p w:rsidR="00453BED" w:rsidRPr="003835A7" w:rsidRDefault="00453BED">
      <w:pPr>
        <w:widowControl w:val="0"/>
        <w:spacing w:line="240" w:lineRule="auto"/>
        <w:rPr>
          <w:rFonts w:ascii="Times New Roman" w:eastAsia="Times New Roman" w:hAnsi="Times New Roman"/>
          <w:b/>
          <w:bCs/>
          <w:iCs/>
          <w:kern w:val="1"/>
          <w:sz w:val="24"/>
          <w:szCs w:val="24"/>
        </w:rPr>
      </w:pPr>
      <w:r w:rsidRPr="003835A7">
        <w:rPr>
          <w:rFonts w:ascii="Times New Roman" w:eastAsia="Times New Roman" w:hAnsi="Times New Roman"/>
          <w:b/>
          <w:bCs/>
          <w:iCs/>
          <w:kern w:val="1"/>
          <w:sz w:val="24"/>
          <w:szCs w:val="24"/>
        </w:rPr>
        <w:lastRenderedPageBreak/>
        <w:t>ЧАСТЬ ВТОРАЯ</w:t>
      </w:r>
    </w:p>
    <w:p w:rsidR="00453BED" w:rsidRPr="003835A7" w:rsidRDefault="00453BED">
      <w:pPr>
        <w:pStyle w:val="2"/>
        <w:keepNext w:val="0"/>
        <w:widowControl w:val="0"/>
        <w:spacing w:before="0" w:after="0"/>
        <w:rPr>
          <w:rFonts w:ascii="Times New Roman" w:hAnsi="Times New Roman"/>
          <w:i w:val="0"/>
          <w:kern w:val="1"/>
          <w:sz w:val="24"/>
          <w:szCs w:val="24"/>
        </w:rPr>
      </w:pPr>
      <w:bookmarkStart w:id="33" w:name="_toc665"/>
      <w:bookmarkEnd w:id="33"/>
      <w:r w:rsidRPr="003835A7">
        <w:rPr>
          <w:rFonts w:ascii="Times New Roman" w:hAnsi="Times New Roman"/>
          <w:i w:val="0"/>
          <w:kern w:val="1"/>
          <w:sz w:val="24"/>
          <w:szCs w:val="24"/>
          <w:lang w:val="ru-RU"/>
        </w:rPr>
        <w:t>КАРТА (СХЕМ</w:t>
      </w:r>
      <w:r w:rsidRPr="003835A7">
        <w:rPr>
          <w:rFonts w:ascii="Times New Roman" w:hAnsi="Times New Roman"/>
          <w:i w:val="0"/>
          <w:kern w:val="1"/>
          <w:sz w:val="24"/>
          <w:szCs w:val="24"/>
        </w:rPr>
        <w:t>А</w:t>
      </w:r>
      <w:r w:rsidRPr="003835A7">
        <w:rPr>
          <w:rFonts w:ascii="Times New Roman" w:hAnsi="Times New Roman"/>
          <w:i w:val="0"/>
          <w:kern w:val="1"/>
          <w:sz w:val="24"/>
          <w:szCs w:val="24"/>
          <w:lang w:val="ru-RU"/>
        </w:rPr>
        <w:t>)</w:t>
      </w:r>
      <w:r w:rsidRPr="003835A7">
        <w:rPr>
          <w:rFonts w:ascii="Times New Roman" w:hAnsi="Times New Roman"/>
          <w:i w:val="0"/>
          <w:kern w:val="1"/>
          <w:sz w:val="24"/>
          <w:szCs w:val="24"/>
        </w:rPr>
        <w:t xml:space="preserve"> ГРАДОСТРОИТЕЛЬНОГО ЗОНИРОВАНИЯ</w:t>
      </w:r>
    </w:p>
    <w:p w:rsidR="00453BED" w:rsidRPr="003835A7" w:rsidRDefault="00453BED">
      <w:pPr>
        <w:pStyle w:val="3"/>
        <w:keepNext w:val="0"/>
        <w:keepLines w:val="0"/>
        <w:widowControl w:val="0"/>
        <w:spacing w:before="0" w:line="240" w:lineRule="auto"/>
        <w:ind w:left="0" w:firstLine="709"/>
        <w:jc w:val="both"/>
        <w:rPr>
          <w:rFonts w:ascii="Times New Roman" w:hAnsi="Times New Roman"/>
          <w:color w:val="auto"/>
          <w:kern w:val="1"/>
          <w:sz w:val="24"/>
          <w:szCs w:val="24"/>
          <w:lang w:val="ru-RU"/>
        </w:rPr>
      </w:pPr>
      <w:bookmarkStart w:id="34" w:name="_toc666"/>
      <w:bookmarkEnd w:id="34"/>
      <w:r w:rsidRPr="003835A7">
        <w:rPr>
          <w:rFonts w:ascii="Times New Roman" w:hAnsi="Times New Roman"/>
          <w:color w:val="auto"/>
          <w:kern w:val="1"/>
          <w:sz w:val="24"/>
          <w:szCs w:val="24"/>
          <w:lang w:val="ru-RU"/>
        </w:rPr>
        <w:t>Глава 8. Г</w:t>
      </w:r>
      <w:r w:rsidRPr="003835A7">
        <w:rPr>
          <w:rFonts w:ascii="Times New Roman" w:hAnsi="Times New Roman"/>
          <w:color w:val="auto"/>
          <w:kern w:val="1"/>
          <w:sz w:val="24"/>
          <w:szCs w:val="24"/>
        </w:rPr>
        <w:t>радостроитель</w:t>
      </w:r>
      <w:r w:rsidRPr="003835A7">
        <w:rPr>
          <w:rFonts w:ascii="Times New Roman" w:hAnsi="Times New Roman"/>
          <w:color w:val="auto"/>
          <w:kern w:val="1"/>
          <w:sz w:val="24"/>
          <w:szCs w:val="24"/>
          <w:lang w:val="ru-RU"/>
        </w:rPr>
        <w:t>ное</w:t>
      </w:r>
      <w:r w:rsidRPr="003835A7">
        <w:rPr>
          <w:rFonts w:ascii="Times New Roman" w:hAnsi="Times New Roman"/>
          <w:color w:val="auto"/>
          <w:kern w:val="1"/>
          <w:sz w:val="24"/>
          <w:szCs w:val="24"/>
        </w:rPr>
        <w:t xml:space="preserve"> зонировани</w:t>
      </w:r>
      <w:r w:rsidRPr="003835A7">
        <w:rPr>
          <w:rFonts w:ascii="Times New Roman" w:hAnsi="Times New Roman"/>
          <w:color w:val="auto"/>
          <w:kern w:val="1"/>
          <w:sz w:val="24"/>
          <w:szCs w:val="24"/>
          <w:lang w:val="ru-RU"/>
        </w:rPr>
        <w:t>е.</w:t>
      </w:r>
    </w:p>
    <w:p w:rsidR="00453BED" w:rsidRPr="003835A7" w:rsidRDefault="00453BED">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8.1. Градостроительное зонирование.</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1. </w:t>
      </w:r>
      <w:r w:rsidRPr="003835A7">
        <w:rPr>
          <w:rFonts w:ascii="Times New Roman" w:eastAsia="TimesNewRoman" w:hAnsi="Times New Roman"/>
          <w:sz w:val="24"/>
          <w:szCs w:val="24"/>
        </w:rPr>
        <w:t xml:space="preserve">Градостроительное зонирование </w:t>
      </w:r>
      <w:r w:rsidRPr="003835A7">
        <w:rPr>
          <w:rFonts w:ascii="Times New Roman" w:hAnsi="Times New Roman"/>
          <w:sz w:val="24"/>
          <w:szCs w:val="24"/>
        </w:rPr>
        <w:t xml:space="preserve">– </w:t>
      </w:r>
      <w:r w:rsidRPr="003835A7">
        <w:rPr>
          <w:rFonts w:ascii="Times New Roman" w:eastAsia="TimesNewRoman" w:hAnsi="Times New Roman"/>
          <w:sz w:val="24"/>
          <w:szCs w:val="24"/>
        </w:rPr>
        <w:t>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2. </w:t>
      </w:r>
      <w:r w:rsidRPr="003835A7">
        <w:rPr>
          <w:rFonts w:ascii="Times New Roman" w:eastAsia="TimesNewRoman" w:hAnsi="Times New Roman"/>
          <w:sz w:val="24"/>
          <w:szCs w:val="24"/>
        </w:rPr>
        <w:t xml:space="preserve">Территориальные зоны </w:t>
      </w:r>
      <w:r w:rsidRPr="003835A7">
        <w:rPr>
          <w:rFonts w:ascii="Times New Roman" w:hAnsi="Times New Roman"/>
          <w:sz w:val="24"/>
          <w:szCs w:val="24"/>
        </w:rPr>
        <w:t xml:space="preserve">– </w:t>
      </w:r>
      <w:r w:rsidRPr="003835A7">
        <w:rPr>
          <w:rFonts w:ascii="Times New Roman" w:eastAsia="TimesNewRoman" w:hAnsi="Times New Roman"/>
          <w:sz w:val="24"/>
          <w:szCs w:val="24"/>
        </w:rPr>
        <w:t>зоны</w:t>
      </w:r>
      <w:r w:rsidRPr="003835A7">
        <w:rPr>
          <w:rFonts w:ascii="Times New Roman" w:hAnsi="Times New Roman"/>
          <w:sz w:val="24"/>
          <w:szCs w:val="24"/>
        </w:rPr>
        <w:t xml:space="preserve">, </w:t>
      </w:r>
      <w:r w:rsidRPr="003835A7">
        <w:rPr>
          <w:rFonts w:ascii="Times New Roman" w:eastAsia="TimesNewRoman" w:hAnsi="Times New Roman"/>
          <w:sz w:val="24"/>
          <w:szCs w:val="24"/>
        </w:rPr>
        <w:t>для которых в Правилах определены границы и установлены градостроительные регламенты</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3. </w:t>
      </w:r>
      <w:r w:rsidRPr="003835A7">
        <w:rPr>
          <w:rFonts w:ascii="Times New Roman" w:eastAsia="TimesNewRoman" w:hAnsi="Times New Roman"/>
          <w:sz w:val="24"/>
          <w:szCs w:val="24"/>
        </w:rPr>
        <w:t>Градостроительное зонирование территории</w:t>
      </w:r>
      <w:r w:rsidR="005F3604" w:rsidRPr="003835A7">
        <w:rPr>
          <w:rFonts w:ascii="Times New Roman" w:eastAsia="TimesNewRoman" w:hAnsi="Times New Roman"/>
          <w:sz w:val="24"/>
          <w:szCs w:val="24"/>
        </w:rPr>
        <w:t xml:space="preserve"> </w:t>
      </w:r>
      <w:r w:rsidR="006B6158" w:rsidRPr="003835A7">
        <w:rPr>
          <w:rFonts w:ascii="Times New Roman" w:eastAsia="TimesNewRoman" w:hAnsi="Times New Roman"/>
          <w:sz w:val="24"/>
          <w:szCs w:val="24"/>
        </w:rPr>
        <w:t>Уланковского</w:t>
      </w:r>
      <w:r w:rsidRPr="003835A7">
        <w:rPr>
          <w:rFonts w:ascii="Times New Roman" w:hAnsi="Times New Roman"/>
          <w:sz w:val="24"/>
          <w:szCs w:val="24"/>
        </w:rPr>
        <w:t xml:space="preserve"> сельсовета </w:t>
      </w:r>
      <w:r w:rsidRPr="003835A7">
        <w:rPr>
          <w:rFonts w:ascii="Times New Roman" w:eastAsia="TimesNewRoman" w:hAnsi="Times New Roman"/>
          <w:sz w:val="24"/>
          <w:szCs w:val="24"/>
        </w:rPr>
        <w:t>выполнено в соответствии с порядком установления территориальных зон</w:t>
      </w:r>
      <w:r w:rsidRPr="003835A7">
        <w:rPr>
          <w:rFonts w:ascii="Times New Roman" w:hAnsi="Times New Roman"/>
          <w:sz w:val="24"/>
          <w:szCs w:val="24"/>
        </w:rPr>
        <w:t xml:space="preserve">, </w:t>
      </w:r>
      <w:r w:rsidRPr="003835A7">
        <w:rPr>
          <w:rFonts w:ascii="Times New Roman" w:eastAsia="TimesNewRoman" w:hAnsi="Times New Roman"/>
          <w:sz w:val="24"/>
          <w:szCs w:val="24"/>
        </w:rPr>
        <w:t>определённом ст</w:t>
      </w:r>
      <w:r w:rsidRPr="003835A7">
        <w:rPr>
          <w:rFonts w:ascii="Times New Roman" w:hAnsi="Times New Roman"/>
          <w:sz w:val="24"/>
          <w:szCs w:val="24"/>
        </w:rPr>
        <w:t xml:space="preserve">. 34 </w:t>
      </w:r>
      <w:r w:rsidRPr="003835A7">
        <w:rPr>
          <w:rFonts w:ascii="Times New Roman" w:eastAsia="TimesNewRoman" w:hAnsi="Times New Roman"/>
          <w:sz w:val="24"/>
          <w:szCs w:val="24"/>
        </w:rPr>
        <w:t>Градостроительного кодекса Российской Федерации и предусматривает</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 </w:t>
      </w:r>
      <w:r w:rsidRPr="003835A7">
        <w:rPr>
          <w:rFonts w:ascii="Times New Roman" w:eastAsia="TimesNewRoman" w:hAnsi="Times New Roman"/>
          <w:sz w:val="24"/>
          <w:szCs w:val="24"/>
        </w:rPr>
        <w:t>возможность сочетания в одной территориальной зоне различных видов планируемого использования земельных участков</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 </w:t>
      </w:r>
      <w:r w:rsidRPr="003835A7">
        <w:rPr>
          <w:rFonts w:ascii="Times New Roman" w:eastAsia="TimesNewRoman" w:hAnsi="Times New Roman"/>
          <w:sz w:val="24"/>
          <w:szCs w:val="24"/>
        </w:rPr>
        <w:t>учёт функциональных зон и параметров их планируемого развития</w:t>
      </w:r>
      <w:r w:rsidRPr="003835A7">
        <w:rPr>
          <w:rFonts w:ascii="Times New Roman" w:hAnsi="Times New Roman"/>
          <w:sz w:val="24"/>
          <w:szCs w:val="24"/>
        </w:rPr>
        <w:t xml:space="preserve">, </w:t>
      </w:r>
      <w:r w:rsidRPr="003835A7">
        <w:rPr>
          <w:rFonts w:ascii="Times New Roman" w:eastAsia="TimesNewRoman" w:hAnsi="Times New Roman"/>
          <w:sz w:val="24"/>
          <w:szCs w:val="24"/>
        </w:rPr>
        <w:t>определённых генеральным планом</w:t>
      </w:r>
      <w:r w:rsidR="005F3604" w:rsidRPr="003835A7">
        <w:rPr>
          <w:rFonts w:ascii="Times New Roman" w:eastAsia="TimesNewRoman" w:hAnsi="Times New Roman"/>
          <w:sz w:val="24"/>
          <w:szCs w:val="24"/>
        </w:rPr>
        <w:t xml:space="preserve"> </w:t>
      </w:r>
      <w:r w:rsidR="006B6158" w:rsidRPr="003835A7">
        <w:rPr>
          <w:rFonts w:ascii="Times New Roman" w:eastAsia="TimesNewRoman" w:hAnsi="Times New Roman"/>
          <w:sz w:val="24"/>
          <w:szCs w:val="24"/>
        </w:rPr>
        <w:t>Уланковского</w:t>
      </w:r>
      <w:r w:rsidRPr="003835A7">
        <w:rPr>
          <w:rFonts w:ascii="Times New Roman" w:hAnsi="Times New Roman"/>
          <w:sz w:val="24"/>
          <w:szCs w:val="24"/>
        </w:rPr>
        <w:t xml:space="preserve"> сельсовета;</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 </w:t>
      </w:r>
      <w:r w:rsidRPr="003835A7">
        <w:rPr>
          <w:rFonts w:ascii="Times New Roman" w:eastAsia="TimesNewRoman" w:hAnsi="Times New Roman"/>
          <w:sz w:val="24"/>
          <w:szCs w:val="24"/>
        </w:rPr>
        <w:t>учёт сложившейся планировки территории и существующего землепользования</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 </w:t>
      </w:r>
      <w:r w:rsidRPr="003835A7">
        <w:rPr>
          <w:rFonts w:ascii="Times New Roman" w:eastAsia="TimesNewRoman" w:hAnsi="Times New Roman"/>
          <w:sz w:val="24"/>
          <w:szCs w:val="24"/>
        </w:rPr>
        <w:t>учёт планируемых в генеральном плане сельского поселения изменений границ земель различных категорий</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 </w:t>
      </w:r>
      <w:r w:rsidRPr="003835A7">
        <w:rPr>
          <w:rFonts w:ascii="Times New Roman" w:eastAsia="TimesNewRoman" w:hAnsi="Times New Roman"/>
          <w:sz w:val="24"/>
          <w:szCs w:val="24"/>
        </w:rPr>
        <w:t>предотвращения возможности причинения вреда объектам капитального строительства</w:t>
      </w:r>
      <w:r w:rsidRPr="003835A7">
        <w:rPr>
          <w:rFonts w:ascii="Times New Roman" w:hAnsi="Times New Roman"/>
          <w:sz w:val="24"/>
          <w:szCs w:val="24"/>
        </w:rPr>
        <w:t xml:space="preserve">, </w:t>
      </w:r>
      <w:r w:rsidRPr="003835A7">
        <w:rPr>
          <w:rFonts w:ascii="Times New Roman" w:eastAsia="TimesNewRoman" w:hAnsi="Times New Roman"/>
          <w:sz w:val="24"/>
          <w:szCs w:val="24"/>
        </w:rPr>
        <w:t>расположенным на смежных земельных участках</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4. </w:t>
      </w:r>
      <w:r w:rsidRPr="003835A7">
        <w:rPr>
          <w:rFonts w:ascii="Times New Roman" w:eastAsia="TimesNewRoman" w:hAnsi="Times New Roman"/>
          <w:sz w:val="24"/>
          <w:szCs w:val="24"/>
        </w:rPr>
        <w:t>По градостроительному зонированию выделяются жилые</w:t>
      </w:r>
      <w:r w:rsidRPr="003835A7">
        <w:rPr>
          <w:rFonts w:ascii="Times New Roman" w:hAnsi="Times New Roman"/>
          <w:sz w:val="24"/>
          <w:szCs w:val="24"/>
        </w:rPr>
        <w:t xml:space="preserve">, </w:t>
      </w:r>
      <w:r w:rsidRPr="003835A7">
        <w:rPr>
          <w:rFonts w:ascii="Times New Roman" w:eastAsia="TimesNewRoman" w:hAnsi="Times New Roman"/>
          <w:sz w:val="24"/>
          <w:szCs w:val="24"/>
        </w:rPr>
        <w:t>общественно</w:t>
      </w:r>
      <w:r w:rsidRPr="003835A7">
        <w:rPr>
          <w:rFonts w:ascii="Times New Roman" w:hAnsi="Times New Roman"/>
          <w:sz w:val="24"/>
          <w:szCs w:val="24"/>
        </w:rPr>
        <w:t>-</w:t>
      </w:r>
      <w:r w:rsidRPr="003835A7">
        <w:rPr>
          <w:rFonts w:ascii="Times New Roman" w:eastAsia="TimesNewRoman" w:hAnsi="Times New Roman"/>
          <w:sz w:val="24"/>
          <w:szCs w:val="24"/>
        </w:rPr>
        <w:t>деловые</w:t>
      </w:r>
      <w:r w:rsidRPr="003835A7">
        <w:rPr>
          <w:rFonts w:ascii="Times New Roman" w:hAnsi="Times New Roman"/>
          <w:sz w:val="24"/>
          <w:szCs w:val="24"/>
        </w:rPr>
        <w:t xml:space="preserve">, </w:t>
      </w:r>
      <w:r w:rsidRPr="003835A7">
        <w:rPr>
          <w:rFonts w:ascii="Times New Roman" w:eastAsia="TimesNewRoman" w:hAnsi="Times New Roman"/>
          <w:sz w:val="24"/>
          <w:szCs w:val="24"/>
        </w:rPr>
        <w:t>производственные зоны</w:t>
      </w:r>
      <w:r w:rsidRPr="003835A7">
        <w:rPr>
          <w:rFonts w:ascii="Times New Roman" w:hAnsi="Times New Roman"/>
          <w:sz w:val="24"/>
          <w:szCs w:val="24"/>
        </w:rPr>
        <w:t xml:space="preserve">, </w:t>
      </w:r>
      <w:r w:rsidRPr="003835A7">
        <w:rPr>
          <w:rFonts w:ascii="Times New Roman" w:eastAsia="TimesNewRoman" w:hAnsi="Times New Roman"/>
          <w:sz w:val="24"/>
          <w:szCs w:val="24"/>
        </w:rPr>
        <w:t>зоны инженерной и транспортной инфраструктур</w:t>
      </w:r>
      <w:r w:rsidRPr="003835A7">
        <w:rPr>
          <w:rFonts w:ascii="Times New Roman" w:hAnsi="Times New Roman"/>
          <w:sz w:val="24"/>
          <w:szCs w:val="24"/>
        </w:rPr>
        <w:t xml:space="preserve">, </w:t>
      </w:r>
      <w:r w:rsidRPr="003835A7">
        <w:rPr>
          <w:rFonts w:ascii="Times New Roman" w:eastAsia="TimesNewRoman" w:hAnsi="Times New Roman"/>
          <w:sz w:val="24"/>
          <w:szCs w:val="24"/>
        </w:rPr>
        <w:t>зоны сельскохозяйственного использования</w:t>
      </w:r>
      <w:r w:rsidRPr="003835A7">
        <w:rPr>
          <w:rFonts w:ascii="Times New Roman" w:hAnsi="Times New Roman"/>
          <w:sz w:val="24"/>
          <w:szCs w:val="24"/>
        </w:rPr>
        <w:t xml:space="preserve">, </w:t>
      </w:r>
      <w:r w:rsidRPr="003835A7">
        <w:rPr>
          <w:rFonts w:ascii="Times New Roman" w:eastAsia="TimesNewRoman" w:hAnsi="Times New Roman"/>
          <w:sz w:val="24"/>
          <w:szCs w:val="24"/>
        </w:rPr>
        <w:t>зоны рекреационного назначения</w:t>
      </w:r>
      <w:r w:rsidRPr="003835A7">
        <w:rPr>
          <w:rFonts w:ascii="Times New Roman" w:hAnsi="Times New Roman"/>
          <w:sz w:val="24"/>
          <w:szCs w:val="24"/>
        </w:rPr>
        <w:t xml:space="preserve">, </w:t>
      </w:r>
      <w:r w:rsidRPr="003835A7">
        <w:rPr>
          <w:rFonts w:ascii="Times New Roman" w:eastAsia="TimesNewRoman" w:hAnsi="Times New Roman"/>
          <w:sz w:val="24"/>
          <w:szCs w:val="24"/>
        </w:rPr>
        <w:t>зоны особо охраняемых территорий</w:t>
      </w:r>
      <w:r w:rsidRPr="003835A7">
        <w:rPr>
          <w:rFonts w:ascii="Times New Roman" w:hAnsi="Times New Roman"/>
          <w:sz w:val="24"/>
          <w:szCs w:val="24"/>
        </w:rPr>
        <w:t xml:space="preserve">, </w:t>
      </w:r>
      <w:r w:rsidRPr="003835A7">
        <w:rPr>
          <w:rFonts w:ascii="Times New Roman" w:eastAsia="TimesNewRoman" w:hAnsi="Times New Roman"/>
          <w:sz w:val="24"/>
          <w:szCs w:val="24"/>
        </w:rPr>
        <w:t>зоны специального назначения</w:t>
      </w:r>
      <w:r w:rsidRPr="003835A7">
        <w:rPr>
          <w:rFonts w:ascii="Times New Roman" w:hAnsi="Times New Roman"/>
          <w:sz w:val="24"/>
          <w:szCs w:val="24"/>
        </w:rPr>
        <w:t xml:space="preserve">, </w:t>
      </w:r>
      <w:r w:rsidRPr="003835A7">
        <w:rPr>
          <w:rFonts w:ascii="Times New Roman" w:eastAsia="TimesNewRoman" w:hAnsi="Times New Roman"/>
          <w:sz w:val="24"/>
          <w:szCs w:val="24"/>
        </w:rPr>
        <w:t>зоны размещения военных объектов и иные виды территориальных зон</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5. </w:t>
      </w:r>
      <w:r w:rsidRPr="003835A7">
        <w:rPr>
          <w:rFonts w:ascii="Times New Roman" w:eastAsia="TimesNewRoman" w:hAnsi="Times New Roman"/>
          <w:sz w:val="24"/>
          <w:szCs w:val="24"/>
        </w:rPr>
        <w:t>В настоящее время на территории</w:t>
      </w:r>
      <w:r w:rsidR="005F3604" w:rsidRPr="003835A7">
        <w:rPr>
          <w:rFonts w:ascii="Times New Roman" w:eastAsia="TimesNewRoman" w:hAnsi="Times New Roman"/>
          <w:sz w:val="24"/>
          <w:szCs w:val="24"/>
        </w:rPr>
        <w:t xml:space="preserve"> </w:t>
      </w:r>
      <w:r w:rsidR="006B6158" w:rsidRPr="003835A7">
        <w:rPr>
          <w:rFonts w:ascii="Times New Roman" w:eastAsia="TimesNewRoman" w:hAnsi="Times New Roman"/>
          <w:sz w:val="24"/>
          <w:szCs w:val="24"/>
        </w:rPr>
        <w:t>Уланковского</w:t>
      </w:r>
      <w:r w:rsidRPr="003835A7">
        <w:rPr>
          <w:rFonts w:ascii="Times New Roman" w:hAnsi="Times New Roman"/>
          <w:sz w:val="24"/>
          <w:szCs w:val="24"/>
        </w:rPr>
        <w:t xml:space="preserve"> сельсовета</w:t>
      </w:r>
      <w:r w:rsidRPr="003835A7">
        <w:rPr>
          <w:rFonts w:ascii="Times New Roman" w:eastAsia="TimesNewRoman" w:hAnsi="Times New Roman"/>
          <w:sz w:val="24"/>
          <w:szCs w:val="24"/>
        </w:rPr>
        <w:t xml:space="preserve"> отсутствуют особо охраняемые природные территории</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sz w:val="24"/>
          <w:szCs w:val="24"/>
        </w:rPr>
        <w:t>6. В настоящее время на территории</w:t>
      </w:r>
      <w:r w:rsidR="005F3604" w:rsidRPr="003835A7">
        <w:rPr>
          <w:rFonts w:ascii="Times New Roman" w:eastAsia="TimesNewRoman" w:hAnsi="Times New Roman"/>
          <w:sz w:val="24"/>
          <w:szCs w:val="24"/>
        </w:rPr>
        <w:t xml:space="preserve"> </w:t>
      </w:r>
      <w:r w:rsidR="006B6158" w:rsidRPr="003835A7">
        <w:rPr>
          <w:rFonts w:ascii="Times New Roman" w:eastAsia="TimesNewRoman" w:hAnsi="Times New Roman"/>
          <w:sz w:val="24"/>
          <w:szCs w:val="24"/>
        </w:rPr>
        <w:t>Уланковского</w:t>
      </w:r>
      <w:r w:rsidRPr="003835A7">
        <w:rPr>
          <w:rFonts w:ascii="Times New Roman" w:hAnsi="Times New Roman"/>
          <w:sz w:val="24"/>
          <w:szCs w:val="24"/>
        </w:rPr>
        <w:t xml:space="preserve"> сельсовета</w:t>
      </w:r>
      <w:r w:rsidRPr="003835A7">
        <w:rPr>
          <w:rFonts w:ascii="Times New Roman" w:eastAsia="TimesNewRoman" w:hAnsi="Times New Roman"/>
          <w:sz w:val="24"/>
          <w:szCs w:val="24"/>
        </w:rPr>
        <w:t xml:space="preserve"> отсутствуют утверждённые зоны охраны объектов культурного наследия. </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sz w:val="24"/>
          <w:szCs w:val="24"/>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sz w:val="24"/>
          <w:szCs w:val="24"/>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sz w:val="24"/>
          <w:szCs w:val="24"/>
        </w:rPr>
        <w:t xml:space="preserve">9. На карте (схеме)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карте(схеме) </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sz w:val="24"/>
          <w:szCs w:val="24"/>
        </w:rPr>
        <w:t>10. Границы территориальных зон установлены по:</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sz w:val="24"/>
          <w:szCs w:val="24"/>
        </w:rPr>
        <w:t>- линиям магистралей, улиц, проездов, пешеходных путей;</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sz w:val="24"/>
          <w:szCs w:val="24"/>
        </w:rPr>
        <w:t>- красным линиям;</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sz w:val="24"/>
          <w:szCs w:val="24"/>
        </w:rPr>
        <w:t>- границам земельных участков;</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sz w:val="24"/>
          <w:szCs w:val="24"/>
        </w:rPr>
        <w:t>- границам населенных пунктов в пределах муниципальных образований;</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sz w:val="24"/>
          <w:szCs w:val="24"/>
        </w:rPr>
        <w:t>- естественным границам природных объектов;</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eastAsia="TimesNewRoman" w:hAnsi="Times New Roman"/>
          <w:sz w:val="24"/>
          <w:szCs w:val="24"/>
        </w:rPr>
        <w:t>- иным границам.</w:t>
      </w:r>
    </w:p>
    <w:p w:rsidR="00453BED" w:rsidRPr="003835A7" w:rsidRDefault="00453BED">
      <w:pPr>
        <w:widowControl w:val="0"/>
        <w:autoSpaceDE w:val="0"/>
        <w:spacing w:line="240" w:lineRule="auto"/>
        <w:ind w:firstLine="709"/>
        <w:jc w:val="both"/>
        <w:rPr>
          <w:rFonts w:ascii="Times New Roman" w:hAnsi="Times New Roman"/>
          <w:b/>
          <w:bCs/>
          <w:sz w:val="24"/>
          <w:szCs w:val="24"/>
        </w:rPr>
      </w:pPr>
      <w:r w:rsidRPr="003835A7">
        <w:rPr>
          <w:rFonts w:ascii="Times New Roman" w:hAnsi="Times New Roman"/>
          <w:b/>
          <w:bCs/>
          <w:sz w:val="24"/>
          <w:szCs w:val="24"/>
        </w:rPr>
        <w:t>Статья 8.2. Карта (схема) градостроительного зонирования</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1. </w:t>
      </w:r>
      <w:r w:rsidRPr="003835A7">
        <w:rPr>
          <w:rFonts w:ascii="Times New Roman" w:eastAsia="TimesNewRoman" w:hAnsi="Times New Roman"/>
          <w:sz w:val="24"/>
          <w:szCs w:val="24"/>
        </w:rPr>
        <w:t xml:space="preserve">В составе настоящих Правил подготовлены две карты (схемы) градостроительного зонирования </w:t>
      </w:r>
      <w:r w:rsidRPr="003835A7">
        <w:rPr>
          <w:rFonts w:ascii="Times New Roman" w:hAnsi="Times New Roman"/>
          <w:sz w:val="24"/>
          <w:szCs w:val="24"/>
        </w:rPr>
        <w:t>(далее – схема)</w:t>
      </w:r>
      <w:r w:rsidRPr="003835A7">
        <w:rPr>
          <w:rFonts w:ascii="Times New Roman" w:eastAsia="TimesNewRoman" w:hAnsi="Times New Roman"/>
          <w:sz w:val="24"/>
          <w:szCs w:val="24"/>
        </w:rPr>
        <w:t xml:space="preserve"> </w:t>
      </w:r>
      <w:r w:rsidRPr="003835A7">
        <w:rPr>
          <w:rFonts w:ascii="Times New Roman" w:hAnsi="Times New Roman"/>
          <w:sz w:val="24"/>
          <w:szCs w:val="24"/>
        </w:rPr>
        <w:t>(</w:t>
      </w:r>
      <w:r w:rsidRPr="003835A7">
        <w:rPr>
          <w:rFonts w:ascii="Times New Roman" w:eastAsia="TimesNewRoman" w:hAnsi="Times New Roman"/>
          <w:sz w:val="24"/>
          <w:szCs w:val="24"/>
        </w:rPr>
        <w:t xml:space="preserve">в масштабе </w:t>
      </w:r>
      <w:r w:rsidRPr="003835A7">
        <w:rPr>
          <w:rFonts w:ascii="Times New Roman" w:hAnsi="Times New Roman"/>
          <w:sz w:val="24"/>
          <w:szCs w:val="24"/>
        </w:rPr>
        <w:t xml:space="preserve">1:25000 </w:t>
      </w:r>
      <w:r w:rsidRPr="003835A7">
        <w:rPr>
          <w:rFonts w:ascii="Times New Roman" w:eastAsia="TimesNewRoman" w:hAnsi="Times New Roman"/>
          <w:sz w:val="24"/>
          <w:szCs w:val="24"/>
        </w:rPr>
        <w:t xml:space="preserve">для территории всего муниципального </w:t>
      </w:r>
      <w:r w:rsidRPr="003835A7">
        <w:rPr>
          <w:rFonts w:ascii="Times New Roman" w:eastAsia="TimesNewRoman" w:hAnsi="Times New Roman"/>
          <w:sz w:val="24"/>
          <w:szCs w:val="24"/>
        </w:rPr>
        <w:lastRenderedPageBreak/>
        <w:t>образования</w:t>
      </w:r>
      <w:r w:rsidRPr="003835A7">
        <w:rPr>
          <w:rFonts w:ascii="Times New Roman" w:hAnsi="Times New Roman"/>
          <w:sz w:val="24"/>
          <w:szCs w:val="24"/>
        </w:rPr>
        <w:t xml:space="preserve">), </w:t>
      </w:r>
      <w:r w:rsidRPr="003835A7">
        <w:rPr>
          <w:rFonts w:ascii="Times New Roman" w:eastAsia="TimesNewRoman" w:hAnsi="Times New Roman"/>
          <w:sz w:val="24"/>
          <w:szCs w:val="24"/>
        </w:rPr>
        <w:t>на которых отображены территориальные зоны</w:t>
      </w:r>
      <w:r w:rsidRPr="003835A7">
        <w:rPr>
          <w:rFonts w:ascii="Times New Roman" w:hAnsi="Times New Roman"/>
          <w:sz w:val="24"/>
          <w:szCs w:val="24"/>
        </w:rPr>
        <w:t xml:space="preserve">, </w:t>
      </w:r>
      <w:r w:rsidRPr="003835A7">
        <w:rPr>
          <w:rFonts w:ascii="Times New Roman" w:eastAsia="TimesNewRoman" w:hAnsi="Times New Roman"/>
          <w:sz w:val="24"/>
          <w:szCs w:val="24"/>
        </w:rPr>
        <w:t>для которых Правилами установлены градостроительные регламенты</w:t>
      </w:r>
      <w:r w:rsidRPr="003835A7">
        <w:rPr>
          <w:rFonts w:ascii="Times New Roman" w:hAnsi="Times New Roman"/>
          <w:sz w:val="24"/>
          <w:szCs w:val="24"/>
        </w:rPr>
        <w:t xml:space="preserve">, </w:t>
      </w:r>
      <w:r w:rsidRPr="003835A7">
        <w:rPr>
          <w:rFonts w:ascii="Times New Roman" w:eastAsia="TimesNewRoman" w:hAnsi="Times New Roman"/>
          <w:sz w:val="24"/>
          <w:szCs w:val="24"/>
        </w:rPr>
        <w:t>и территории</w:t>
      </w:r>
      <w:r w:rsidRPr="003835A7">
        <w:rPr>
          <w:rFonts w:ascii="Times New Roman" w:hAnsi="Times New Roman"/>
          <w:sz w:val="24"/>
          <w:szCs w:val="24"/>
        </w:rPr>
        <w:t xml:space="preserve">, </w:t>
      </w:r>
      <w:r w:rsidRPr="003835A7">
        <w:rPr>
          <w:rFonts w:ascii="Times New Roman" w:eastAsia="TimesNewRoman" w:hAnsi="Times New Roman"/>
          <w:sz w:val="24"/>
          <w:szCs w:val="24"/>
        </w:rPr>
        <w:t>на которых градостроительные регламенты не устанавливаются</w:t>
      </w:r>
      <w:r w:rsidRPr="003835A7">
        <w:rPr>
          <w:rFonts w:ascii="Times New Roman" w:hAnsi="Times New Roman"/>
          <w:sz w:val="24"/>
          <w:szCs w:val="24"/>
        </w:rPr>
        <w:t xml:space="preserve">, </w:t>
      </w:r>
      <w:r w:rsidRPr="003835A7">
        <w:rPr>
          <w:rFonts w:ascii="Times New Roman" w:eastAsia="TimesNewRoman" w:hAnsi="Times New Roman"/>
          <w:sz w:val="24"/>
          <w:szCs w:val="24"/>
        </w:rPr>
        <w:t>а также отображены границы зон с особыми условиями использования территории</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2. </w:t>
      </w:r>
      <w:r w:rsidRPr="003835A7">
        <w:rPr>
          <w:rFonts w:ascii="Times New Roman" w:eastAsia="TimesNewRoman" w:hAnsi="Times New Roman"/>
          <w:sz w:val="24"/>
          <w:szCs w:val="24"/>
        </w:rPr>
        <w:t xml:space="preserve">Перечень и наименования территориальных зон с присвоенными кодами приведены в соответствии с пунктом </w:t>
      </w:r>
      <w:r w:rsidRPr="003835A7">
        <w:rPr>
          <w:rFonts w:ascii="Times New Roman" w:hAnsi="Times New Roman"/>
          <w:sz w:val="24"/>
          <w:szCs w:val="24"/>
        </w:rPr>
        <w:t xml:space="preserve">2), </w:t>
      </w:r>
      <w:r w:rsidRPr="003835A7">
        <w:rPr>
          <w:rFonts w:ascii="Times New Roman" w:eastAsia="TimesNewRoman" w:hAnsi="Times New Roman"/>
          <w:sz w:val="24"/>
          <w:szCs w:val="24"/>
        </w:rPr>
        <w:t xml:space="preserve">части </w:t>
      </w:r>
      <w:r w:rsidRPr="003835A7">
        <w:rPr>
          <w:rFonts w:ascii="Times New Roman" w:hAnsi="Times New Roman"/>
          <w:sz w:val="24"/>
          <w:szCs w:val="24"/>
        </w:rPr>
        <w:t xml:space="preserve">9, </w:t>
      </w:r>
      <w:r w:rsidRPr="003835A7">
        <w:rPr>
          <w:rFonts w:ascii="Times New Roman" w:eastAsia="TimesNewRoman" w:hAnsi="Times New Roman"/>
          <w:sz w:val="24"/>
          <w:szCs w:val="24"/>
        </w:rPr>
        <w:t>ст</w:t>
      </w:r>
      <w:r w:rsidRPr="003835A7">
        <w:rPr>
          <w:rFonts w:ascii="Times New Roman" w:hAnsi="Times New Roman"/>
          <w:sz w:val="24"/>
          <w:szCs w:val="24"/>
        </w:rPr>
        <w:t xml:space="preserve">. 35 </w:t>
      </w:r>
      <w:r w:rsidRPr="003835A7">
        <w:rPr>
          <w:rFonts w:ascii="Times New Roman" w:eastAsia="TimesNewRoman" w:hAnsi="Times New Roman"/>
          <w:sz w:val="24"/>
          <w:szCs w:val="24"/>
        </w:rPr>
        <w:t>ГрК РФ</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3. </w:t>
      </w:r>
      <w:r w:rsidRPr="003835A7">
        <w:rPr>
          <w:rFonts w:ascii="Times New Roman" w:eastAsia="TimesNewRoman" w:hAnsi="Times New Roman"/>
          <w:sz w:val="24"/>
          <w:szCs w:val="24"/>
        </w:rPr>
        <w:t>Наименование вида разрешённого использования земельных участков</w:t>
      </w:r>
      <w:r w:rsidRPr="003835A7">
        <w:rPr>
          <w:rFonts w:ascii="Times New Roman" w:hAnsi="Times New Roman"/>
          <w:sz w:val="24"/>
          <w:szCs w:val="24"/>
        </w:rPr>
        <w:t xml:space="preserve">, </w:t>
      </w:r>
      <w:r w:rsidRPr="003835A7">
        <w:rPr>
          <w:rFonts w:ascii="Times New Roman" w:eastAsia="TimesNewRoman" w:hAnsi="Times New Roman"/>
          <w:sz w:val="24"/>
          <w:szCs w:val="24"/>
        </w:rPr>
        <w:t>соответствующий код</w:t>
      </w:r>
      <w:r w:rsidRPr="003835A7">
        <w:rPr>
          <w:rFonts w:ascii="Times New Roman" w:hAnsi="Times New Roman"/>
          <w:sz w:val="24"/>
          <w:szCs w:val="24"/>
        </w:rPr>
        <w:t xml:space="preserve">, </w:t>
      </w:r>
      <w:r w:rsidRPr="003835A7">
        <w:rPr>
          <w:rFonts w:ascii="Times New Roman" w:eastAsia="TimesNewRoman" w:hAnsi="Times New Roman"/>
          <w:sz w:val="24"/>
          <w:szCs w:val="24"/>
        </w:rPr>
        <w:t xml:space="preserve">описание вида разрешённого использования приведены в редакции Классификатора </w:t>
      </w:r>
      <w:r w:rsidRPr="003835A7">
        <w:rPr>
          <w:rFonts w:ascii="Times New Roman" w:hAnsi="Times New Roman"/>
          <w:sz w:val="24"/>
          <w:szCs w:val="24"/>
        </w:rPr>
        <w:t>(приказ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4. </w:t>
      </w:r>
      <w:r w:rsidRPr="003835A7">
        <w:rPr>
          <w:rFonts w:ascii="Times New Roman" w:eastAsia="TimesNewRoman" w:hAnsi="Times New Roman"/>
          <w:sz w:val="24"/>
          <w:szCs w:val="24"/>
        </w:rPr>
        <w:t xml:space="preserve">На основе видов разрешённого использования земельных участков Классификатора для каждой территориальной зоны сформированы группы </w:t>
      </w:r>
      <w:r w:rsidRPr="003835A7">
        <w:rPr>
          <w:rFonts w:ascii="Times New Roman" w:hAnsi="Times New Roman"/>
          <w:b/>
          <w:bCs/>
          <w:sz w:val="24"/>
          <w:szCs w:val="24"/>
        </w:rPr>
        <w:t>основных</w:t>
      </w:r>
      <w:r w:rsidRPr="003835A7">
        <w:rPr>
          <w:rFonts w:ascii="Times New Roman" w:hAnsi="Times New Roman"/>
          <w:sz w:val="24"/>
          <w:szCs w:val="24"/>
        </w:rPr>
        <w:t xml:space="preserve">, </w:t>
      </w:r>
      <w:r w:rsidRPr="003835A7">
        <w:rPr>
          <w:rFonts w:ascii="Times New Roman" w:hAnsi="Times New Roman"/>
          <w:b/>
          <w:bCs/>
          <w:sz w:val="24"/>
          <w:szCs w:val="24"/>
        </w:rPr>
        <w:t xml:space="preserve">условно разрешённых и вспомогательных </w:t>
      </w:r>
      <w:r w:rsidRPr="003835A7">
        <w:rPr>
          <w:rFonts w:ascii="Times New Roman" w:eastAsia="TimesNewRoman" w:hAnsi="Times New Roman"/>
          <w:sz w:val="24"/>
          <w:szCs w:val="24"/>
        </w:rPr>
        <w:t>видов разрешённого использования земельных участков и приведены соответствующие градостроительные регламенты</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5. </w:t>
      </w:r>
      <w:r w:rsidRPr="003835A7">
        <w:rPr>
          <w:rFonts w:ascii="Times New Roman" w:eastAsia="TimesNewRoman" w:hAnsi="Times New Roman"/>
          <w:sz w:val="24"/>
          <w:szCs w:val="24"/>
        </w:rPr>
        <w:t>Градостроительные регламенты разработаны на основе требований технических регламентов</w:t>
      </w:r>
      <w:r w:rsidRPr="003835A7">
        <w:rPr>
          <w:rFonts w:ascii="Times New Roman" w:hAnsi="Times New Roman"/>
          <w:sz w:val="24"/>
          <w:szCs w:val="24"/>
        </w:rPr>
        <w:t xml:space="preserve">, </w:t>
      </w:r>
      <w:r w:rsidRPr="003835A7">
        <w:rPr>
          <w:rFonts w:ascii="Times New Roman" w:eastAsia="TimesNewRoman" w:hAnsi="Times New Roman"/>
          <w:sz w:val="24"/>
          <w:szCs w:val="24"/>
        </w:rPr>
        <w:t>сводов правил</w:t>
      </w:r>
      <w:r w:rsidRPr="003835A7">
        <w:rPr>
          <w:rFonts w:ascii="Times New Roman" w:hAnsi="Times New Roman"/>
          <w:sz w:val="24"/>
          <w:szCs w:val="24"/>
        </w:rPr>
        <w:t xml:space="preserve"> </w:t>
      </w:r>
      <w:r w:rsidRPr="003835A7">
        <w:rPr>
          <w:rFonts w:ascii="Times New Roman" w:eastAsia="TimesNewRoman" w:hAnsi="Times New Roman"/>
          <w:sz w:val="24"/>
          <w:szCs w:val="24"/>
        </w:rPr>
        <w:t>и требований других нормативно</w:t>
      </w:r>
      <w:r w:rsidRPr="003835A7">
        <w:rPr>
          <w:rFonts w:ascii="Times New Roman" w:hAnsi="Times New Roman"/>
          <w:sz w:val="24"/>
          <w:szCs w:val="24"/>
        </w:rPr>
        <w:t>-</w:t>
      </w:r>
      <w:r w:rsidRPr="003835A7">
        <w:rPr>
          <w:rFonts w:ascii="Times New Roman" w:eastAsia="TimesNewRoman" w:hAnsi="Times New Roman"/>
          <w:sz w:val="24"/>
          <w:szCs w:val="24"/>
        </w:rPr>
        <w:t>правовых документов и включают следующие данные</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1. </w:t>
      </w:r>
      <w:r w:rsidRPr="003835A7">
        <w:rPr>
          <w:rFonts w:ascii="Times New Roman" w:eastAsia="TimesNewRoman" w:hAnsi="Times New Roman"/>
          <w:sz w:val="24"/>
          <w:szCs w:val="24"/>
        </w:rPr>
        <w:t>Предельные размеры земельных участков</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2. </w:t>
      </w:r>
      <w:r w:rsidRPr="003835A7">
        <w:rPr>
          <w:rFonts w:ascii="Times New Roman" w:eastAsia="TimesNewRoman" w:hAnsi="Times New Roman"/>
          <w:sz w:val="24"/>
          <w:szCs w:val="24"/>
        </w:rPr>
        <w:t>Минимальный отступ от границ земельного участка</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eastAsia="TimesNewRoman" w:hAnsi="Times New Roman"/>
          <w:sz w:val="24"/>
          <w:szCs w:val="24"/>
        </w:rPr>
      </w:pPr>
      <w:r w:rsidRPr="003835A7">
        <w:rPr>
          <w:rFonts w:ascii="Times New Roman" w:hAnsi="Times New Roman"/>
          <w:sz w:val="24"/>
          <w:szCs w:val="24"/>
        </w:rPr>
        <w:t xml:space="preserve">3. </w:t>
      </w:r>
      <w:r w:rsidRPr="003835A7">
        <w:rPr>
          <w:rFonts w:ascii="Times New Roman" w:eastAsia="TimesNewRoman" w:hAnsi="Times New Roman"/>
          <w:sz w:val="24"/>
          <w:szCs w:val="24"/>
        </w:rPr>
        <w:t>Предельное количество этажей</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4. </w:t>
      </w:r>
      <w:r w:rsidRPr="003835A7">
        <w:rPr>
          <w:rFonts w:ascii="Times New Roman" w:eastAsia="TimesNewRoman" w:hAnsi="Times New Roman"/>
          <w:sz w:val="24"/>
          <w:szCs w:val="24"/>
        </w:rPr>
        <w:t>Предельная высота зданий</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5. </w:t>
      </w:r>
      <w:r w:rsidRPr="003835A7">
        <w:rPr>
          <w:rFonts w:ascii="Times New Roman" w:eastAsia="TimesNewRoman" w:hAnsi="Times New Roman"/>
          <w:sz w:val="24"/>
          <w:szCs w:val="24"/>
        </w:rPr>
        <w:t>Максимальный процент застройки</w:t>
      </w:r>
      <w:r w:rsidRPr="003835A7">
        <w:rPr>
          <w:rFonts w:ascii="Times New Roman" w:hAnsi="Times New Roman"/>
          <w:sz w:val="24"/>
          <w:szCs w:val="24"/>
        </w:rPr>
        <w:t>;</w:t>
      </w:r>
    </w:p>
    <w:p w:rsidR="00453BED" w:rsidRPr="003835A7" w:rsidRDefault="00453BED">
      <w:pPr>
        <w:pStyle w:val="af8"/>
        <w:widowControl w:val="0"/>
        <w:autoSpaceDE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 xml:space="preserve">6. </w:t>
      </w:r>
      <w:r w:rsidRPr="003835A7">
        <w:rPr>
          <w:rFonts w:ascii="Times New Roman" w:eastAsia="TimesNewRoman" w:hAnsi="Times New Roman"/>
          <w:sz w:val="24"/>
          <w:szCs w:val="24"/>
        </w:rPr>
        <w:t>Иные показатели</w:t>
      </w:r>
      <w:r w:rsidRPr="003835A7">
        <w:rPr>
          <w:rFonts w:ascii="Times New Roman" w:hAnsi="Times New Roman"/>
          <w:sz w:val="24"/>
          <w:szCs w:val="24"/>
        </w:rPr>
        <w:t>.</w:t>
      </w:r>
    </w:p>
    <w:p w:rsidR="00453BED" w:rsidRPr="003835A7" w:rsidRDefault="00453BED">
      <w:pPr>
        <w:widowControl w:val="0"/>
        <w:autoSpaceDE w:val="0"/>
        <w:spacing w:line="240" w:lineRule="auto"/>
        <w:ind w:firstLine="709"/>
        <w:jc w:val="both"/>
        <w:rPr>
          <w:rFonts w:ascii="Times New Roman" w:hAnsi="Times New Roman"/>
          <w:b/>
          <w:bCs/>
          <w:sz w:val="24"/>
          <w:szCs w:val="24"/>
        </w:rPr>
      </w:pPr>
      <w:r w:rsidRPr="003835A7">
        <w:rPr>
          <w:rFonts w:ascii="Times New Roman" w:hAnsi="Times New Roman"/>
          <w:b/>
          <w:bCs/>
          <w:sz w:val="24"/>
          <w:szCs w:val="24"/>
        </w:rPr>
        <w:t>Статья 8.3. Виды территориальных зон</w:t>
      </w:r>
    </w:p>
    <w:p w:rsidR="00453BED" w:rsidRPr="003835A7" w:rsidRDefault="00453BED">
      <w:pPr>
        <w:widowControl w:val="0"/>
        <w:numPr>
          <w:ilvl w:val="0"/>
          <w:numId w:val="6"/>
        </w:numPr>
        <w:spacing w:line="240" w:lineRule="auto"/>
        <w:jc w:val="both"/>
        <w:rPr>
          <w:rFonts w:ascii="Times New Roman" w:eastAsia="Times New Roman" w:hAnsi="Times New Roman"/>
          <w:sz w:val="24"/>
          <w:szCs w:val="24"/>
        </w:rPr>
      </w:pPr>
      <w:r w:rsidRPr="003835A7">
        <w:rPr>
          <w:rFonts w:ascii="Times New Roman" w:eastAsia="Times New Roman" w:hAnsi="Times New Roman"/>
          <w:sz w:val="24"/>
          <w:szCs w:val="24"/>
        </w:rPr>
        <w:t>На карте (схеме) отображены границы следующих территориальных зон:</w:t>
      </w:r>
    </w:p>
    <w:p w:rsidR="00B07760" w:rsidRPr="003835A7" w:rsidRDefault="00B07760" w:rsidP="00B07760">
      <w:pPr>
        <w:pStyle w:val="af8"/>
        <w:widowControl w:val="0"/>
        <w:numPr>
          <w:ilvl w:val="0"/>
          <w:numId w:val="6"/>
        </w:numPr>
        <w:suppressAutoHyphens w:val="0"/>
        <w:spacing w:after="0" w:line="240" w:lineRule="auto"/>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жилые зоны – Ж (Ж1);</w:t>
      </w:r>
    </w:p>
    <w:p w:rsidR="00B07760" w:rsidRPr="003835A7" w:rsidRDefault="00B07760" w:rsidP="00B07760">
      <w:pPr>
        <w:pStyle w:val="af8"/>
        <w:widowControl w:val="0"/>
        <w:numPr>
          <w:ilvl w:val="0"/>
          <w:numId w:val="6"/>
        </w:numPr>
        <w:suppressAutoHyphens w:val="0"/>
        <w:spacing w:after="0" w:line="240" w:lineRule="auto"/>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зоны общественно-деловые – О (О1, О2);</w:t>
      </w:r>
    </w:p>
    <w:p w:rsidR="00B07760" w:rsidRPr="003835A7" w:rsidRDefault="00B07760" w:rsidP="00B07760">
      <w:pPr>
        <w:pStyle w:val="af8"/>
        <w:widowControl w:val="0"/>
        <w:numPr>
          <w:ilvl w:val="0"/>
          <w:numId w:val="6"/>
        </w:numPr>
        <w:suppressAutoHyphens w:val="0"/>
        <w:spacing w:after="0" w:line="240" w:lineRule="auto"/>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зоны инженерных и транспортных инфраструктур – ИТ (Т, И,);</w:t>
      </w:r>
    </w:p>
    <w:p w:rsidR="00B07760" w:rsidRPr="003835A7" w:rsidRDefault="00B07760" w:rsidP="00B07760">
      <w:pPr>
        <w:pStyle w:val="af8"/>
        <w:widowControl w:val="0"/>
        <w:numPr>
          <w:ilvl w:val="0"/>
          <w:numId w:val="6"/>
        </w:numPr>
        <w:suppressAutoHyphens w:val="0"/>
        <w:spacing w:after="0" w:line="240" w:lineRule="auto"/>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зона сельскохозяйственного использования – СХ (СХ1, СХ2);</w:t>
      </w:r>
    </w:p>
    <w:p w:rsidR="00B07760" w:rsidRPr="003835A7" w:rsidRDefault="00B07760" w:rsidP="00B07760">
      <w:pPr>
        <w:pStyle w:val="af8"/>
        <w:widowControl w:val="0"/>
        <w:numPr>
          <w:ilvl w:val="0"/>
          <w:numId w:val="6"/>
        </w:numPr>
        <w:suppressAutoHyphens w:val="0"/>
        <w:spacing w:after="0" w:line="240" w:lineRule="auto"/>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зоны специального назначения</w:t>
      </w:r>
      <w:r w:rsidRPr="003835A7">
        <w:rPr>
          <w:rFonts w:ascii="Times New Roman" w:hAnsi="Times New Roman"/>
          <w:sz w:val="24"/>
          <w:szCs w:val="24"/>
        </w:rPr>
        <w:t xml:space="preserve"> – </w:t>
      </w:r>
      <w:r w:rsidRPr="003835A7">
        <w:rPr>
          <w:rFonts w:ascii="Times New Roman" w:eastAsia="Times New Roman" w:hAnsi="Times New Roman"/>
          <w:sz w:val="24"/>
          <w:szCs w:val="24"/>
          <w:lang w:eastAsia="ru-RU"/>
        </w:rPr>
        <w:t>С (Сп1);</w:t>
      </w:r>
    </w:p>
    <w:p w:rsidR="00B07760" w:rsidRPr="003835A7" w:rsidRDefault="00B07760" w:rsidP="00B07760">
      <w:pPr>
        <w:pStyle w:val="af8"/>
        <w:widowControl w:val="0"/>
        <w:numPr>
          <w:ilvl w:val="0"/>
          <w:numId w:val="6"/>
        </w:numPr>
        <w:suppressAutoHyphens w:val="0"/>
        <w:autoSpaceDE w:val="0"/>
        <w:autoSpaceDN w:val="0"/>
        <w:adjustRightInd w:val="0"/>
        <w:spacing w:after="0" w:line="240" w:lineRule="auto"/>
        <w:contextualSpacing/>
        <w:jc w:val="both"/>
        <w:outlineLvl w:val="3"/>
        <w:rPr>
          <w:rFonts w:ascii="Times New Roman" w:hAnsi="Times New Roman"/>
          <w:b/>
          <w:sz w:val="24"/>
          <w:szCs w:val="24"/>
        </w:rPr>
      </w:pPr>
      <w:r w:rsidRPr="003835A7">
        <w:rPr>
          <w:rFonts w:ascii="Times New Roman" w:eastAsia="Times New Roman" w:hAnsi="Times New Roman"/>
          <w:sz w:val="24"/>
          <w:szCs w:val="24"/>
          <w:lang w:eastAsia="ru-RU"/>
        </w:rPr>
        <w:t>зоны рекреационного назначения – Р;</w:t>
      </w:r>
    </w:p>
    <w:p w:rsidR="00B07760" w:rsidRPr="003835A7" w:rsidRDefault="00B07760" w:rsidP="00B07760">
      <w:pPr>
        <w:pStyle w:val="af8"/>
        <w:widowControl w:val="0"/>
        <w:numPr>
          <w:ilvl w:val="0"/>
          <w:numId w:val="6"/>
        </w:numPr>
        <w:suppressAutoHyphens w:val="0"/>
        <w:autoSpaceDE w:val="0"/>
        <w:autoSpaceDN w:val="0"/>
        <w:adjustRightInd w:val="0"/>
        <w:spacing w:after="0" w:line="240" w:lineRule="auto"/>
        <w:contextualSpacing/>
        <w:jc w:val="both"/>
        <w:outlineLvl w:val="3"/>
        <w:rPr>
          <w:rFonts w:ascii="Times New Roman" w:hAnsi="Times New Roman"/>
          <w:sz w:val="24"/>
          <w:szCs w:val="24"/>
        </w:rPr>
      </w:pPr>
      <w:r w:rsidRPr="003835A7">
        <w:rPr>
          <w:rFonts w:ascii="Times New Roman" w:hAnsi="Times New Roman"/>
          <w:sz w:val="24"/>
          <w:szCs w:val="24"/>
        </w:rPr>
        <w:t xml:space="preserve">зона иного назначения, в соответствии с местными условиями – ИН. </w:t>
      </w:r>
    </w:p>
    <w:p w:rsidR="00B07760" w:rsidRPr="003835A7" w:rsidRDefault="00B07760" w:rsidP="00B07760">
      <w:pPr>
        <w:pStyle w:val="af8"/>
        <w:widowControl w:val="0"/>
        <w:spacing w:after="0" w:line="240" w:lineRule="auto"/>
        <w:ind w:left="0"/>
        <w:jc w:val="both"/>
        <w:rPr>
          <w:rFonts w:ascii="Times New Roman" w:eastAsia="Times New Roman" w:hAnsi="Times New Roman"/>
          <w:color w:val="FF0000"/>
          <w:sz w:val="24"/>
          <w:szCs w:val="24"/>
          <w:lang w:eastAsia="ru-RU"/>
        </w:rPr>
      </w:pPr>
    </w:p>
    <w:p w:rsidR="00453BED" w:rsidRPr="003835A7" w:rsidRDefault="00453BED">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w:t>
      </w:r>
      <w:r w:rsidR="007932CE" w:rsidRPr="003835A7">
        <w:rPr>
          <w:rFonts w:ascii="Times New Roman" w:eastAsia="Times New Roman" w:hAnsi="Times New Roman"/>
          <w:sz w:val="24"/>
          <w:szCs w:val="24"/>
        </w:rPr>
        <w:t xml:space="preserve"> «</w:t>
      </w:r>
      <w:r w:rsidR="006B6158" w:rsidRPr="003835A7">
        <w:rPr>
          <w:rFonts w:ascii="Times New Roman" w:eastAsia="Times New Roman" w:hAnsi="Times New Roman"/>
          <w:sz w:val="24"/>
          <w:szCs w:val="24"/>
        </w:rPr>
        <w:t>Уланковский</w:t>
      </w:r>
      <w:r w:rsidR="007F10A9" w:rsidRPr="003835A7">
        <w:rPr>
          <w:rFonts w:ascii="Times New Roman" w:eastAsia="Times New Roman" w:hAnsi="Times New Roman"/>
          <w:sz w:val="24"/>
          <w:szCs w:val="24"/>
        </w:rPr>
        <w:t xml:space="preserve"> сельсовет»</w:t>
      </w:r>
      <w:r w:rsidRPr="003835A7">
        <w:rPr>
          <w:rFonts w:ascii="Times New Roman" w:hAnsi="Times New Roman"/>
          <w:sz w:val="24"/>
          <w:szCs w:val="24"/>
        </w:rPr>
        <w:t xml:space="preserve"> Суджанского</w:t>
      </w:r>
      <w:r w:rsidRPr="003835A7">
        <w:rPr>
          <w:rFonts w:ascii="Times New Roman" w:eastAsia="Times New Roman" w:hAnsi="Times New Roman"/>
          <w:sz w:val="24"/>
          <w:szCs w:val="24"/>
        </w:rPr>
        <w:t xml:space="preserve"> района.</w:t>
      </w:r>
    </w:p>
    <w:p w:rsidR="00453BED" w:rsidRPr="003835A7" w:rsidRDefault="00453BED">
      <w:pPr>
        <w:pStyle w:val="1"/>
        <w:keepNext w:val="0"/>
        <w:widowControl w:val="0"/>
        <w:tabs>
          <w:tab w:val="left" w:pos="5622"/>
        </w:tabs>
        <w:spacing w:before="0" w:after="0"/>
        <w:rPr>
          <w:rFonts w:ascii="Times New Roman" w:hAnsi="Times New Roman"/>
          <w:sz w:val="24"/>
          <w:szCs w:val="24"/>
        </w:rPr>
      </w:pPr>
    </w:p>
    <w:p w:rsidR="000C30EB" w:rsidRPr="003835A7" w:rsidRDefault="000C30EB" w:rsidP="000C30EB">
      <w:pPr>
        <w:pStyle w:val="2"/>
        <w:keepNext w:val="0"/>
        <w:widowControl w:val="0"/>
        <w:spacing w:before="0" w:after="0"/>
        <w:rPr>
          <w:rFonts w:ascii="Times New Roman" w:hAnsi="Times New Roman"/>
          <w:i w:val="0"/>
          <w:kern w:val="32"/>
          <w:sz w:val="24"/>
          <w:szCs w:val="24"/>
          <w:lang w:val="ru-RU"/>
        </w:rPr>
      </w:pPr>
      <w:bookmarkStart w:id="35" w:name="_toc713"/>
      <w:bookmarkStart w:id="36" w:name="_toc4873"/>
      <w:bookmarkEnd w:id="35"/>
      <w:bookmarkEnd w:id="36"/>
      <w:r w:rsidRPr="003835A7">
        <w:rPr>
          <w:rFonts w:ascii="Times New Roman" w:hAnsi="Times New Roman"/>
          <w:i w:val="0"/>
          <w:kern w:val="32"/>
          <w:sz w:val="24"/>
          <w:szCs w:val="24"/>
        </w:rPr>
        <w:t xml:space="preserve">ЧАСТЬ </w:t>
      </w:r>
      <w:r w:rsidRPr="003835A7">
        <w:rPr>
          <w:rFonts w:ascii="Times New Roman" w:hAnsi="Times New Roman"/>
          <w:i w:val="0"/>
          <w:kern w:val="32"/>
          <w:sz w:val="24"/>
          <w:szCs w:val="24"/>
          <w:lang w:val="ru-RU"/>
        </w:rPr>
        <w:t>ТРЕТЬЯ</w:t>
      </w:r>
    </w:p>
    <w:p w:rsidR="000C30EB" w:rsidRPr="003835A7" w:rsidRDefault="000C30EB" w:rsidP="000C30EB">
      <w:pPr>
        <w:pStyle w:val="2"/>
        <w:keepNext w:val="0"/>
        <w:widowControl w:val="0"/>
        <w:spacing w:before="0" w:after="0"/>
        <w:rPr>
          <w:rFonts w:ascii="Times New Roman" w:hAnsi="Times New Roman"/>
          <w:i w:val="0"/>
          <w:kern w:val="32"/>
          <w:sz w:val="24"/>
          <w:szCs w:val="24"/>
        </w:rPr>
      </w:pPr>
      <w:bookmarkStart w:id="37" w:name="_Toc442797237"/>
      <w:r w:rsidRPr="003835A7">
        <w:rPr>
          <w:rFonts w:ascii="Times New Roman" w:hAnsi="Times New Roman"/>
          <w:i w:val="0"/>
          <w:kern w:val="32"/>
          <w:sz w:val="24"/>
          <w:szCs w:val="24"/>
        </w:rPr>
        <w:t>ГРАДОСТРОИТЕЛЬНЫЕ РЕГЛАМЕНТЫ</w:t>
      </w:r>
      <w:bookmarkEnd w:id="37"/>
    </w:p>
    <w:p w:rsidR="000C30EB" w:rsidRPr="003835A7" w:rsidRDefault="000C30EB" w:rsidP="000C30EB">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sidRPr="003835A7">
        <w:rPr>
          <w:rFonts w:ascii="Times New Roman" w:hAnsi="Times New Roman"/>
          <w:color w:val="auto"/>
          <w:kern w:val="32"/>
          <w:sz w:val="24"/>
          <w:szCs w:val="24"/>
          <w:lang w:val="ru-RU" w:eastAsia="ru-RU"/>
        </w:rPr>
        <w:t>Глава 9. </w:t>
      </w:r>
      <w:bookmarkStart w:id="38" w:name="_Toc442797238"/>
      <w:r w:rsidRPr="003835A7">
        <w:rPr>
          <w:rFonts w:ascii="Times New Roman" w:hAnsi="Times New Roman"/>
          <w:color w:val="auto"/>
          <w:kern w:val="32"/>
          <w:sz w:val="24"/>
          <w:szCs w:val="24"/>
          <w:lang w:eastAsia="ru-RU"/>
        </w:rPr>
        <w:t>Градостроительные регламенты</w:t>
      </w:r>
      <w:r w:rsidRPr="003835A7">
        <w:rPr>
          <w:rFonts w:ascii="Times New Roman" w:hAnsi="Times New Roman"/>
          <w:color w:val="auto"/>
          <w:kern w:val="32"/>
          <w:sz w:val="24"/>
          <w:szCs w:val="24"/>
          <w:lang w:val="ru-RU" w:eastAsia="ru-RU"/>
        </w:rPr>
        <w:t>.</w:t>
      </w:r>
      <w:bookmarkEnd w:id="38"/>
    </w:p>
    <w:p w:rsidR="000C30EB" w:rsidRPr="003835A7" w:rsidRDefault="000C30EB" w:rsidP="000C30EB">
      <w:pPr>
        <w:pStyle w:val="af8"/>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3835A7">
        <w:rPr>
          <w:rFonts w:ascii="Times New Roman" w:hAnsi="Times New Roman"/>
          <w:b/>
          <w:sz w:val="24"/>
          <w:szCs w:val="24"/>
        </w:rPr>
        <w:t>Статья 9.1. </w:t>
      </w:r>
      <w:bookmarkStart w:id="39" w:name="_Toc442797239"/>
      <w:r w:rsidRPr="003835A7">
        <w:rPr>
          <w:rFonts w:ascii="Times New Roman" w:hAnsi="Times New Roman"/>
          <w:b/>
          <w:sz w:val="24"/>
          <w:szCs w:val="24"/>
        </w:rPr>
        <w:t>Виды, состав и кодовое обозначение территориальных зон, выделенных на схеме градостроительного зонирования территории муниципального образования «</w:t>
      </w:r>
      <w:r w:rsidR="007932CE" w:rsidRPr="003835A7">
        <w:rPr>
          <w:rFonts w:ascii="Times New Roman" w:hAnsi="Times New Roman"/>
          <w:b/>
          <w:sz w:val="24"/>
          <w:szCs w:val="24"/>
        </w:rPr>
        <w:t xml:space="preserve"> </w:t>
      </w:r>
      <w:r w:rsidR="006B6158" w:rsidRPr="003835A7">
        <w:rPr>
          <w:rFonts w:ascii="Times New Roman" w:hAnsi="Times New Roman"/>
          <w:b/>
          <w:sz w:val="24"/>
          <w:szCs w:val="24"/>
        </w:rPr>
        <w:t>Уланковский</w:t>
      </w:r>
      <w:r w:rsidRPr="003835A7">
        <w:rPr>
          <w:rFonts w:ascii="Times New Roman" w:hAnsi="Times New Roman"/>
          <w:b/>
          <w:sz w:val="24"/>
          <w:szCs w:val="24"/>
        </w:rPr>
        <w:t xml:space="preserve">  сельсовет» </w:t>
      </w:r>
      <w:bookmarkEnd w:id="39"/>
      <w:r w:rsidRPr="003835A7">
        <w:rPr>
          <w:rFonts w:ascii="Times New Roman" w:hAnsi="Times New Roman"/>
          <w:b/>
          <w:sz w:val="24"/>
          <w:szCs w:val="24"/>
        </w:rPr>
        <w:t>Суджанского района</w:t>
      </w:r>
    </w:p>
    <w:p w:rsidR="000C30EB" w:rsidRPr="003835A7" w:rsidRDefault="000C30EB" w:rsidP="000C30EB">
      <w:pPr>
        <w:widowControl w:val="0"/>
        <w:spacing w:line="240" w:lineRule="auto"/>
        <w:ind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9.1.1. </w:t>
      </w:r>
      <w:r w:rsidRPr="003835A7">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w:t>
      </w:r>
      <w:r w:rsidRPr="003835A7">
        <w:rPr>
          <w:rFonts w:ascii="Times New Roman" w:hAnsi="Times New Roman"/>
          <w:sz w:val="24"/>
          <w:szCs w:val="24"/>
        </w:rPr>
        <w:lastRenderedPageBreak/>
        <w:t>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w:t>
      </w:r>
      <w:r w:rsidR="007932CE" w:rsidRPr="003835A7">
        <w:rPr>
          <w:rFonts w:ascii="Times New Roman" w:hAnsi="Times New Roman"/>
          <w:sz w:val="24"/>
          <w:szCs w:val="24"/>
        </w:rPr>
        <w:t xml:space="preserve"> «</w:t>
      </w:r>
      <w:r w:rsidR="006B6158" w:rsidRPr="003835A7">
        <w:rPr>
          <w:rFonts w:ascii="Times New Roman" w:hAnsi="Times New Roman"/>
          <w:sz w:val="24"/>
          <w:szCs w:val="24"/>
        </w:rPr>
        <w:t>Уланковский</w:t>
      </w:r>
      <w:r w:rsidR="007F10A9" w:rsidRPr="003835A7">
        <w:rPr>
          <w:rFonts w:ascii="Times New Roman" w:hAnsi="Times New Roman"/>
          <w:sz w:val="24"/>
          <w:szCs w:val="24"/>
        </w:rPr>
        <w:t xml:space="preserve"> сельсовет»</w:t>
      </w:r>
      <w:r w:rsidRPr="003835A7">
        <w:rPr>
          <w:rFonts w:ascii="Times New Roman" w:hAnsi="Times New Roman"/>
          <w:sz w:val="24"/>
          <w:szCs w:val="24"/>
        </w:rPr>
        <w:t xml:space="preserve"> Суджанского района Курской области</w:t>
      </w:r>
      <w:r w:rsidRPr="003835A7">
        <w:rPr>
          <w:rFonts w:ascii="Times New Roman" w:hAnsi="Times New Roman"/>
          <w:color w:val="FF0000"/>
          <w:sz w:val="24"/>
          <w:szCs w:val="24"/>
        </w:rPr>
        <w:t xml:space="preserve"> </w:t>
      </w:r>
      <w:r w:rsidRPr="003835A7">
        <w:rPr>
          <w:rFonts w:ascii="Times New Roman" w:hAnsi="Times New Roman"/>
          <w:sz w:val="24"/>
          <w:szCs w:val="24"/>
        </w:rPr>
        <w:t>установлены следующие территориальные зоны</w:t>
      </w:r>
      <w:r w:rsidRPr="003835A7">
        <w:rPr>
          <w:rFonts w:ascii="Times New Roman" w:eastAsia="Times New Roman" w:hAnsi="Times New Roman"/>
          <w:sz w:val="24"/>
          <w:szCs w:val="24"/>
          <w:lang w:eastAsia="ru-RU"/>
        </w:rPr>
        <w:t xml:space="preserve">:  </w:t>
      </w:r>
    </w:p>
    <w:p w:rsidR="006B6158" w:rsidRPr="003835A7" w:rsidRDefault="006B6158" w:rsidP="006B6158">
      <w:pPr>
        <w:pStyle w:val="af8"/>
        <w:widowControl w:val="0"/>
        <w:numPr>
          <w:ilvl w:val="0"/>
          <w:numId w:val="16"/>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жилые зоны – Ж (Ж1);</w:t>
      </w:r>
    </w:p>
    <w:p w:rsidR="006B6158" w:rsidRPr="003835A7" w:rsidRDefault="006B6158" w:rsidP="006B6158">
      <w:pPr>
        <w:pStyle w:val="af8"/>
        <w:widowControl w:val="0"/>
        <w:numPr>
          <w:ilvl w:val="0"/>
          <w:numId w:val="16"/>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зоны общественно-деловые – О (О1, О2);</w:t>
      </w:r>
    </w:p>
    <w:p w:rsidR="006B6158" w:rsidRPr="003835A7" w:rsidRDefault="006B6158" w:rsidP="006B6158">
      <w:pPr>
        <w:pStyle w:val="af8"/>
        <w:widowControl w:val="0"/>
        <w:numPr>
          <w:ilvl w:val="0"/>
          <w:numId w:val="16"/>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зоны инженерных и транспортных инфраструктур – ИТ (Т, И,);</w:t>
      </w:r>
    </w:p>
    <w:p w:rsidR="006B6158" w:rsidRPr="003835A7" w:rsidRDefault="006B6158" w:rsidP="006B6158">
      <w:pPr>
        <w:pStyle w:val="af8"/>
        <w:widowControl w:val="0"/>
        <w:numPr>
          <w:ilvl w:val="0"/>
          <w:numId w:val="16"/>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зона сельскохозяйственного использования – СХ (СХ1, СХ2);</w:t>
      </w:r>
    </w:p>
    <w:p w:rsidR="006B6158" w:rsidRPr="003835A7" w:rsidRDefault="006B6158" w:rsidP="006B6158">
      <w:pPr>
        <w:pStyle w:val="af8"/>
        <w:widowControl w:val="0"/>
        <w:numPr>
          <w:ilvl w:val="0"/>
          <w:numId w:val="16"/>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зоны специального назначения</w:t>
      </w:r>
      <w:r w:rsidRPr="003835A7">
        <w:rPr>
          <w:rFonts w:ascii="Times New Roman" w:hAnsi="Times New Roman"/>
          <w:sz w:val="24"/>
          <w:szCs w:val="24"/>
        </w:rPr>
        <w:t xml:space="preserve"> – </w:t>
      </w:r>
      <w:r w:rsidRPr="003835A7">
        <w:rPr>
          <w:rFonts w:ascii="Times New Roman" w:eastAsia="Times New Roman" w:hAnsi="Times New Roman"/>
          <w:sz w:val="24"/>
          <w:szCs w:val="24"/>
          <w:lang w:eastAsia="ru-RU"/>
        </w:rPr>
        <w:t>С (Сп1);</w:t>
      </w:r>
    </w:p>
    <w:p w:rsidR="006B6158" w:rsidRPr="003835A7" w:rsidRDefault="006B6158" w:rsidP="006B6158">
      <w:pPr>
        <w:pStyle w:val="af8"/>
        <w:widowControl w:val="0"/>
        <w:numPr>
          <w:ilvl w:val="0"/>
          <w:numId w:val="16"/>
        </w:numPr>
        <w:suppressAutoHyphens w:val="0"/>
        <w:autoSpaceDE w:val="0"/>
        <w:autoSpaceDN w:val="0"/>
        <w:adjustRightInd w:val="0"/>
        <w:spacing w:after="0" w:line="240" w:lineRule="auto"/>
        <w:ind w:left="0" w:firstLine="709"/>
        <w:contextualSpacing/>
        <w:jc w:val="both"/>
        <w:outlineLvl w:val="3"/>
        <w:rPr>
          <w:rFonts w:ascii="Times New Roman" w:hAnsi="Times New Roman"/>
          <w:b/>
          <w:sz w:val="24"/>
          <w:szCs w:val="24"/>
        </w:rPr>
      </w:pPr>
      <w:bookmarkStart w:id="40" w:name="_Toc480281640"/>
      <w:bookmarkStart w:id="41" w:name="_Toc482359581"/>
      <w:r w:rsidRPr="003835A7">
        <w:rPr>
          <w:rFonts w:ascii="Times New Roman" w:eastAsia="Times New Roman" w:hAnsi="Times New Roman"/>
          <w:sz w:val="24"/>
          <w:szCs w:val="24"/>
          <w:lang w:eastAsia="ru-RU"/>
        </w:rPr>
        <w:t>зоны рекреационного назначения – Р;</w:t>
      </w:r>
      <w:bookmarkEnd w:id="40"/>
      <w:bookmarkEnd w:id="41"/>
    </w:p>
    <w:p w:rsidR="006B6158" w:rsidRPr="003835A7" w:rsidRDefault="006B6158" w:rsidP="006B6158">
      <w:pPr>
        <w:pStyle w:val="af8"/>
        <w:widowControl w:val="0"/>
        <w:numPr>
          <w:ilvl w:val="0"/>
          <w:numId w:val="16"/>
        </w:numPr>
        <w:suppressAutoHyphens w:val="0"/>
        <w:autoSpaceDE w:val="0"/>
        <w:autoSpaceDN w:val="0"/>
        <w:adjustRightInd w:val="0"/>
        <w:spacing w:after="0" w:line="240" w:lineRule="auto"/>
        <w:ind w:left="0" w:firstLine="709"/>
        <w:contextualSpacing/>
        <w:jc w:val="both"/>
        <w:outlineLvl w:val="3"/>
        <w:rPr>
          <w:rFonts w:ascii="Times New Roman" w:hAnsi="Times New Roman"/>
          <w:sz w:val="24"/>
          <w:szCs w:val="24"/>
        </w:rPr>
      </w:pPr>
      <w:bookmarkStart w:id="42" w:name="_Toc480281641"/>
      <w:bookmarkStart w:id="43" w:name="_Toc482359582"/>
      <w:r w:rsidRPr="003835A7">
        <w:rPr>
          <w:rFonts w:ascii="Times New Roman" w:hAnsi="Times New Roman"/>
          <w:sz w:val="24"/>
          <w:szCs w:val="24"/>
        </w:rPr>
        <w:t>зона иного назначения, в соответствии с местными условиями – ИН.</w:t>
      </w:r>
      <w:bookmarkEnd w:id="42"/>
      <w:bookmarkEnd w:id="43"/>
      <w:r w:rsidRPr="003835A7">
        <w:rPr>
          <w:rFonts w:ascii="Times New Roman" w:hAnsi="Times New Roman"/>
          <w:sz w:val="24"/>
          <w:szCs w:val="24"/>
        </w:rPr>
        <w:t xml:space="preserve"> </w:t>
      </w:r>
    </w:p>
    <w:p w:rsidR="000C30EB" w:rsidRPr="003835A7" w:rsidRDefault="000C30EB" w:rsidP="000C30EB">
      <w:pPr>
        <w:pStyle w:val="af8"/>
        <w:widowControl w:val="0"/>
        <w:spacing w:after="0" w:line="240" w:lineRule="auto"/>
        <w:ind w:left="0"/>
        <w:jc w:val="both"/>
        <w:rPr>
          <w:rFonts w:ascii="Times New Roman" w:eastAsia="Times New Roman" w:hAnsi="Times New Roman"/>
          <w:color w:val="FF0000"/>
          <w:sz w:val="24"/>
          <w:szCs w:val="24"/>
          <w:lang w:eastAsia="ru-RU"/>
        </w:rPr>
      </w:pPr>
    </w:p>
    <w:p w:rsidR="000C30EB" w:rsidRPr="003835A7" w:rsidRDefault="000C30EB" w:rsidP="000C30EB">
      <w:pPr>
        <w:pStyle w:val="af8"/>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44" w:name="_Toc286828585"/>
      <w:r w:rsidRPr="003835A7">
        <w:rPr>
          <w:rFonts w:ascii="Times New Roman" w:hAnsi="Times New Roman"/>
          <w:b/>
          <w:sz w:val="24"/>
          <w:szCs w:val="24"/>
        </w:rPr>
        <w:t>Статья 9.2. </w:t>
      </w:r>
      <w:bookmarkStart w:id="45" w:name="_Toc442797240"/>
      <w:r w:rsidRPr="003835A7">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44"/>
      <w:r w:rsidRPr="003835A7">
        <w:rPr>
          <w:rFonts w:ascii="Times New Roman" w:hAnsi="Times New Roman"/>
          <w:b/>
          <w:sz w:val="24"/>
          <w:szCs w:val="24"/>
        </w:rPr>
        <w:t>.</w:t>
      </w:r>
      <w:bookmarkEnd w:id="45"/>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9.2.</w:t>
      </w:r>
      <w:r w:rsidRPr="003835A7">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9.2.</w:t>
      </w:r>
      <w:r w:rsidRPr="003835A7">
        <w:rPr>
          <w:rFonts w:ascii="Times New Roman" w:hAnsi="Times New Roman"/>
          <w:sz w:val="24"/>
          <w:szCs w:val="24"/>
        </w:rPr>
        <w:t>2.  Градостроительные регламенты, относящиеся к каждой территориальной зоне, приведены в части I</w:t>
      </w:r>
      <w:r w:rsidRPr="003835A7">
        <w:rPr>
          <w:rFonts w:ascii="Times New Roman" w:hAnsi="Times New Roman"/>
          <w:sz w:val="24"/>
          <w:szCs w:val="24"/>
          <w:lang w:val="en-US"/>
        </w:rPr>
        <w:t>I</w:t>
      </w:r>
      <w:r w:rsidRPr="003835A7">
        <w:rPr>
          <w:rFonts w:ascii="Times New Roman" w:hAnsi="Times New Roman"/>
          <w:sz w:val="24"/>
          <w:szCs w:val="24"/>
        </w:rPr>
        <w:t>I настоящих Правил.</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9.2.</w:t>
      </w:r>
      <w:r w:rsidRPr="003835A7">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0C30EB" w:rsidRPr="003835A7" w:rsidRDefault="000C30EB" w:rsidP="000C30EB">
      <w:pPr>
        <w:pStyle w:val="FORMATTEXT"/>
        <w:ind w:firstLine="709"/>
        <w:jc w:val="both"/>
      </w:pPr>
      <w:bookmarkStart w:id="46" w:name="_Toc286828586"/>
      <w:r w:rsidRPr="003835A7">
        <w:t>1) предельные (минимальные и (или) максимальные) размеры земельных участков, в том числе их площадь;</w:t>
      </w:r>
    </w:p>
    <w:p w:rsidR="000C30EB" w:rsidRPr="003835A7" w:rsidRDefault="000C30EB" w:rsidP="000C30EB">
      <w:pPr>
        <w:pStyle w:val="FORMATTEXT"/>
        <w:ind w:firstLine="709"/>
        <w:jc w:val="both"/>
      </w:pPr>
      <w:r w:rsidRPr="003835A7">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30EB" w:rsidRPr="003835A7" w:rsidRDefault="000C30EB" w:rsidP="000C30EB">
      <w:pPr>
        <w:pStyle w:val="FORMATTEXT"/>
        <w:ind w:firstLine="709"/>
        <w:jc w:val="both"/>
      </w:pPr>
      <w:r w:rsidRPr="003835A7">
        <w:t>3) предельное количество этажей или предельную высоту зданий, строений, сооружений;</w:t>
      </w:r>
    </w:p>
    <w:p w:rsidR="000C30EB" w:rsidRPr="003835A7" w:rsidRDefault="000C30EB" w:rsidP="000C30EB">
      <w:pPr>
        <w:pStyle w:val="FORMATTEXT"/>
        <w:ind w:firstLine="709"/>
        <w:jc w:val="both"/>
      </w:pPr>
      <w:r w:rsidRPr="003835A7">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30EB" w:rsidRPr="003835A7" w:rsidRDefault="000C30EB" w:rsidP="000C30EB">
      <w:pPr>
        <w:pStyle w:val="FORMATTEXT"/>
        <w:ind w:firstLine="709"/>
        <w:jc w:val="both"/>
      </w:pPr>
    </w:p>
    <w:p w:rsidR="000C30EB" w:rsidRPr="003835A7" w:rsidRDefault="000C30EB" w:rsidP="000C30EB">
      <w:pPr>
        <w:pStyle w:val="FORMATTEXT"/>
        <w:ind w:firstLine="709"/>
        <w:jc w:val="both"/>
      </w:pPr>
    </w:p>
    <w:p w:rsidR="000C30EB" w:rsidRPr="003835A7" w:rsidRDefault="000C30EB" w:rsidP="000C30EB">
      <w:pPr>
        <w:pStyle w:val="FORMATTEXT"/>
        <w:ind w:firstLine="709"/>
        <w:jc w:val="both"/>
      </w:pPr>
    </w:p>
    <w:p w:rsidR="000C30EB" w:rsidRPr="003835A7" w:rsidRDefault="000C30EB" w:rsidP="000C30EB">
      <w:pPr>
        <w:pStyle w:val="af8"/>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3835A7">
        <w:rPr>
          <w:rFonts w:ascii="Times New Roman" w:hAnsi="Times New Roman"/>
          <w:b/>
          <w:sz w:val="24"/>
          <w:szCs w:val="24"/>
        </w:rPr>
        <w:t>Статья 9.3. </w:t>
      </w:r>
      <w:bookmarkStart w:id="47" w:name="_Toc442797241"/>
      <w:r w:rsidRPr="003835A7">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46"/>
      <w:r w:rsidRPr="003835A7">
        <w:rPr>
          <w:rFonts w:ascii="Times New Roman" w:hAnsi="Times New Roman"/>
          <w:b/>
          <w:sz w:val="24"/>
          <w:szCs w:val="24"/>
        </w:rPr>
        <w:t>.</w:t>
      </w:r>
      <w:bookmarkEnd w:id="47"/>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9.3.</w:t>
      </w:r>
      <w:r w:rsidRPr="003835A7">
        <w:rPr>
          <w:rFonts w:ascii="Times New Roman" w:hAnsi="Times New Roman"/>
          <w:sz w:val="24"/>
          <w:szCs w:val="24"/>
        </w:rP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 </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9.3.</w:t>
      </w:r>
      <w:r w:rsidRPr="003835A7">
        <w:rPr>
          <w:rFonts w:ascii="Times New Roman" w:hAnsi="Times New Roman"/>
          <w:sz w:val="24"/>
          <w:szCs w:val="24"/>
        </w:rPr>
        <w:t xml:space="preserve">2. Размещение условно разрешенных видов использования на территории </w:t>
      </w:r>
      <w:r w:rsidRPr="003835A7">
        <w:rPr>
          <w:rFonts w:ascii="Times New Roman" w:hAnsi="Times New Roman"/>
          <w:sz w:val="24"/>
          <w:szCs w:val="24"/>
        </w:rPr>
        <w:lastRenderedPageBreak/>
        <w:t>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9.3.</w:t>
      </w:r>
      <w:r w:rsidRPr="003835A7">
        <w:rPr>
          <w:rFonts w:ascii="Times New Roman" w:hAnsi="Times New Roman"/>
          <w:sz w:val="24"/>
          <w:szCs w:val="24"/>
        </w:rPr>
        <w:t>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9.3.</w:t>
      </w:r>
      <w:r w:rsidRPr="003835A7">
        <w:rPr>
          <w:rFonts w:ascii="Times New Roman" w:hAnsi="Times New Roman"/>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9.3.</w:t>
      </w:r>
      <w:r w:rsidRPr="003835A7">
        <w:rPr>
          <w:rFonts w:ascii="Times New Roman" w:hAnsi="Times New Roman"/>
          <w:sz w:val="24"/>
          <w:szCs w:val="24"/>
        </w:rPr>
        <w:t>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sidR="007932CE" w:rsidRPr="003835A7">
        <w:rPr>
          <w:rFonts w:ascii="Times New Roman" w:hAnsi="Times New Roman"/>
          <w:sz w:val="24"/>
          <w:szCs w:val="24"/>
        </w:rPr>
        <w:t xml:space="preserve"> </w:t>
      </w:r>
      <w:r w:rsidR="006B6158" w:rsidRPr="003835A7">
        <w:rPr>
          <w:rFonts w:ascii="Times New Roman" w:hAnsi="Times New Roman"/>
          <w:sz w:val="24"/>
          <w:szCs w:val="24"/>
        </w:rPr>
        <w:t>Уланковского</w:t>
      </w:r>
      <w:r w:rsidRPr="003835A7">
        <w:rPr>
          <w:rFonts w:ascii="Times New Roman" w:hAnsi="Times New Roman"/>
          <w:sz w:val="24"/>
          <w:szCs w:val="24"/>
        </w:rPr>
        <w:t xml:space="preserve"> сельсовета Суджанского района Курской области</w:t>
      </w:r>
      <w:r w:rsidRPr="003835A7">
        <w:rPr>
          <w:rFonts w:ascii="Times New Roman" w:hAnsi="Times New Roman"/>
          <w:color w:val="FF0000"/>
          <w:sz w:val="24"/>
          <w:szCs w:val="24"/>
        </w:rPr>
        <w:t xml:space="preserve"> </w:t>
      </w:r>
      <w:r w:rsidRPr="003835A7">
        <w:rPr>
          <w:rFonts w:ascii="Times New Roman" w:hAnsi="Times New Roman"/>
          <w:sz w:val="24"/>
          <w:szCs w:val="24"/>
        </w:rPr>
        <w:t>в установленном порядке.</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9.3.</w:t>
      </w:r>
      <w:r w:rsidRPr="003835A7">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0C30EB" w:rsidRPr="003835A7" w:rsidRDefault="000C30EB" w:rsidP="000C30EB">
      <w:pPr>
        <w:widowControl w:val="0"/>
        <w:spacing w:line="240" w:lineRule="auto"/>
        <w:ind w:firstLine="709"/>
        <w:jc w:val="both"/>
        <w:rPr>
          <w:rFonts w:ascii="Times New Roman" w:hAnsi="Times New Roman"/>
          <w:sz w:val="24"/>
          <w:szCs w:val="24"/>
        </w:rPr>
      </w:pPr>
    </w:p>
    <w:p w:rsidR="000C30EB" w:rsidRPr="003835A7" w:rsidRDefault="000C30EB" w:rsidP="000C30EB">
      <w:pPr>
        <w:widowControl w:val="0"/>
        <w:spacing w:line="240" w:lineRule="auto"/>
        <w:ind w:firstLine="709"/>
        <w:jc w:val="both"/>
        <w:rPr>
          <w:rFonts w:ascii="Times New Roman" w:hAnsi="Times New Roman"/>
          <w:sz w:val="24"/>
          <w:szCs w:val="24"/>
        </w:rPr>
      </w:pPr>
    </w:p>
    <w:p w:rsidR="000C30EB" w:rsidRPr="003835A7" w:rsidRDefault="000C30EB" w:rsidP="000C30EB">
      <w:pPr>
        <w:widowControl w:val="0"/>
        <w:spacing w:line="240" w:lineRule="auto"/>
        <w:ind w:firstLine="709"/>
        <w:jc w:val="both"/>
        <w:rPr>
          <w:rFonts w:ascii="Times New Roman" w:hAnsi="Times New Roman"/>
          <w:sz w:val="24"/>
          <w:szCs w:val="24"/>
        </w:rPr>
      </w:pPr>
    </w:p>
    <w:p w:rsidR="000C30EB" w:rsidRPr="003835A7" w:rsidRDefault="000C30EB" w:rsidP="000C30EB">
      <w:pPr>
        <w:widowControl w:val="0"/>
        <w:spacing w:line="240" w:lineRule="auto"/>
        <w:ind w:firstLine="709"/>
        <w:jc w:val="both"/>
        <w:rPr>
          <w:rFonts w:ascii="Times New Roman" w:hAnsi="Times New Roman"/>
          <w:sz w:val="24"/>
          <w:szCs w:val="24"/>
        </w:rPr>
      </w:pPr>
    </w:p>
    <w:p w:rsidR="000C30EB" w:rsidRPr="003835A7" w:rsidRDefault="000C30EB" w:rsidP="000C30EB">
      <w:pPr>
        <w:pStyle w:val="af8"/>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48" w:name="_Toc286828587"/>
      <w:r w:rsidRPr="003835A7">
        <w:rPr>
          <w:rFonts w:ascii="Times New Roman" w:hAnsi="Times New Roman"/>
          <w:b/>
          <w:sz w:val="24"/>
          <w:szCs w:val="24"/>
        </w:rPr>
        <w:t>Статья 9.4. </w:t>
      </w:r>
      <w:bookmarkStart w:id="49" w:name="_Toc442797242"/>
      <w:r w:rsidRPr="003835A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48"/>
      <w:r w:rsidRPr="003835A7">
        <w:rPr>
          <w:rFonts w:ascii="Times New Roman" w:hAnsi="Times New Roman"/>
          <w:b/>
          <w:sz w:val="24"/>
          <w:szCs w:val="24"/>
        </w:rPr>
        <w:t>.</w:t>
      </w:r>
      <w:bookmarkEnd w:id="49"/>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9.4.</w:t>
      </w:r>
      <w:r w:rsidRPr="003835A7">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0C30EB" w:rsidRPr="003835A7" w:rsidRDefault="000C30EB" w:rsidP="000C30EB">
      <w:pPr>
        <w:pStyle w:val="af8"/>
        <w:widowControl w:val="0"/>
        <w:numPr>
          <w:ilvl w:val="0"/>
          <w:numId w:val="1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проезды общего пользования;</w:t>
      </w:r>
    </w:p>
    <w:p w:rsidR="000C30EB" w:rsidRPr="003835A7" w:rsidRDefault="000C30EB" w:rsidP="000C30EB">
      <w:pPr>
        <w:pStyle w:val="af8"/>
        <w:widowControl w:val="0"/>
        <w:numPr>
          <w:ilvl w:val="0"/>
          <w:numId w:val="1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0C30EB" w:rsidRPr="003835A7" w:rsidRDefault="000C30EB" w:rsidP="000C30EB">
      <w:pPr>
        <w:pStyle w:val="af8"/>
        <w:widowControl w:val="0"/>
        <w:numPr>
          <w:ilvl w:val="0"/>
          <w:numId w:val="1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xml:space="preserve">автостоянки и гаражи (в том числе открытого типа, наземные, подземные и </w:t>
      </w:r>
      <w:r w:rsidRPr="003835A7">
        <w:rPr>
          <w:rFonts w:ascii="Times New Roman" w:eastAsia="Times New Roman" w:hAnsi="Times New Roman"/>
          <w:sz w:val="24"/>
          <w:szCs w:val="24"/>
          <w:lang w:eastAsia="ru-RU"/>
        </w:rPr>
        <w:lastRenderedPageBreak/>
        <w:t>многоэтажные) для обслуживания жителей и посетителей основных, условно разрешенных, а также иных вспомогательных видов использования;</w:t>
      </w:r>
    </w:p>
    <w:p w:rsidR="000C30EB" w:rsidRPr="003835A7" w:rsidRDefault="000C30EB" w:rsidP="000C30EB">
      <w:pPr>
        <w:pStyle w:val="af8"/>
        <w:widowControl w:val="0"/>
        <w:numPr>
          <w:ilvl w:val="0"/>
          <w:numId w:val="1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0C30EB" w:rsidRPr="003835A7" w:rsidRDefault="000C30EB" w:rsidP="000C30EB">
      <w:pPr>
        <w:pStyle w:val="af8"/>
        <w:widowControl w:val="0"/>
        <w:numPr>
          <w:ilvl w:val="0"/>
          <w:numId w:val="1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сады, скверы, бульвары;</w:t>
      </w:r>
    </w:p>
    <w:p w:rsidR="000C30EB" w:rsidRPr="003835A7" w:rsidRDefault="000C30EB" w:rsidP="000C30EB">
      <w:pPr>
        <w:pStyle w:val="af8"/>
        <w:widowControl w:val="0"/>
        <w:numPr>
          <w:ilvl w:val="0"/>
          <w:numId w:val="1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0C30EB" w:rsidRPr="003835A7" w:rsidRDefault="000C30EB" w:rsidP="000C30EB">
      <w:pPr>
        <w:pStyle w:val="af8"/>
        <w:widowControl w:val="0"/>
        <w:numPr>
          <w:ilvl w:val="0"/>
          <w:numId w:val="1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общественные туалеты;</w:t>
      </w:r>
    </w:p>
    <w:p w:rsidR="000C30EB" w:rsidRPr="003835A7" w:rsidRDefault="000C30EB" w:rsidP="000C30EB">
      <w:pPr>
        <w:pStyle w:val="af8"/>
        <w:widowControl w:val="0"/>
        <w:numPr>
          <w:ilvl w:val="0"/>
          <w:numId w:val="1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0C30EB" w:rsidRPr="003835A7" w:rsidRDefault="000C30EB" w:rsidP="000C30EB">
      <w:pPr>
        <w:pStyle w:val="af8"/>
        <w:widowControl w:val="0"/>
        <w:numPr>
          <w:ilvl w:val="0"/>
          <w:numId w:val="1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Перечень вспомогательных видов использования не является закрытым.</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9.4.</w:t>
      </w:r>
      <w:r w:rsidRPr="003835A7">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9.4.</w:t>
      </w:r>
      <w:r w:rsidRPr="003835A7">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0C30EB" w:rsidRPr="003835A7" w:rsidRDefault="000C30EB" w:rsidP="000C30EB">
      <w:pPr>
        <w:pStyle w:val="af8"/>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50" w:name="_Toc276550342"/>
      <w:bookmarkStart w:id="51" w:name="_Toc286828588"/>
      <w:r w:rsidRPr="003835A7">
        <w:rPr>
          <w:rFonts w:ascii="Times New Roman" w:hAnsi="Times New Roman"/>
          <w:b/>
          <w:sz w:val="24"/>
          <w:szCs w:val="24"/>
        </w:rPr>
        <w:t>Статья 9.5. </w:t>
      </w:r>
      <w:bookmarkStart w:id="52" w:name="_Toc442797243"/>
      <w:r w:rsidRPr="003835A7">
        <w:rPr>
          <w:rFonts w:ascii="Times New Roman" w:hAnsi="Times New Roman"/>
          <w:b/>
          <w:sz w:val="24"/>
          <w:szCs w:val="24"/>
        </w:rPr>
        <w:t>Минимальная площадь земельного участка</w:t>
      </w:r>
      <w:bookmarkEnd w:id="50"/>
      <w:bookmarkEnd w:id="51"/>
      <w:r w:rsidRPr="003835A7">
        <w:rPr>
          <w:rFonts w:ascii="Times New Roman" w:hAnsi="Times New Roman"/>
          <w:b/>
          <w:sz w:val="24"/>
          <w:szCs w:val="24"/>
        </w:rPr>
        <w:t>.</w:t>
      </w:r>
      <w:bookmarkEnd w:id="52"/>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9.5.</w:t>
      </w:r>
      <w:r w:rsidRPr="003835A7">
        <w:rPr>
          <w:rFonts w:ascii="Times New Roman" w:hAnsi="Times New Roman"/>
          <w:sz w:val="24"/>
          <w:szCs w:val="24"/>
        </w:rPr>
        <w:t>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9.5.</w:t>
      </w:r>
      <w:r w:rsidRPr="003835A7">
        <w:rPr>
          <w:rFonts w:ascii="Times New Roman" w:hAnsi="Times New Roman"/>
          <w:sz w:val="24"/>
          <w:szCs w:val="24"/>
        </w:rPr>
        <w:t>2. Минимальные площади земельных участков для многоквартирных жилых домов рассчитываются по формуле:</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17pt" o:ole="">
            <v:imagedata r:id="rId31" o:title=""/>
          </v:shape>
          <o:OLEObject Type="Embed" ProgID="Equation.3" ShapeID="_x0000_i1025" DrawAspect="Content" ObjectID="_1641026296" r:id="rId32"/>
        </w:object>
      </w:r>
      <w:r w:rsidRPr="003835A7">
        <w:rPr>
          <w:rFonts w:ascii="Times New Roman" w:hAnsi="Times New Roman"/>
          <w:sz w:val="24"/>
          <w:szCs w:val="24"/>
        </w:rPr>
        <w:t>,</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где S - общая площадь жилых помещений; </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position w:val="-24"/>
          <w:sz w:val="24"/>
          <w:szCs w:val="24"/>
        </w:rPr>
        <w:object w:dxaOrig="1180" w:dyaOrig="620">
          <v:shape id="_x0000_i1026" type="#_x0000_t75" style="width:59pt;height:31pt" o:ole="">
            <v:imagedata r:id="rId33" o:title=""/>
          </v:shape>
          <o:OLEObject Type="Embed" ProgID="Equation.3" ShapeID="_x0000_i1026" DrawAspect="Content" ObjectID="_1641026297" r:id="rId34"/>
        </w:object>
      </w:r>
      <w:r w:rsidRPr="003835A7">
        <w:rPr>
          <w:rFonts w:ascii="Times New Roman" w:hAnsi="Times New Roman"/>
          <w:sz w:val="24"/>
          <w:szCs w:val="24"/>
        </w:rPr>
        <w:t>,</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где Y з. д. - показатель земельной доли при 18 кв. м/чел., равный 0,92;</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H - расчетная жилищная обеспеченность.</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9.5.</w:t>
      </w:r>
      <w:r w:rsidRPr="003835A7">
        <w:rPr>
          <w:rFonts w:ascii="Times New Roman" w:hAnsi="Times New Roman"/>
          <w:sz w:val="24"/>
          <w:szCs w:val="24"/>
        </w:rPr>
        <w:t>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0C30EB" w:rsidRPr="003835A7" w:rsidRDefault="000C30EB" w:rsidP="000C30EB">
      <w:pPr>
        <w:pStyle w:val="af8"/>
        <w:widowControl w:val="0"/>
        <w:autoSpaceDE w:val="0"/>
        <w:autoSpaceDN w:val="0"/>
        <w:adjustRightInd w:val="0"/>
        <w:spacing w:after="0" w:line="240" w:lineRule="auto"/>
        <w:ind w:left="709"/>
        <w:jc w:val="both"/>
        <w:outlineLvl w:val="3"/>
        <w:rPr>
          <w:rFonts w:ascii="Times New Roman" w:hAnsi="Times New Roman"/>
          <w:b/>
          <w:sz w:val="24"/>
          <w:szCs w:val="24"/>
        </w:rPr>
      </w:pPr>
      <w:bookmarkStart w:id="53" w:name="_Toc276550343"/>
      <w:bookmarkStart w:id="54" w:name="_Toc286828589"/>
      <w:r w:rsidRPr="003835A7">
        <w:rPr>
          <w:rFonts w:ascii="Times New Roman" w:hAnsi="Times New Roman"/>
          <w:b/>
          <w:sz w:val="24"/>
          <w:szCs w:val="24"/>
        </w:rPr>
        <w:lastRenderedPageBreak/>
        <w:t>Статья 9.6. </w:t>
      </w:r>
      <w:bookmarkStart w:id="55" w:name="_Toc442797244"/>
      <w:r w:rsidRPr="003835A7">
        <w:rPr>
          <w:rFonts w:ascii="Times New Roman" w:hAnsi="Times New Roman"/>
          <w:b/>
          <w:sz w:val="24"/>
          <w:szCs w:val="24"/>
        </w:rPr>
        <w:t>Коэффициент застройки и коэффициент использования территории</w:t>
      </w:r>
      <w:bookmarkEnd w:id="53"/>
      <w:bookmarkEnd w:id="54"/>
      <w:r w:rsidRPr="003835A7">
        <w:rPr>
          <w:rFonts w:ascii="Times New Roman" w:hAnsi="Times New Roman"/>
          <w:b/>
          <w:sz w:val="24"/>
          <w:szCs w:val="24"/>
        </w:rPr>
        <w:t>.</w:t>
      </w:r>
      <w:bookmarkEnd w:id="55"/>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9.6.</w:t>
      </w:r>
      <w:r w:rsidRPr="003835A7">
        <w:rPr>
          <w:rFonts w:ascii="Times New Roman" w:hAnsi="Times New Roman"/>
          <w:sz w:val="24"/>
          <w:szCs w:val="24"/>
        </w:rPr>
        <w:t>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9.6.</w:t>
      </w:r>
      <w:r w:rsidRPr="003835A7">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9.6.</w:t>
      </w:r>
      <w:r w:rsidRPr="003835A7">
        <w:rPr>
          <w:rFonts w:ascii="Times New Roman" w:hAnsi="Times New Roman"/>
          <w:sz w:val="24"/>
          <w:szCs w:val="24"/>
        </w:rPr>
        <w:t>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9.6.</w:t>
      </w:r>
      <w:r w:rsidRPr="003835A7">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9.6.</w:t>
      </w:r>
      <w:r w:rsidRPr="003835A7">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0C30EB" w:rsidRPr="003835A7" w:rsidRDefault="000C30EB" w:rsidP="000C30EB">
      <w:pPr>
        <w:pStyle w:val="af8"/>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56" w:name="_Toc276550344"/>
      <w:bookmarkStart w:id="57" w:name="_Toc286828590"/>
      <w:r w:rsidRPr="003835A7">
        <w:rPr>
          <w:rFonts w:ascii="Times New Roman" w:hAnsi="Times New Roman"/>
          <w:b/>
          <w:sz w:val="24"/>
          <w:szCs w:val="24"/>
        </w:rPr>
        <w:t>Статья 9.7. </w:t>
      </w:r>
      <w:bookmarkStart w:id="58" w:name="_Toc442797245"/>
      <w:r w:rsidRPr="003835A7">
        <w:rPr>
          <w:rFonts w:ascii="Times New Roman" w:hAnsi="Times New Roman"/>
          <w:b/>
          <w:sz w:val="24"/>
          <w:szCs w:val="24"/>
        </w:rPr>
        <w:t>Минимальные отступы зданий, строений, сооружений от границ земельных участков</w:t>
      </w:r>
      <w:bookmarkEnd w:id="56"/>
      <w:bookmarkEnd w:id="57"/>
      <w:r w:rsidRPr="003835A7">
        <w:rPr>
          <w:rFonts w:ascii="Times New Roman" w:hAnsi="Times New Roman"/>
          <w:b/>
          <w:sz w:val="24"/>
          <w:szCs w:val="24"/>
        </w:rPr>
        <w:t>.</w:t>
      </w:r>
      <w:bookmarkEnd w:id="58"/>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9.7.</w:t>
      </w:r>
      <w:r w:rsidRPr="003835A7">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9.7.</w:t>
      </w:r>
      <w:r w:rsidRPr="003835A7">
        <w:rPr>
          <w:rFonts w:ascii="Times New Roman" w:hAnsi="Times New Roman"/>
          <w:sz w:val="24"/>
          <w:szCs w:val="24"/>
        </w:rPr>
        <w:t>2. Минимальные отступы от границ земельных участков до стен зданий, строений, сооружений принимаются равными 5 метров.</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9.7.</w:t>
      </w:r>
      <w:r w:rsidRPr="003835A7">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для жилых зданий с квартирами в первых этажах и учреждений образования и воспитания, выходящих на магистральные улицы - 5 метров;</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для прочих зданий – 5 метров.</w:t>
      </w:r>
    </w:p>
    <w:p w:rsidR="000C30EB" w:rsidRPr="003835A7" w:rsidRDefault="000C30EB" w:rsidP="000C30EB">
      <w:pPr>
        <w:pStyle w:val="af8"/>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59" w:name="_Toc276550345"/>
      <w:bookmarkStart w:id="60" w:name="_Toc286828591"/>
      <w:r w:rsidRPr="003835A7">
        <w:rPr>
          <w:rFonts w:ascii="Times New Roman" w:hAnsi="Times New Roman"/>
          <w:b/>
          <w:sz w:val="24"/>
          <w:szCs w:val="24"/>
        </w:rPr>
        <w:t>Статья 9.8. </w:t>
      </w:r>
      <w:bookmarkStart w:id="61" w:name="_Toc442797246"/>
      <w:r w:rsidRPr="003835A7">
        <w:rPr>
          <w:rFonts w:ascii="Times New Roman" w:hAnsi="Times New Roman"/>
          <w:b/>
          <w:sz w:val="24"/>
          <w:szCs w:val="24"/>
        </w:rPr>
        <w:t>Максимальные выступы за красную линию частей зданий, строений, сооружений</w:t>
      </w:r>
      <w:bookmarkEnd w:id="59"/>
      <w:bookmarkEnd w:id="60"/>
      <w:r w:rsidRPr="003835A7">
        <w:rPr>
          <w:rFonts w:ascii="Times New Roman" w:hAnsi="Times New Roman"/>
          <w:b/>
          <w:sz w:val="24"/>
          <w:szCs w:val="24"/>
        </w:rPr>
        <w:t>.</w:t>
      </w:r>
      <w:bookmarkEnd w:id="61"/>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0C30EB" w:rsidRPr="003835A7" w:rsidRDefault="000C30EB" w:rsidP="000C30EB">
      <w:pPr>
        <w:pStyle w:val="af8"/>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62" w:name="_Toc276550346"/>
      <w:bookmarkStart w:id="63" w:name="_Toc286828592"/>
      <w:r w:rsidRPr="003835A7">
        <w:rPr>
          <w:rFonts w:ascii="Times New Roman" w:hAnsi="Times New Roman"/>
          <w:b/>
          <w:sz w:val="24"/>
          <w:szCs w:val="24"/>
        </w:rPr>
        <w:t>Статья 9.9. </w:t>
      </w:r>
      <w:bookmarkStart w:id="64" w:name="_Toc442797247"/>
      <w:r w:rsidRPr="003835A7">
        <w:rPr>
          <w:rFonts w:ascii="Times New Roman" w:hAnsi="Times New Roman"/>
          <w:b/>
          <w:sz w:val="24"/>
          <w:szCs w:val="24"/>
        </w:rPr>
        <w:t>Максимальная высота зданий, строений, сооружений</w:t>
      </w:r>
      <w:bookmarkEnd w:id="62"/>
      <w:bookmarkEnd w:id="63"/>
      <w:r w:rsidRPr="003835A7">
        <w:rPr>
          <w:rFonts w:ascii="Times New Roman" w:hAnsi="Times New Roman"/>
          <w:b/>
          <w:sz w:val="24"/>
          <w:szCs w:val="24"/>
        </w:rPr>
        <w:t>.</w:t>
      </w:r>
      <w:bookmarkEnd w:id="64"/>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9.9.</w:t>
      </w:r>
      <w:r w:rsidRPr="003835A7">
        <w:rPr>
          <w:rFonts w:ascii="Times New Roman" w:hAnsi="Times New Roman"/>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9.9.</w:t>
      </w:r>
      <w:r w:rsidRPr="003835A7">
        <w:rPr>
          <w:rFonts w:ascii="Times New Roman" w:hAnsi="Times New Roman"/>
          <w:sz w:val="24"/>
          <w:szCs w:val="24"/>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9.9.</w:t>
      </w:r>
      <w:r w:rsidRPr="003835A7">
        <w:rPr>
          <w:rFonts w:ascii="Times New Roman" w:hAnsi="Times New Roman"/>
          <w:sz w:val="24"/>
          <w:szCs w:val="24"/>
        </w:rPr>
        <w:t>3. Максимальная высота зданий, строений, сооружений установлена Правилами с учетом:</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максимальной этажности застройки в границах территориальных зон;</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видов разрешенного использования в границах территориальных зон.</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9.9.</w:t>
      </w:r>
      <w:r w:rsidRPr="003835A7">
        <w:rPr>
          <w:rFonts w:ascii="Times New Roman" w:hAnsi="Times New Roman"/>
          <w:sz w:val="24"/>
          <w:szCs w:val="24"/>
        </w:rPr>
        <w:t>4. Максимальная высота зданий и сооружений определяется градостроительным регламентом территориальных зон.</w:t>
      </w:r>
    </w:p>
    <w:p w:rsidR="000C30EB" w:rsidRPr="003835A7" w:rsidRDefault="000C30EB" w:rsidP="000C30EB">
      <w:pPr>
        <w:pStyle w:val="af8"/>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65" w:name="_Toc276550347"/>
      <w:bookmarkStart w:id="66" w:name="_Toc286828593"/>
      <w:r w:rsidRPr="003835A7">
        <w:rPr>
          <w:rFonts w:ascii="Times New Roman" w:hAnsi="Times New Roman"/>
          <w:b/>
          <w:sz w:val="24"/>
          <w:szCs w:val="24"/>
        </w:rPr>
        <w:lastRenderedPageBreak/>
        <w:t>Статья 9.10. </w:t>
      </w:r>
      <w:bookmarkStart w:id="67" w:name="_Toc442797248"/>
      <w:r w:rsidRPr="003835A7">
        <w:rPr>
          <w:rFonts w:ascii="Times New Roman" w:hAnsi="Times New Roman"/>
          <w:b/>
          <w:sz w:val="24"/>
          <w:szCs w:val="24"/>
        </w:rPr>
        <w:t>Минимальная доля озелененной территории земельных участков</w:t>
      </w:r>
      <w:bookmarkEnd w:id="65"/>
      <w:bookmarkEnd w:id="66"/>
      <w:r w:rsidRPr="003835A7">
        <w:rPr>
          <w:rFonts w:ascii="Times New Roman" w:hAnsi="Times New Roman"/>
          <w:b/>
          <w:sz w:val="24"/>
          <w:szCs w:val="24"/>
        </w:rPr>
        <w:t>.</w:t>
      </w:r>
      <w:bookmarkEnd w:id="67"/>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9.10.</w:t>
      </w:r>
      <w:r w:rsidRPr="003835A7">
        <w:rPr>
          <w:rFonts w:ascii="Times New Roman" w:hAnsi="Times New Roman"/>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9.10.</w:t>
      </w:r>
      <w:r w:rsidRPr="003835A7">
        <w:rPr>
          <w:rFonts w:ascii="Times New Roman" w:hAnsi="Times New Roman"/>
          <w:sz w:val="24"/>
          <w:szCs w:val="24"/>
        </w:rPr>
        <w:t>2. Озелененная территория земельного участка может быть оборудована:</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площадками для отдыха взрослых, детскими площадками;</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открытыми спортивными площадками;</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площадками для выгула собак;</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грунтовыми пешеходными дорожками;</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малыми архитектурными формами;</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другими подобными объектами.</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9.10.</w:t>
      </w:r>
      <w:r w:rsidRPr="003835A7">
        <w:rPr>
          <w:rFonts w:ascii="Times New Roman" w:hAnsi="Times New Roman"/>
          <w:sz w:val="24"/>
          <w:szCs w:val="24"/>
        </w:rPr>
        <w:t>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0C30EB" w:rsidRPr="003835A7" w:rsidRDefault="000C30EB" w:rsidP="000C30EB">
      <w:pPr>
        <w:pStyle w:val="affc"/>
        <w:widowControl w:val="0"/>
        <w:ind w:right="266"/>
      </w:pPr>
      <w:r w:rsidRPr="003835A7">
        <w:t>Таблица. 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36"/>
        <w:gridCol w:w="4289"/>
        <w:gridCol w:w="5095"/>
      </w:tblGrid>
      <w:tr w:rsidR="000C30EB" w:rsidRPr="003835A7" w:rsidTr="0096735D">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 п/п</w:t>
            </w:r>
          </w:p>
        </w:tc>
        <w:tc>
          <w:tcPr>
            <w:tcW w:w="2162"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Минимальная площадь озелененных территорий</w:t>
            </w:r>
          </w:p>
        </w:tc>
      </w:tr>
      <w:tr w:rsidR="000C30EB" w:rsidRPr="003835A7" w:rsidTr="0096735D">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0C30EB" w:rsidRPr="003835A7" w:rsidTr="0096735D">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 xml:space="preserve">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 xml:space="preserve">95% территории земельного участка при площади участка менее 1 га; </w:t>
            </w:r>
            <w:r w:rsidRPr="003835A7">
              <w:rPr>
                <w:rFonts w:ascii="Times New Roman" w:hAnsi="Times New Roman" w:cs="Times New Roman"/>
              </w:rPr>
              <w:br/>
              <w:t xml:space="preserve">90% - при площади от 1 до 5 га; </w:t>
            </w:r>
            <w:r w:rsidRPr="003835A7">
              <w:rPr>
                <w:rFonts w:ascii="Times New Roman" w:hAnsi="Times New Roman" w:cs="Times New Roman"/>
              </w:rPr>
              <w:br/>
              <w:t xml:space="preserve">85% - при площади от 5 до 20 га; </w:t>
            </w:r>
            <w:r w:rsidRPr="003835A7">
              <w:rPr>
                <w:rFonts w:ascii="Times New Roman" w:hAnsi="Times New Roman" w:cs="Times New Roman"/>
              </w:rPr>
              <w:br/>
              <w:t xml:space="preserve">80% - при площади свыше 20 га </w:t>
            </w:r>
          </w:p>
        </w:tc>
      </w:tr>
      <w:tr w:rsidR="000C30EB" w:rsidRPr="003835A7" w:rsidTr="0096735D">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95% территории земельного участка при</w:t>
            </w:r>
            <w:r w:rsidRPr="003835A7">
              <w:rPr>
                <w:rFonts w:ascii="Times New Roman" w:hAnsi="Times New Roman" w:cs="Times New Roman"/>
              </w:rPr>
              <w:br/>
              <w:t xml:space="preserve">площади участка менее 1 га; </w:t>
            </w:r>
            <w:r w:rsidRPr="003835A7">
              <w:rPr>
                <w:rFonts w:ascii="Times New Roman" w:hAnsi="Times New Roman" w:cs="Times New Roman"/>
              </w:rPr>
              <w:br/>
              <w:t xml:space="preserve">90% - при площади от 1 до 5 га; </w:t>
            </w:r>
            <w:r w:rsidRPr="003835A7">
              <w:rPr>
                <w:rFonts w:ascii="Times New Roman" w:hAnsi="Times New Roman" w:cs="Times New Roman"/>
              </w:rPr>
              <w:br/>
              <w:t xml:space="preserve">80% - при площади от 5 до 20 га; </w:t>
            </w:r>
            <w:r w:rsidRPr="003835A7">
              <w:rPr>
                <w:rFonts w:ascii="Times New Roman" w:hAnsi="Times New Roman" w:cs="Times New Roman"/>
              </w:rPr>
              <w:br/>
              <w:t xml:space="preserve">70% - при площади свыше 20 га </w:t>
            </w:r>
          </w:p>
        </w:tc>
      </w:tr>
      <w:tr w:rsidR="000C30EB" w:rsidRPr="003835A7" w:rsidTr="0096735D">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 xml:space="preserve">40% территории земельного участка </w:t>
            </w:r>
          </w:p>
        </w:tc>
      </w:tr>
      <w:tr w:rsidR="000C30EB" w:rsidRPr="003835A7" w:rsidTr="0096735D">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 xml:space="preserve">50% территории земельного участка </w:t>
            </w:r>
          </w:p>
        </w:tc>
      </w:tr>
      <w:tr w:rsidR="000C30EB" w:rsidRPr="003835A7" w:rsidTr="0096735D">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 xml:space="preserve">20% территории земельного участка </w:t>
            </w:r>
          </w:p>
        </w:tc>
      </w:tr>
      <w:tr w:rsidR="000C30EB" w:rsidRPr="003835A7" w:rsidTr="0096735D">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 xml:space="preserve">5% территории земельного участка </w:t>
            </w:r>
          </w:p>
        </w:tc>
      </w:tr>
      <w:tr w:rsidR="000C30EB" w:rsidRPr="003835A7" w:rsidTr="0096735D">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не устанавливается</w:t>
            </w:r>
          </w:p>
        </w:tc>
      </w:tr>
    </w:tbl>
    <w:p w:rsidR="000C30EB" w:rsidRPr="003835A7" w:rsidRDefault="000C30EB" w:rsidP="000C30EB">
      <w:pPr>
        <w:widowControl w:val="0"/>
        <w:spacing w:line="240" w:lineRule="auto"/>
        <w:ind w:firstLine="709"/>
        <w:jc w:val="both"/>
        <w:rPr>
          <w:rFonts w:ascii="Times New Roman" w:eastAsia="Times New Roman" w:hAnsi="Times New Roman"/>
          <w:sz w:val="16"/>
          <w:szCs w:val="16"/>
          <w:lang w:eastAsia="ru-RU"/>
        </w:rPr>
      </w:pP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9.10.</w:t>
      </w:r>
      <w:r w:rsidRPr="003835A7">
        <w:rPr>
          <w:rFonts w:ascii="Times New Roman" w:hAnsi="Times New Roman"/>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9.10.</w:t>
      </w:r>
      <w:r w:rsidRPr="003835A7">
        <w:rPr>
          <w:rFonts w:ascii="Times New Roman" w:hAnsi="Times New Roman"/>
          <w:sz w:val="24"/>
          <w:szCs w:val="24"/>
        </w:rPr>
        <w:t>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lastRenderedPageBreak/>
        <w:t>9.10.</w:t>
      </w:r>
      <w:r w:rsidRPr="003835A7">
        <w:rPr>
          <w:rFonts w:ascii="Times New Roman" w:hAnsi="Times New Roman"/>
          <w:sz w:val="24"/>
          <w:szCs w:val="24"/>
        </w:rPr>
        <w:t>6. Запрещается изъятие территорий общего пользования (территорий скверов, парков, бульваров) под размещение парковок транспорта.</w:t>
      </w: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bookmarkStart w:id="68" w:name="_Toc276550348"/>
      <w:bookmarkStart w:id="69" w:name="_Toc286828594"/>
      <w:r w:rsidRPr="003835A7">
        <w:rPr>
          <w:rFonts w:ascii="Times New Roman" w:hAnsi="Times New Roman"/>
          <w:b/>
          <w:sz w:val="24"/>
          <w:szCs w:val="24"/>
        </w:rPr>
        <w:t>Статья 9.11. Минимальное количество машино-мест для хранения индивидуального автотранспорта на территории земельных участков</w:t>
      </w:r>
      <w:bookmarkEnd w:id="68"/>
      <w:bookmarkEnd w:id="69"/>
      <w:r w:rsidRPr="003835A7">
        <w:rPr>
          <w:rFonts w:ascii="Times New Roman" w:hAnsi="Times New Roman"/>
          <w:b/>
          <w:sz w:val="24"/>
          <w:szCs w:val="24"/>
        </w:rPr>
        <w:t>.</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9.11.</w:t>
      </w:r>
      <w:r w:rsidRPr="003835A7">
        <w:rPr>
          <w:rFonts w:ascii="Times New Roman" w:hAnsi="Times New Roman"/>
          <w:sz w:val="24"/>
          <w:szCs w:val="24"/>
        </w:rPr>
        <w:t>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9.11.</w:t>
      </w:r>
      <w:r w:rsidRPr="003835A7">
        <w:rPr>
          <w:rFonts w:ascii="Times New Roman" w:hAnsi="Times New Roman"/>
          <w:sz w:val="24"/>
          <w:szCs w:val="24"/>
        </w:rPr>
        <w:t>2. Минимальное количество машино-мест для индивидуального автотранспорта на территории земельных участков.</w:t>
      </w:r>
    </w:p>
    <w:p w:rsidR="000C30EB" w:rsidRPr="003835A7" w:rsidRDefault="000C30EB" w:rsidP="000C30EB">
      <w:pPr>
        <w:pStyle w:val="affc"/>
        <w:widowControl w:val="0"/>
        <w:ind w:right="266"/>
      </w:pPr>
      <w:r w:rsidRPr="003835A7">
        <w:t>Таблица.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6"/>
        <w:gridCol w:w="3028"/>
        <w:gridCol w:w="1972"/>
      </w:tblGrid>
      <w:tr w:rsidR="000C30EB" w:rsidRPr="003835A7" w:rsidTr="0096735D">
        <w:trPr>
          <w:tblHeader/>
        </w:trPr>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b/>
                <w:sz w:val="20"/>
                <w:szCs w:val="20"/>
              </w:rPr>
            </w:pPr>
            <w:r w:rsidRPr="003835A7">
              <w:rPr>
                <w:rFonts w:ascii="Times New Roman" w:hAnsi="Times New Roman"/>
                <w:b/>
                <w:sz w:val="20"/>
                <w:szCs w:val="20"/>
              </w:rPr>
              <w:t>Объекты, здания и сооружения</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b/>
                <w:sz w:val="20"/>
                <w:szCs w:val="20"/>
              </w:rPr>
            </w:pPr>
            <w:r w:rsidRPr="003835A7">
              <w:rPr>
                <w:rFonts w:ascii="Times New Roman" w:hAnsi="Times New Roman"/>
                <w:b/>
                <w:sz w:val="20"/>
                <w:szCs w:val="20"/>
              </w:rPr>
              <w:t>Расчетная единица</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b/>
                <w:sz w:val="20"/>
                <w:szCs w:val="20"/>
              </w:rPr>
            </w:pPr>
            <w:r w:rsidRPr="003835A7">
              <w:rPr>
                <w:rFonts w:ascii="Times New Roman" w:hAnsi="Times New Roman"/>
                <w:b/>
                <w:sz w:val="20"/>
                <w:szCs w:val="20"/>
              </w:rPr>
              <w:t>Число машино-мест на расчетную единицу</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Индивидуальные жилые дома, дачи</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участок</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Блокированные жилые дома</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жилой блок</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Многоквартирные жилые дома</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80 м</w:t>
            </w:r>
            <w:r w:rsidRPr="003835A7">
              <w:rPr>
                <w:rFonts w:ascii="Times New Roman" w:hAnsi="Times New Roman"/>
                <w:sz w:val="20"/>
                <w:szCs w:val="20"/>
                <w:vertAlign w:val="superscript"/>
              </w:rPr>
              <w:t>2</w:t>
            </w:r>
            <w:r w:rsidRPr="003835A7">
              <w:rPr>
                <w:rFonts w:ascii="Times New Roman" w:hAnsi="Times New Roman"/>
                <w:sz w:val="20"/>
                <w:szCs w:val="20"/>
              </w:rPr>
              <w:t xml:space="preserve"> общей площади квартир</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100 работающих</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15-20</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Научные и проектные организации</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100 работающих</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10-15</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100 единовременных посещений или 100 посадочных мест</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15</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Парки культуры и отдыха</w:t>
            </w:r>
          </w:p>
        </w:tc>
        <w:tc>
          <w:tcPr>
            <w:tcW w:w="0" w:type="auto"/>
            <w:vAlign w:val="center"/>
          </w:tcPr>
          <w:p w:rsidR="000C30EB" w:rsidRPr="003835A7" w:rsidRDefault="000C30EB" w:rsidP="0096735D">
            <w:pPr>
              <w:widowControl w:val="0"/>
              <w:autoSpaceDE w:val="0"/>
              <w:autoSpaceDN w:val="0"/>
              <w:adjustRightInd w:val="0"/>
              <w:spacing w:line="240" w:lineRule="auto"/>
              <w:ind w:left="-35" w:right="-129"/>
              <w:rPr>
                <w:rFonts w:ascii="Times New Roman" w:hAnsi="Times New Roman"/>
                <w:sz w:val="20"/>
                <w:szCs w:val="20"/>
              </w:rPr>
            </w:pPr>
            <w:r w:rsidRPr="003835A7">
              <w:rPr>
                <w:rFonts w:ascii="Times New Roman" w:hAnsi="Times New Roman"/>
                <w:sz w:val="20"/>
                <w:szCs w:val="20"/>
              </w:rPr>
              <w:t>100 единовременных посетителей</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7</w:t>
            </w:r>
          </w:p>
        </w:tc>
      </w:tr>
      <w:tr w:rsidR="000C30EB" w:rsidRPr="003835A7" w:rsidTr="0096735D">
        <w:tc>
          <w:tcPr>
            <w:tcW w:w="0" w:type="auto"/>
            <w:vMerge w:val="restart"/>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100 м</w:t>
            </w:r>
            <w:r w:rsidRPr="003835A7">
              <w:rPr>
                <w:rFonts w:ascii="Times New Roman" w:hAnsi="Times New Roman"/>
                <w:sz w:val="20"/>
                <w:szCs w:val="20"/>
                <w:vertAlign w:val="superscript"/>
              </w:rPr>
              <w:t>2</w:t>
            </w:r>
            <w:r w:rsidRPr="003835A7">
              <w:rPr>
                <w:rFonts w:ascii="Times New Roman" w:hAnsi="Times New Roman"/>
                <w:sz w:val="20"/>
                <w:szCs w:val="20"/>
              </w:rPr>
              <w:t xml:space="preserve"> торговой площади</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p>
        </w:tc>
      </w:tr>
      <w:tr w:rsidR="000C30EB" w:rsidRPr="003835A7" w:rsidTr="0096735D">
        <w:tc>
          <w:tcPr>
            <w:tcW w:w="0" w:type="auto"/>
            <w:vMerge/>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до 1000 м</w:t>
            </w:r>
            <w:r w:rsidRPr="003835A7">
              <w:rPr>
                <w:rFonts w:ascii="Times New Roman" w:hAnsi="Times New Roman"/>
                <w:sz w:val="20"/>
                <w:szCs w:val="20"/>
                <w:vertAlign w:val="superscript"/>
              </w:rPr>
              <w:t>2</w:t>
            </w:r>
            <w:r w:rsidRPr="003835A7">
              <w:rPr>
                <w:rFonts w:ascii="Times New Roman" w:hAnsi="Times New Roman"/>
                <w:sz w:val="20"/>
                <w:szCs w:val="20"/>
              </w:rPr>
              <w:t xml:space="preserve"> торговой площади</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5-7</w:t>
            </w:r>
          </w:p>
        </w:tc>
      </w:tr>
      <w:tr w:rsidR="000C30EB" w:rsidRPr="003835A7" w:rsidTr="0096735D">
        <w:tc>
          <w:tcPr>
            <w:tcW w:w="0" w:type="auto"/>
            <w:vMerge/>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от 1000 до 10000 м</w:t>
            </w:r>
            <w:r w:rsidRPr="003835A7">
              <w:rPr>
                <w:rFonts w:ascii="Times New Roman" w:hAnsi="Times New Roman"/>
                <w:sz w:val="20"/>
                <w:szCs w:val="20"/>
                <w:vertAlign w:val="superscript"/>
              </w:rPr>
              <w:t>2</w:t>
            </w:r>
            <w:r w:rsidRPr="003835A7">
              <w:rPr>
                <w:rFonts w:ascii="Times New Roman" w:hAnsi="Times New Roman"/>
                <w:sz w:val="20"/>
                <w:szCs w:val="20"/>
              </w:rPr>
              <w:t xml:space="preserve"> торговой площади</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3</w:t>
            </w:r>
          </w:p>
        </w:tc>
      </w:tr>
      <w:tr w:rsidR="000C30EB" w:rsidRPr="003835A7" w:rsidTr="0096735D">
        <w:tc>
          <w:tcPr>
            <w:tcW w:w="0" w:type="auto"/>
            <w:vMerge/>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более 10000 м</w:t>
            </w:r>
            <w:r w:rsidRPr="003835A7">
              <w:rPr>
                <w:rFonts w:ascii="Times New Roman" w:hAnsi="Times New Roman"/>
                <w:sz w:val="20"/>
                <w:szCs w:val="20"/>
                <w:vertAlign w:val="superscript"/>
              </w:rPr>
              <w:t>2</w:t>
            </w:r>
            <w:r w:rsidRPr="003835A7">
              <w:rPr>
                <w:rFonts w:ascii="Times New Roman" w:hAnsi="Times New Roman"/>
                <w:sz w:val="20"/>
                <w:szCs w:val="20"/>
              </w:rPr>
              <w:t xml:space="preserve"> торговой площади</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100 мест в залах или единовременных посетителей и персонала</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объект</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3</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Рынки, ярмарки</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50 торговых мест</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20-25</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Рестораны и кафе</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100 мест</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10-15</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Гостиницы</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100 мест</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10-15</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Больницы</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100 коек</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Поликлиники</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100 посещений</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Высшие и средние специальные учебные заведения</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100 работающих и студентов в макс. смене</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10-15</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Здания спортивного назначения</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100 мест</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7</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Промышленные предприятия</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100 работающих</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7-10</w:t>
            </w:r>
          </w:p>
        </w:tc>
      </w:tr>
      <w:tr w:rsidR="000C30EB" w:rsidRPr="003835A7" w:rsidTr="0096735D">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Вокзалы всех видов транспорта</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100 пассажиров дальнего и местного сообщений, прибывающих в час «пик»</w:t>
            </w:r>
          </w:p>
        </w:tc>
        <w:tc>
          <w:tcPr>
            <w:tcW w:w="0" w:type="auto"/>
            <w:vAlign w:val="center"/>
          </w:tcPr>
          <w:p w:rsidR="000C30EB" w:rsidRPr="003835A7" w:rsidRDefault="000C30EB" w:rsidP="0096735D">
            <w:pPr>
              <w:widowControl w:val="0"/>
              <w:autoSpaceDE w:val="0"/>
              <w:autoSpaceDN w:val="0"/>
              <w:adjustRightInd w:val="0"/>
              <w:spacing w:line="240" w:lineRule="auto"/>
              <w:rPr>
                <w:rFonts w:ascii="Times New Roman" w:hAnsi="Times New Roman"/>
                <w:sz w:val="20"/>
                <w:szCs w:val="20"/>
              </w:rPr>
            </w:pPr>
            <w:r w:rsidRPr="003835A7">
              <w:rPr>
                <w:rFonts w:ascii="Times New Roman" w:hAnsi="Times New Roman"/>
                <w:sz w:val="20"/>
                <w:szCs w:val="20"/>
              </w:rPr>
              <w:t>10-15</w:t>
            </w:r>
          </w:p>
        </w:tc>
      </w:tr>
    </w:tbl>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9.11.</w:t>
      </w:r>
      <w:r w:rsidRPr="003835A7">
        <w:rPr>
          <w:rFonts w:ascii="Times New Roman" w:hAnsi="Times New Roman"/>
          <w:sz w:val="24"/>
          <w:szCs w:val="24"/>
        </w:rPr>
        <w:t>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9.11.</w:t>
      </w:r>
      <w:r w:rsidRPr="003835A7">
        <w:rPr>
          <w:rFonts w:ascii="Times New Roman" w:hAnsi="Times New Roman"/>
          <w:sz w:val="24"/>
          <w:szCs w:val="24"/>
        </w:rPr>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9.11.</w:t>
      </w:r>
      <w:r w:rsidRPr="003835A7">
        <w:rPr>
          <w:rFonts w:ascii="Times New Roman" w:hAnsi="Times New Roman"/>
          <w:sz w:val="24"/>
          <w:szCs w:val="24"/>
        </w:rPr>
        <w:t>5. Машино-места для хранения индивидуального автотранспорта, необходимые в соответствии с настоящими Правилами, могут быть организованы в виде:</w:t>
      </w:r>
    </w:p>
    <w:p w:rsidR="000C30EB" w:rsidRPr="003835A7" w:rsidRDefault="000C30EB" w:rsidP="000C30EB">
      <w:pPr>
        <w:pStyle w:val="af8"/>
        <w:widowControl w:val="0"/>
        <w:numPr>
          <w:ilvl w:val="0"/>
          <w:numId w:val="2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xml:space="preserve">капитальных гаражей-стоянок (наземных и подземных, отдельно стоящих, а </w:t>
      </w:r>
      <w:r w:rsidRPr="003835A7">
        <w:rPr>
          <w:rFonts w:ascii="Times New Roman" w:eastAsia="Times New Roman" w:hAnsi="Times New Roman"/>
          <w:sz w:val="24"/>
          <w:szCs w:val="24"/>
          <w:lang w:eastAsia="ru-RU"/>
        </w:rPr>
        <w:lastRenderedPageBreak/>
        <w:t>также встроенных и пристроенных);</w:t>
      </w:r>
    </w:p>
    <w:p w:rsidR="000C30EB" w:rsidRPr="003835A7" w:rsidRDefault="000C30EB" w:rsidP="000C30EB">
      <w:pPr>
        <w:pStyle w:val="af8"/>
        <w:widowControl w:val="0"/>
        <w:numPr>
          <w:ilvl w:val="0"/>
          <w:numId w:val="2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открытых охраняемых и неохраняемых стоянок.</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9.11.</w:t>
      </w:r>
      <w:r w:rsidRPr="003835A7">
        <w:rPr>
          <w:rFonts w:ascii="Times New Roman" w:hAnsi="Times New Roman"/>
          <w:sz w:val="24"/>
          <w:szCs w:val="24"/>
        </w:rPr>
        <w:t>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0C30EB" w:rsidRPr="003835A7" w:rsidRDefault="000C30EB" w:rsidP="000C30EB">
      <w:pPr>
        <w:pStyle w:val="af8"/>
        <w:widowControl w:val="0"/>
        <w:numPr>
          <w:ilvl w:val="0"/>
          <w:numId w:val="2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xml:space="preserve">для жилых многоквартирных домов не менее 50% от расчетного. </w:t>
      </w:r>
    </w:p>
    <w:p w:rsidR="000C30EB" w:rsidRPr="003835A7" w:rsidRDefault="000C30EB" w:rsidP="000C30EB">
      <w:pPr>
        <w:pStyle w:val="af8"/>
        <w:widowControl w:val="0"/>
        <w:numPr>
          <w:ilvl w:val="0"/>
          <w:numId w:val="2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для объектов иного назначения 100% от расчетного.</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9.11.</w:t>
      </w:r>
      <w:r w:rsidRPr="003835A7">
        <w:rPr>
          <w:rFonts w:ascii="Times New Roman" w:hAnsi="Times New Roman"/>
          <w:sz w:val="24"/>
          <w:szCs w:val="24"/>
        </w:rPr>
        <w:t>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9.11.</w:t>
      </w:r>
      <w:r w:rsidRPr="003835A7">
        <w:rPr>
          <w:rFonts w:ascii="Times New Roman" w:hAnsi="Times New Roman"/>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9.11.</w:t>
      </w:r>
      <w:r w:rsidRPr="003835A7">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9.11.</w:t>
      </w:r>
      <w:r w:rsidRPr="003835A7">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9.11.</w:t>
      </w:r>
      <w:r w:rsidRPr="003835A7">
        <w:rPr>
          <w:rFonts w:ascii="Times New Roman" w:hAnsi="Times New Roman"/>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9.11.</w:t>
      </w:r>
      <w:r w:rsidRPr="003835A7">
        <w:rPr>
          <w:rFonts w:ascii="Times New Roman" w:hAnsi="Times New Roman"/>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0C30EB" w:rsidRPr="003835A7" w:rsidRDefault="000C30EB" w:rsidP="000C30EB">
      <w:pPr>
        <w:pStyle w:val="affc"/>
        <w:widowControl w:val="0"/>
        <w:ind w:right="266"/>
      </w:pPr>
      <w:r w:rsidRPr="003835A7">
        <w:t>Таблица. Расстояния от сооружений для хранения легкового автотранспорта до объектов застройки.</w:t>
      </w:r>
    </w:p>
    <w:tbl>
      <w:tblPr>
        <w:tblW w:w="5000" w:type="pct"/>
        <w:tblLayout w:type="fixed"/>
        <w:tblCellMar>
          <w:left w:w="70" w:type="dxa"/>
          <w:right w:w="70" w:type="dxa"/>
        </w:tblCellMar>
        <w:tblLook w:val="0000"/>
      </w:tblPr>
      <w:tblGrid>
        <w:gridCol w:w="5172"/>
        <w:gridCol w:w="851"/>
        <w:gridCol w:w="992"/>
        <w:gridCol w:w="992"/>
        <w:gridCol w:w="994"/>
        <w:gridCol w:w="919"/>
      </w:tblGrid>
      <w:tr w:rsidR="000C30EB" w:rsidRPr="003835A7" w:rsidTr="0096735D">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Расстояние, м</w:t>
            </w:r>
          </w:p>
        </w:tc>
      </w:tr>
      <w:tr w:rsidR="000C30EB" w:rsidRPr="003835A7" w:rsidTr="0096735D">
        <w:trPr>
          <w:cantSplit/>
          <w:trHeight w:val="480"/>
        </w:trPr>
        <w:tc>
          <w:tcPr>
            <w:tcW w:w="2607" w:type="pct"/>
            <w:vMerge/>
            <w:tcBorders>
              <w:top w:val="nil"/>
              <w:left w:val="single" w:sz="6" w:space="0" w:color="auto"/>
              <w:bottom w:val="nil"/>
              <w:right w:val="single" w:sz="6" w:space="0" w:color="auto"/>
            </w:tcBorders>
            <w:vAlign w:val="center"/>
          </w:tcPr>
          <w:p w:rsidR="000C30EB" w:rsidRPr="003835A7" w:rsidRDefault="000C30EB" w:rsidP="0096735D">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0C30EB" w:rsidRPr="003835A7" w:rsidTr="0096735D">
        <w:trPr>
          <w:cantSplit/>
          <w:trHeight w:val="360"/>
        </w:trPr>
        <w:tc>
          <w:tcPr>
            <w:tcW w:w="2607" w:type="pct"/>
            <w:vMerge/>
            <w:tcBorders>
              <w:top w:val="nil"/>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 xml:space="preserve">10 и </w:t>
            </w:r>
          </w:p>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свыше 300</w:t>
            </w:r>
          </w:p>
        </w:tc>
      </w:tr>
      <w:tr w:rsidR="000C30EB" w:rsidRPr="003835A7" w:rsidTr="0096735D">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50</w:t>
            </w:r>
          </w:p>
        </w:tc>
      </w:tr>
      <w:tr w:rsidR="000C30EB" w:rsidRPr="003835A7" w:rsidTr="0096735D">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35</w:t>
            </w:r>
          </w:p>
        </w:tc>
      </w:tr>
      <w:tr w:rsidR="000C30EB" w:rsidRPr="003835A7" w:rsidTr="0096735D">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both"/>
              <w:rPr>
                <w:rFonts w:ascii="Times New Roman" w:hAnsi="Times New Roman" w:cs="Times New Roman"/>
              </w:rPr>
            </w:pPr>
            <w:r w:rsidRPr="003835A7">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50</w:t>
            </w:r>
          </w:p>
        </w:tc>
      </w:tr>
      <w:tr w:rsidR="000C30EB" w:rsidRPr="003835A7" w:rsidTr="0096735D">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both"/>
              <w:rPr>
                <w:rFonts w:ascii="Times New Roman" w:hAnsi="Times New Roman" w:cs="Times New Roman"/>
              </w:rPr>
            </w:pPr>
            <w:r w:rsidRPr="003835A7">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w:t>
            </w:r>
          </w:p>
        </w:tc>
      </w:tr>
      <w:tr w:rsidR="000C30EB" w:rsidRPr="003835A7" w:rsidTr="0096735D">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35</w:t>
            </w:r>
          </w:p>
        </w:tc>
      </w:tr>
    </w:tbl>
    <w:p w:rsidR="000C30EB" w:rsidRPr="003835A7" w:rsidRDefault="000C30EB" w:rsidP="000C30EB">
      <w:pPr>
        <w:widowControl w:val="0"/>
        <w:spacing w:line="240" w:lineRule="auto"/>
        <w:ind w:firstLine="709"/>
        <w:jc w:val="both"/>
        <w:rPr>
          <w:rFonts w:ascii="Times New Roman" w:hAnsi="Times New Roman"/>
          <w:b/>
          <w:sz w:val="24"/>
          <w:szCs w:val="24"/>
        </w:rPr>
      </w:pPr>
      <w:r w:rsidRPr="003835A7">
        <w:rPr>
          <w:rFonts w:ascii="Times New Roman" w:hAnsi="Times New Roman"/>
          <w:b/>
          <w:sz w:val="24"/>
          <w:szCs w:val="24"/>
        </w:rPr>
        <w:t>Примечание:</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w:t>
      </w:r>
      <w:r w:rsidRPr="003835A7">
        <w:rPr>
          <w:rFonts w:ascii="Times New Roman" w:hAnsi="Times New Roman"/>
          <w:sz w:val="24"/>
          <w:szCs w:val="24"/>
        </w:rPr>
        <w:lastRenderedPageBreak/>
        <w:t>школ и других учебных заведений.</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7) Расстояние от проездов автотранспорта из гаражей всех типов и открытых автостоянок до нормируемых объектов должно быть не менее 7 м.</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10) От наземных гаражей-стоянок устанавливается санитарный разрыв с озеленением территории, прилегающей к объектам нормирования.</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11) Требования, отнесенные к подземным гаражам, распространяются на размещение обвалованных гаражей-стоянок.</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bookmarkStart w:id="70" w:name="_Toc276550349"/>
      <w:bookmarkStart w:id="71" w:name="_Toc286828595"/>
      <w:r w:rsidRPr="003835A7">
        <w:rPr>
          <w:rFonts w:ascii="Times New Roman" w:hAnsi="Times New Roman"/>
          <w:b/>
          <w:sz w:val="24"/>
          <w:szCs w:val="24"/>
        </w:rPr>
        <w:t>Статья 9.12. Минимальное количество мест на погрузочно-разгрузочных площадках на территории земельных участков</w:t>
      </w:r>
      <w:bookmarkEnd w:id="70"/>
      <w:bookmarkEnd w:id="71"/>
      <w:r w:rsidRPr="003835A7">
        <w:rPr>
          <w:rFonts w:ascii="Times New Roman" w:hAnsi="Times New Roman"/>
          <w:b/>
          <w:sz w:val="24"/>
          <w:szCs w:val="24"/>
        </w:rPr>
        <w:t>.</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9.12.</w:t>
      </w:r>
      <w:r w:rsidRPr="003835A7">
        <w:rPr>
          <w:rFonts w:ascii="Times New Roman" w:hAnsi="Times New Roman"/>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9.12.</w:t>
      </w:r>
      <w:r w:rsidRPr="003835A7">
        <w:rPr>
          <w:rFonts w:ascii="Times New Roman" w:hAnsi="Times New Roman"/>
          <w:sz w:val="24"/>
          <w:szCs w:val="24"/>
        </w:rPr>
        <w:t>2. Площадь мест на погрузочно-разгрузочных площадках определяется из расчета 90 квадратных метров на одно место.</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9.12.</w:t>
      </w:r>
      <w:r w:rsidRPr="003835A7">
        <w:rPr>
          <w:rFonts w:ascii="Times New Roman" w:hAnsi="Times New Roman"/>
          <w:sz w:val="24"/>
          <w:szCs w:val="24"/>
        </w:rPr>
        <w:t>3. Минимальное количество мест на погрузочно-разгрузочных площадках на территории земельных участков определяется из расчета:</w:t>
      </w:r>
    </w:p>
    <w:p w:rsidR="000C30EB" w:rsidRPr="003835A7" w:rsidRDefault="000C30EB" w:rsidP="000C30EB">
      <w:pPr>
        <w:pStyle w:val="af8"/>
        <w:widowControl w:val="0"/>
        <w:numPr>
          <w:ilvl w:val="0"/>
          <w:numId w:val="2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C30EB" w:rsidRPr="003835A7" w:rsidRDefault="000C30EB" w:rsidP="000C30EB">
      <w:pPr>
        <w:pStyle w:val="af8"/>
        <w:widowControl w:val="0"/>
        <w:numPr>
          <w:ilvl w:val="0"/>
          <w:numId w:val="2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9.12.</w:t>
      </w:r>
      <w:r w:rsidRPr="003835A7">
        <w:rPr>
          <w:rFonts w:ascii="Times New Roman" w:hAnsi="Times New Roman"/>
          <w:sz w:val="24"/>
          <w:szCs w:val="24"/>
        </w:rPr>
        <w:t xml:space="preserve">4. При проектировании многоквартирного жилого дома со встроенно-пристроенными нежилыми помещениями торгового назначения общей площадью более 250 </w:t>
      </w:r>
      <w:r w:rsidRPr="003835A7">
        <w:rPr>
          <w:rFonts w:ascii="Times New Roman" w:hAnsi="Times New Roman"/>
          <w:sz w:val="24"/>
          <w:szCs w:val="24"/>
        </w:rPr>
        <w:lastRenderedPageBreak/>
        <w:t>кв. м разгрузочные места предусматривать в закрытых дебаркадерах.</w:t>
      </w: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bookmarkStart w:id="72" w:name="_Toc276550350"/>
      <w:bookmarkStart w:id="73" w:name="_Toc286828596"/>
      <w:r w:rsidRPr="003835A7">
        <w:rPr>
          <w:rFonts w:ascii="Times New Roman" w:hAnsi="Times New Roman"/>
          <w:b/>
          <w:sz w:val="24"/>
          <w:szCs w:val="24"/>
        </w:rPr>
        <w:t>Статья 9.13. Минимальное количество машино-мест для хранения (технологического отстоя) грузового автотранспорта на территории земельных участков</w:t>
      </w:r>
      <w:bookmarkEnd w:id="72"/>
      <w:bookmarkEnd w:id="73"/>
      <w:r w:rsidRPr="003835A7">
        <w:rPr>
          <w:rFonts w:ascii="Times New Roman" w:hAnsi="Times New Roman"/>
          <w:b/>
          <w:sz w:val="24"/>
          <w:szCs w:val="24"/>
        </w:rPr>
        <w:t>.</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9.13.</w:t>
      </w:r>
      <w:r w:rsidRPr="003835A7">
        <w:rPr>
          <w:rFonts w:ascii="Times New Roman" w:hAnsi="Times New Roman"/>
          <w:sz w:val="24"/>
          <w:szCs w:val="24"/>
        </w:rPr>
        <w:t>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9.13.</w:t>
      </w:r>
      <w:r w:rsidRPr="003835A7">
        <w:rPr>
          <w:rFonts w:ascii="Times New Roman" w:hAnsi="Times New Roman"/>
          <w:sz w:val="24"/>
          <w:szCs w:val="24"/>
        </w:rPr>
        <w:t>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bookmarkStart w:id="74" w:name="_Toc276550351"/>
      <w:bookmarkStart w:id="75" w:name="_Toc286828597"/>
      <w:r w:rsidRPr="003835A7">
        <w:rPr>
          <w:rFonts w:ascii="Times New Roman" w:hAnsi="Times New Roman"/>
          <w:b/>
          <w:sz w:val="24"/>
          <w:szCs w:val="24"/>
        </w:rPr>
        <w:t>Статья 9.14. Максимальная высота ограждений земельных участков</w:t>
      </w:r>
      <w:bookmarkEnd w:id="74"/>
      <w:bookmarkEnd w:id="75"/>
      <w:r w:rsidRPr="003835A7">
        <w:rPr>
          <w:rFonts w:ascii="Times New Roman" w:hAnsi="Times New Roman"/>
          <w:b/>
          <w:sz w:val="24"/>
          <w:szCs w:val="24"/>
        </w:rPr>
        <w:t>.</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9.14.</w:t>
      </w:r>
      <w:r w:rsidRPr="003835A7">
        <w:rPr>
          <w:rFonts w:ascii="Times New Roman" w:hAnsi="Times New Roman"/>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9.14.</w:t>
      </w:r>
      <w:r w:rsidRPr="003835A7">
        <w:rPr>
          <w:rFonts w:ascii="Times New Roman" w:hAnsi="Times New Roman"/>
          <w:sz w:val="24"/>
          <w:szCs w:val="24"/>
        </w:rPr>
        <w:t>2. Максимальная высота ограждений земельных участков жилой застройки:</w:t>
      </w:r>
    </w:p>
    <w:p w:rsidR="000C30EB" w:rsidRPr="003835A7" w:rsidRDefault="000C30EB" w:rsidP="000C30EB">
      <w:pPr>
        <w:pStyle w:val="af8"/>
        <w:widowControl w:val="0"/>
        <w:numPr>
          <w:ilvl w:val="0"/>
          <w:numId w:val="2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вдоль скоростных транспортных магистралей, улиц и проездов - до 2,5 метра;</w:t>
      </w:r>
    </w:p>
    <w:p w:rsidR="000C30EB" w:rsidRPr="003835A7" w:rsidRDefault="000C30EB" w:rsidP="000C30EB">
      <w:pPr>
        <w:pStyle w:val="af8"/>
        <w:widowControl w:val="0"/>
        <w:numPr>
          <w:ilvl w:val="0"/>
          <w:numId w:val="27"/>
        </w:numPr>
        <w:suppressAutoHyphens w:val="0"/>
        <w:spacing w:after="0" w:line="24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9.14.</w:t>
      </w:r>
      <w:r w:rsidRPr="003835A7">
        <w:rPr>
          <w:rFonts w:ascii="Times New Roman" w:hAnsi="Times New Roman"/>
          <w:sz w:val="24"/>
          <w:szCs w:val="24"/>
        </w:rPr>
        <w:t>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0C30EB" w:rsidRPr="003835A7" w:rsidRDefault="000C30EB" w:rsidP="000C30EB">
      <w:pPr>
        <w:widowControl w:val="0"/>
        <w:spacing w:line="240" w:lineRule="auto"/>
        <w:ind w:firstLine="709"/>
        <w:jc w:val="both"/>
        <w:rPr>
          <w:rFonts w:ascii="Times New Roman" w:hAnsi="Times New Roman"/>
          <w:color w:val="002060"/>
          <w:sz w:val="24"/>
          <w:szCs w:val="24"/>
        </w:rPr>
      </w:pPr>
      <w:r w:rsidRPr="003835A7">
        <w:rPr>
          <w:rFonts w:ascii="Times New Roman" w:hAnsi="Times New Roman"/>
          <w:color w:val="002060"/>
          <w:sz w:val="24"/>
          <w:szCs w:val="24"/>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0C30EB" w:rsidRPr="003835A7" w:rsidRDefault="000C30EB" w:rsidP="000C30EB">
      <w:pPr>
        <w:widowControl w:val="0"/>
        <w:spacing w:line="240" w:lineRule="auto"/>
        <w:ind w:firstLine="709"/>
        <w:jc w:val="both"/>
        <w:rPr>
          <w:rFonts w:ascii="Times New Roman" w:hAnsi="Times New Roman"/>
          <w:sz w:val="24"/>
          <w:szCs w:val="24"/>
        </w:rPr>
      </w:pP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bookmarkStart w:id="76" w:name="_Toc276550352"/>
      <w:bookmarkStart w:id="77" w:name="_Toc286828598"/>
      <w:r w:rsidRPr="003835A7">
        <w:rPr>
          <w:rFonts w:ascii="Times New Roman" w:hAnsi="Times New Roman"/>
          <w:b/>
          <w:sz w:val="24"/>
          <w:szCs w:val="24"/>
        </w:rPr>
        <w:t>Статья 9.15. Правовой режим использования и застройки территории земельного участка расположенного в границах действия ограничений</w:t>
      </w:r>
      <w:bookmarkEnd w:id="76"/>
      <w:bookmarkEnd w:id="77"/>
      <w:r w:rsidRPr="003835A7">
        <w:rPr>
          <w:rFonts w:ascii="Times New Roman" w:hAnsi="Times New Roman"/>
          <w:b/>
          <w:sz w:val="24"/>
          <w:szCs w:val="24"/>
        </w:rPr>
        <w:t>.</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9.15.</w:t>
      </w:r>
      <w:r w:rsidRPr="003835A7">
        <w:rPr>
          <w:rFonts w:ascii="Times New Roman" w:hAnsi="Times New Roman"/>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w:t>
      </w:r>
      <w:r w:rsidRPr="003835A7">
        <w:rPr>
          <w:rFonts w:ascii="Times New Roman" w:hAnsi="Times New Roman"/>
          <w:sz w:val="24"/>
          <w:szCs w:val="24"/>
          <w:lang w:val="en-US"/>
        </w:rPr>
        <w:t>I</w:t>
      </w:r>
      <w:r w:rsidRPr="003835A7">
        <w:rPr>
          <w:rFonts w:ascii="Times New Roman" w:hAnsi="Times New Roman"/>
          <w:sz w:val="24"/>
          <w:szCs w:val="24"/>
        </w:rPr>
        <w:t>I настоящих Правил. При этом при совпадении ограничений, относящихся к одной и той же территории, действуют минимальные предельные параметры.</w:t>
      </w: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bookmarkStart w:id="78" w:name="_Toc276550353"/>
      <w:bookmarkStart w:id="79" w:name="_Toc286828599"/>
      <w:r w:rsidRPr="003835A7">
        <w:rPr>
          <w:rFonts w:ascii="Times New Roman" w:hAnsi="Times New Roman"/>
          <w:b/>
          <w:sz w:val="24"/>
          <w:szCs w:val="24"/>
        </w:rPr>
        <w:t>Статья 9.16. Организация благоустройства территории и парковочных мест</w:t>
      </w:r>
      <w:bookmarkEnd w:id="78"/>
      <w:bookmarkEnd w:id="79"/>
      <w:r w:rsidRPr="003835A7">
        <w:rPr>
          <w:rFonts w:ascii="Times New Roman" w:hAnsi="Times New Roman"/>
          <w:b/>
          <w:sz w:val="24"/>
          <w:szCs w:val="24"/>
        </w:rPr>
        <w:t>.</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0C30EB" w:rsidRPr="003835A7" w:rsidRDefault="000C30EB" w:rsidP="000C30EB">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80" w:name="_Toc442797249"/>
      <w:bookmarkStart w:id="81" w:name="_Toc286828600"/>
      <w:r w:rsidRPr="003835A7">
        <w:rPr>
          <w:rFonts w:ascii="Times New Roman" w:hAnsi="Times New Roman"/>
          <w:color w:val="auto"/>
          <w:kern w:val="32"/>
          <w:sz w:val="24"/>
          <w:szCs w:val="24"/>
          <w:lang w:val="ru-RU" w:eastAsia="ru-RU"/>
        </w:rPr>
        <w:t>Глава 10. </w:t>
      </w:r>
      <w:r w:rsidRPr="003835A7">
        <w:rPr>
          <w:rFonts w:ascii="Times New Roman" w:hAnsi="Times New Roman"/>
          <w:color w:val="auto"/>
          <w:kern w:val="32"/>
          <w:sz w:val="24"/>
          <w:szCs w:val="24"/>
          <w:lang w:eastAsia="ru-RU"/>
        </w:rPr>
        <w:t>Градостроительные регламенты</w:t>
      </w:r>
      <w:bookmarkEnd w:id="81"/>
      <w:r w:rsidRPr="003835A7">
        <w:rPr>
          <w:rFonts w:ascii="Times New Roman" w:hAnsi="Times New Roman"/>
          <w:color w:val="auto"/>
          <w:kern w:val="32"/>
          <w:sz w:val="24"/>
          <w:szCs w:val="24"/>
          <w:lang w:eastAsia="ru-RU"/>
        </w:rPr>
        <w:t xml:space="preserve"> по территориальным зонам</w:t>
      </w:r>
      <w:r w:rsidRPr="003835A7">
        <w:rPr>
          <w:rFonts w:ascii="Times New Roman" w:hAnsi="Times New Roman"/>
          <w:color w:val="auto"/>
          <w:kern w:val="32"/>
          <w:sz w:val="24"/>
          <w:szCs w:val="24"/>
          <w:lang w:val="ru-RU" w:eastAsia="ru-RU"/>
        </w:rPr>
        <w:t>.</w:t>
      </w:r>
      <w:bookmarkEnd w:id="80"/>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bookmarkStart w:id="82" w:name="_Toc286828601"/>
      <w:r w:rsidRPr="003835A7">
        <w:rPr>
          <w:rFonts w:ascii="Times New Roman" w:hAnsi="Times New Roman"/>
          <w:b/>
          <w:sz w:val="24"/>
          <w:szCs w:val="24"/>
        </w:rPr>
        <w:t>Статья 10.1. Общие градостроительные регламенты для жилых зон</w:t>
      </w:r>
      <w:bookmarkEnd w:id="82"/>
      <w:r w:rsidRPr="003835A7">
        <w:rPr>
          <w:rFonts w:ascii="Times New Roman" w:hAnsi="Times New Roman"/>
          <w:b/>
          <w:sz w:val="24"/>
          <w:szCs w:val="24"/>
        </w:rPr>
        <w:t>.</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10.1.</w:t>
      </w:r>
      <w:r w:rsidRPr="003835A7">
        <w:rPr>
          <w:rFonts w:ascii="Times New Roman" w:hAnsi="Times New Roman"/>
          <w:sz w:val="24"/>
          <w:szCs w:val="24"/>
        </w:rPr>
        <w:t>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10.1.</w:t>
      </w:r>
      <w:r w:rsidRPr="003835A7">
        <w:rPr>
          <w:rFonts w:ascii="Times New Roman" w:hAnsi="Times New Roman"/>
          <w:sz w:val="24"/>
          <w:szCs w:val="24"/>
        </w:rPr>
        <w:t xml:space="preserve">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w:t>
      </w:r>
      <w:r w:rsidRPr="003835A7">
        <w:rPr>
          <w:rFonts w:ascii="Times New Roman" w:hAnsi="Times New Roman"/>
          <w:sz w:val="24"/>
          <w:szCs w:val="24"/>
        </w:rPr>
        <w:lastRenderedPageBreak/>
        <w:t>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10.1.</w:t>
      </w:r>
      <w:r w:rsidRPr="003835A7">
        <w:rPr>
          <w:rFonts w:ascii="Times New Roman" w:hAnsi="Times New Roman"/>
          <w:sz w:val="24"/>
          <w:szCs w:val="24"/>
        </w:rPr>
        <w:t>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10.1.</w:t>
      </w:r>
      <w:r w:rsidRPr="003835A7">
        <w:rPr>
          <w:rFonts w:ascii="Times New Roman" w:hAnsi="Times New Roman"/>
          <w:sz w:val="24"/>
          <w:szCs w:val="24"/>
        </w:rPr>
        <w:t>4. При строительстве новых объектов, разрешенных к размещению, следует предусматривать их полное инженерное обеспечение.</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10.1.</w:t>
      </w:r>
      <w:r w:rsidRPr="003835A7">
        <w:rPr>
          <w:rFonts w:ascii="Times New Roman" w:hAnsi="Times New Roman"/>
          <w:sz w:val="24"/>
          <w:szCs w:val="24"/>
        </w:rPr>
        <w:t>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10.1.</w:t>
      </w:r>
      <w:r w:rsidRPr="003835A7">
        <w:rPr>
          <w:rFonts w:ascii="Times New Roman" w:hAnsi="Times New Roman"/>
          <w:sz w:val="24"/>
          <w:szCs w:val="24"/>
        </w:rPr>
        <w:t>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10.1.</w:t>
      </w:r>
      <w:r w:rsidRPr="003835A7">
        <w:rPr>
          <w:rFonts w:ascii="Times New Roman" w:hAnsi="Times New Roman"/>
          <w:sz w:val="24"/>
          <w:szCs w:val="24"/>
        </w:rPr>
        <w:t>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lang w:eastAsia="ru-RU"/>
        </w:rPr>
        <w:t>10.1.</w:t>
      </w:r>
      <w:r w:rsidRPr="003835A7">
        <w:rPr>
          <w:rFonts w:ascii="Times New Roman" w:hAnsi="Times New Roman"/>
          <w:sz w:val="24"/>
          <w:szCs w:val="24"/>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11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0C30EB" w:rsidRPr="003835A7" w:rsidRDefault="000C30EB" w:rsidP="000C30EB">
      <w:pPr>
        <w:pStyle w:val="ConsNormal"/>
        <w:ind w:firstLine="709"/>
        <w:jc w:val="both"/>
        <w:rPr>
          <w:rFonts w:ascii="Times New Roman" w:hAnsi="Times New Roman"/>
        </w:rPr>
      </w:pPr>
      <w:r w:rsidRPr="003835A7">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sidRPr="003835A7">
        <w:rPr>
          <w:rFonts w:ascii="Times New Roman" w:hAnsi="Times New Roman" w:cs="Times New Roman"/>
          <w:color w:val="000000"/>
        </w:rPr>
        <w:t>нее 8 м</w:t>
      </w:r>
      <w:r w:rsidRPr="003835A7">
        <w:rPr>
          <w:rFonts w:ascii="Times New Roman" w:hAnsi="Times New Roman" w:cs="Times New Roman"/>
        </w:rPr>
        <w:t>, до источника водоснабжения (колодца) - не менее</w:t>
      </w:r>
      <w:r w:rsidRPr="003835A7">
        <w:rPr>
          <w:rFonts w:ascii="Times New Roman" w:hAnsi="Times New Roman" w:cs="Times New Roman"/>
          <w:color w:val="000000"/>
        </w:rPr>
        <w:t xml:space="preserve"> - 30 </w:t>
      </w:r>
      <w:r w:rsidRPr="003835A7">
        <w:rPr>
          <w:rFonts w:ascii="Times New Roman" w:hAnsi="Times New Roman" w:cs="Times New Roman"/>
        </w:rPr>
        <w:t>м.</w:t>
      </w:r>
    </w:p>
    <w:p w:rsidR="000C30EB" w:rsidRPr="003835A7" w:rsidRDefault="000C30EB" w:rsidP="000C30EB">
      <w:pPr>
        <w:pStyle w:val="ConsNormal"/>
        <w:ind w:firstLine="709"/>
        <w:jc w:val="both"/>
        <w:rPr>
          <w:rFonts w:ascii="Times New Roman" w:hAnsi="Times New Roman"/>
        </w:rPr>
      </w:pPr>
      <w:r w:rsidRPr="003835A7">
        <w:rPr>
          <w:rFonts w:ascii="Times New Roman" w:hAnsi="Times New Roman" w:cs="Times New Roman"/>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0C30EB" w:rsidRPr="003835A7" w:rsidRDefault="000C30EB" w:rsidP="000C30EB">
      <w:pPr>
        <w:pStyle w:val="ConsNormal"/>
        <w:ind w:firstLine="709"/>
        <w:jc w:val="both"/>
        <w:rPr>
          <w:rFonts w:ascii="Times New Roman" w:hAnsi="Times New Roman"/>
        </w:rPr>
      </w:pPr>
      <w:r w:rsidRPr="003835A7">
        <w:rPr>
          <w:rFonts w:ascii="Times New Roman" w:hAnsi="Times New Roman" w:cs="Times New Roman"/>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Администрацией муниципального образования.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0C30EB" w:rsidRPr="003835A7" w:rsidRDefault="000C30EB" w:rsidP="000C30EB">
      <w:pPr>
        <w:pStyle w:val="ConsNormal"/>
        <w:ind w:firstLine="709"/>
        <w:jc w:val="both"/>
        <w:rPr>
          <w:rFonts w:ascii="Times New Roman" w:hAnsi="Times New Roman"/>
        </w:rPr>
      </w:pPr>
      <w:r w:rsidRPr="003835A7">
        <w:rPr>
          <w:rFonts w:ascii="Times New Roman" w:hAnsi="Times New Roman"/>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0C30EB" w:rsidRPr="003835A7" w:rsidRDefault="000C30EB" w:rsidP="000C30EB">
      <w:pPr>
        <w:pStyle w:val="ConsNormal"/>
        <w:ind w:firstLine="709"/>
        <w:jc w:val="both"/>
        <w:rPr>
          <w:rFonts w:ascii="Times New Roman" w:hAnsi="Times New Roman"/>
        </w:rPr>
      </w:pPr>
      <w:r w:rsidRPr="003835A7">
        <w:rPr>
          <w:rFonts w:ascii="Times New Roman" w:hAnsi="Times New Roman"/>
        </w:rPr>
        <w:t>Минимальное расстояние от стен дошкольных учреждений и общеобразовательных школ до красных линий - 25 м.</w:t>
      </w:r>
    </w:p>
    <w:p w:rsidR="000C30EB" w:rsidRPr="003835A7" w:rsidRDefault="000C30EB" w:rsidP="000C30EB">
      <w:pPr>
        <w:pStyle w:val="ConsNormal"/>
        <w:ind w:firstLine="709"/>
        <w:jc w:val="both"/>
        <w:rPr>
          <w:rFonts w:ascii="Times New Roman" w:hAnsi="Times New Roman"/>
        </w:rPr>
      </w:pPr>
      <w:r w:rsidRPr="003835A7">
        <w:rPr>
          <w:rFonts w:ascii="Times New Roman" w:hAnsi="Times New Roman"/>
        </w:rPr>
        <w:t xml:space="preserve">Сараи для скота и птицы следует предусматривать на расстоянии от окон жилых помещений дома не менее, м: одиночные и двойные - 10, до 8 блоков - 25, свыше 8 до 30 </w:t>
      </w:r>
      <w:r w:rsidRPr="003835A7">
        <w:rPr>
          <w:rFonts w:ascii="Times New Roman" w:hAnsi="Times New Roman"/>
        </w:rPr>
        <w:lastRenderedPageBreak/>
        <w:t>блоков - 50, площадь застройки сблокированных сараев не должна превышать 800 кв. м.</w:t>
      </w:r>
    </w:p>
    <w:p w:rsidR="000C30EB" w:rsidRPr="003835A7" w:rsidRDefault="000C30EB" w:rsidP="000C30EB">
      <w:pPr>
        <w:pStyle w:val="ConsNormal"/>
        <w:ind w:firstLine="709"/>
        <w:jc w:val="both"/>
        <w:rPr>
          <w:rFonts w:ascii="Times New Roman" w:hAnsi="Times New Roman"/>
        </w:rPr>
      </w:pPr>
      <w:r w:rsidRPr="003835A7">
        <w:rPr>
          <w:rFonts w:ascii="Times New Roman" w:hAnsi="Times New Roman"/>
        </w:rPr>
        <w:t>Минимальные разрывы между стенами зданий без окон - 6 м;</w:t>
      </w:r>
    </w:p>
    <w:p w:rsidR="000C30EB" w:rsidRPr="003835A7" w:rsidRDefault="000C30EB" w:rsidP="000C30EB">
      <w:pPr>
        <w:widowControl w:val="0"/>
        <w:spacing w:line="240" w:lineRule="auto"/>
        <w:ind w:firstLine="709"/>
        <w:jc w:val="both"/>
        <w:rPr>
          <w:rFonts w:ascii="Times New Roman" w:hAnsi="Times New Roman"/>
          <w:sz w:val="24"/>
          <w:szCs w:val="24"/>
        </w:rPr>
      </w:pP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sz w:val="24"/>
          <w:szCs w:val="24"/>
        </w:rPr>
      </w:pPr>
      <w:bookmarkStart w:id="83" w:name="_Toc286828602"/>
      <w:r w:rsidRPr="003835A7">
        <w:rPr>
          <w:rFonts w:ascii="Times New Roman" w:hAnsi="Times New Roman"/>
          <w:b/>
          <w:sz w:val="24"/>
          <w:szCs w:val="24"/>
        </w:rPr>
        <w:t>Статья 10.2. Градостроительный регламент зоны</w:t>
      </w:r>
      <w:bookmarkStart w:id="84" w:name="sub_1020"/>
      <w:r w:rsidRPr="003835A7">
        <w:t xml:space="preserve"> </w:t>
      </w:r>
      <w:r w:rsidRPr="003835A7">
        <w:rPr>
          <w:rFonts w:ascii="Times New Roman" w:hAnsi="Times New Roman"/>
          <w:b/>
          <w:sz w:val="24"/>
          <w:szCs w:val="24"/>
        </w:rPr>
        <w:t>жилой</w:t>
      </w:r>
      <w:r w:rsidRPr="003835A7">
        <w:t xml:space="preserve"> </w:t>
      </w:r>
      <w:bookmarkEnd w:id="84"/>
      <w:r w:rsidRPr="003835A7">
        <w:rPr>
          <w:rFonts w:ascii="Times New Roman" w:hAnsi="Times New Roman"/>
          <w:b/>
          <w:sz w:val="24"/>
          <w:szCs w:val="24"/>
        </w:rPr>
        <w:t>застройки</w:t>
      </w:r>
      <w:bookmarkEnd w:id="83"/>
      <w:r w:rsidRPr="003835A7">
        <w:rPr>
          <w:rFonts w:ascii="Times New Roman" w:hAnsi="Times New Roman"/>
          <w:b/>
          <w:sz w:val="24"/>
          <w:szCs w:val="24"/>
        </w:rPr>
        <w:t>.</w:t>
      </w: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sz w:val="24"/>
          <w:szCs w:val="24"/>
        </w:rPr>
      </w:pPr>
      <w:r w:rsidRPr="003835A7">
        <w:rPr>
          <w:rFonts w:ascii="Times New Roman" w:hAnsi="Times New Roman"/>
          <w:b/>
          <w:sz w:val="24"/>
          <w:szCs w:val="24"/>
        </w:rPr>
        <w:t>Виды разрешенного использования земельных участков и объектов капитального строительства для зоны малоэтажной жилой застройки.</w:t>
      </w: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r w:rsidRPr="003835A7">
        <w:rPr>
          <w:rFonts w:ascii="Times New Roman" w:hAnsi="Times New Roman"/>
          <w:sz w:val="24"/>
          <w:szCs w:val="24"/>
        </w:rPr>
        <w:t>Кодовое обозначение зоны на карте (схеме) – Ж1.</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Цели выделения зоны:</w:t>
      </w:r>
    </w:p>
    <w:p w:rsidR="000C30EB" w:rsidRPr="003835A7" w:rsidRDefault="000C30EB" w:rsidP="000C30EB">
      <w:pPr>
        <w:pStyle w:val="aff3"/>
        <w:ind w:firstLine="709"/>
      </w:pPr>
      <w:r w:rsidRPr="003835A7">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0C30EB" w:rsidRPr="003835A7" w:rsidRDefault="000C30EB" w:rsidP="000C30EB">
      <w:pPr>
        <w:pStyle w:val="aff3"/>
        <w:ind w:firstLine="709"/>
      </w:pPr>
      <w:r w:rsidRPr="003835A7">
        <w:t>- с целью извлечения предпринимательской выгоды из предоставления жилого помещения для временного проживания в них (гостиницы, дома отдыха);</w:t>
      </w:r>
    </w:p>
    <w:p w:rsidR="000C30EB" w:rsidRPr="003835A7" w:rsidRDefault="000C30EB" w:rsidP="000C30EB">
      <w:pPr>
        <w:pStyle w:val="aff3"/>
        <w:ind w:firstLine="709"/>
      </w:pPr>
      <w:r w:rsidRPr="003835A7">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0C30EB" w:rsidRPr="003835A7" w:rsidRDefault="000C30EB" w:rsidP="000C30EB">
      <w:pPr>
        <w:pStyle w:val="aff3"/>
        <w:ind w:firstLine="709"/>
      </w:pPr>
      <w:r w:rsidRPr="003835A7">
        <w:t>- как способ обеспечения непрерывности производства (вахтовые помещения, служебные жилые помещения на производственных объектах);</w:t>
      </w:r>
    </w:p>
    <w:p w:rsidR="000C30EB" w:rsidRPr="003835A7" w:rsidRDefault="000C30EB" w:rsidP="000C30EB">
      <w:pPr>
        <w:pStyle w:val="aff3"/>
        <w:ind w:firstLine="709"/>
      </w:pPr>
      <w:r w:rsidRPr="003835A7">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0C30EB" w:rsidRPr="003835A7" w:rsidTr="0096735D">
        <w:tc>
          <w:tcPr>
            <w:tcW w:w="9923" w:type="dxa"/>
            <w:gridSpan w:val="4"/>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br w:type="page"/>
            </w:r>
            <w:r w:rsidRPr="003835A7">
              <w:rPr>
                <w:rFonts w:ascii="Times New Roman" w:hAnsi="Times New Roman"/>
                <w:sz w:val="20"/>
                <w:szCs w:val="20"/>
              </w:rPr>
              <w:br w:type="page"/>
            </w:r>
            <w:r w:rsidRPr="003835A7">
              <w:rPr>
                <w:rFonts w:ascii="Times New Roman" w:hAnsi="Times New Roman"/>
                <w:b/>
                <w:sz w:val="20"/>
                <w:szCs w:val="20"/>
              </w:rPr>
              <w:t>Ж1 – зона малоэтажной жилой застройки</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 п/п</w:t>
            </w:r>
          </w:p>
        </w:tc>
        <w:tc>
          <w:tcPr>
            <w:tcW w:w="1984"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Код</w:t>
            </w:r>
          </w:p>
        </w:tc>
        <w:tc>
          <w:tcPr>
            <w:tcW w:w="6662"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Описание вида разрешенного</w:t>
            </w:r>
          </w:p>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использования земельного участка</w:t>
            </w:r>
          </w:p>
        </w:tc>
      </w:tr>
      <w:tr w:rsidR="000C30EB" w:rsidRPr="003835A7" w:rsidTr="0096735D">
        <w:tc>
          <w:tcPr>
            <w:tcW w:w="9923" w:type="dxa"/>
            <w:gridSpan w:val="4"/>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Основные виды разрешенного использования</w:t>
            </w:r>
          </w:p>
        </w:tc>
      </w:tr>
      <w:tr w:rsidR="000C30EB" w:rsidRPr="003835A7" w:rsidTr="0096735D">
        <w:trPr>
          <w:trHeight w:val="274"/>
        </w:trPr>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w:t>
            </w:r>
          </w:p>
        </w:tc>
        <w:tc>
          <w:tcPr>
            <w:tcW w:w="1984" w:type="dxa"/>
            <w:shd w:val="clear" w:color="auto" w:fill="auto"/>
            <w:vAlign w:val="center"/>
          </w:tcPr>
          <w:p w:rsidR="000C30EB" w:rsidRPr="003835A7" w:rsidRDefault="000C30EB" w:rsidP="0096735D">
            <w:pPr>
              <w:pStyle w:val="aff3"/>
              <w:jc w:val="center"/>
              <w:rPr>
                <w:sz w:val="20"/>
                <w:szCs w:val="20"/>
              </w:rPr>
            </w:pPr>
            <w:r w:rsidRPr="003835A7">
              <w:rPr>
                <w:sz w:val="20"/>
                <w:szCs w:val="20"/>
              </w:rPr>
              <w:t>Для индивидуального жилищного строительства</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2.1</w:t>
            </w:r>
          </w:p>
        </w:tc>
        <w:tc>
          <w:tcPr>
            <w:tcW w:w="6662" w:type="dxa"/>
            <w:shd w:val="clear" w:color="auto" w:fill="auto"/>
            <w:vAlign w:val="center"/>
          </w:tcPr>
          <w:p w:rsidR="000C30EB" w:rsidRPr="003835A7" w:rsidRDefault="000C30EB" w:rsidP="0096735D">
            <w:pPr>
              <w:widowControl w:val="0"/>
              <w:spacing w:line="240" w:lineRule="auto"/>
              <w:jc w:val="both"/>
              <w:rPr>
                <w:rFonts w:ascii="Times New Roman" w:hAnsi="Times New Roman"/>
                <w:sz w:val="20"/>
                <w:szCs w:val="20"/>
              </w:rPr>
            </w:pPr>
            <w:r w:rsidRPr="003835A7">
              <w:rPr>
                <w:rFonts w:ascii="Times New Roman" w:hAnsi="Times New Roman"/>
                <w:sz w:val="20"/>
                <w:szCs w:val="20"/>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C30EB" w:rsidRPr="003835A7" w:rsidTr="0096735D">
        <w:trPr>
          <w:trHeight w:val="824"/>
        </w:trPr>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w:t>
            </w:r>
          </w:p>
        </w:tc>
        <w:tc>
          <w:tcPr>
            <w:tcW w:w="1984" w:type="dxa"/>
            <w:shd w:val="clear" w:color="auto" w:fill="auto"/>
            <w:vAlign w:val="center"/>
          </w:tcPr>
          <w:p w:rsidR="000C30EB" w:rsidRPr="003835A7" w:rsidRDefault="000C30EB" w:rsidP="0096735D">
            <w:pPr>
              <w:pStyle w:val="aff3"/>
              <w:jc w:val="center"/>
              <w:rPr>
                <w:sz w:val="20"/>
                <w:szCs w:val="20"/>
              </w:rPr>
            </w:pPr>
            <w:r w:rsidRPr="003835A7">
              <w:rPr>
                <w:sz w:val="20"/>
                <w:szCs w:val="20"/>
              </w:rPr>
              <w:t>Малоэтажная многоквартирная жилая застройка</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2.1.1</w:t>
            </w:r>
          </w:p>
        </w:tc>
        <w:tc>
          <w:tcPr>
            <w:tcW w:w="6662" w:type="dxa"/>
            <w:shd w:val="clear" w:color="auto" w:fill="auto"/>
            <w:vAlign w:val="center"/>
          </w:tcPr>
          <w:p w:rsidR="000C30EB" w:rsidRPr="003835A7" w:rsidRDefault="000C30EB" w:rsidP="0096735D">
            <w:pPr>
              <w:widowControl w:val="0"/>
              <w:spacing w:line="240" w:lineRule="auto"/>
              <w:jc w:val="both"/>
              <w:rPr>
                <w:rFonts w:ascii="Times New Roman" w:hAnsi="Times New Roman"/>
                <w:sz w:val="20"/>
                <w:szCs w:val="20"/>
              </w:rPr>
            </w:pPr>
            <w:r w:rsidRPr="003835A7">
              <w:rPr>
                <w:rFonts w:ascii="Times New Roman" w:hAnsi="Times New Roman"/>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C30EB" w:rsidRPr="003835A7" w:rsidTr="0096735D">
        <w:trPr>
          <w:trHeight w:val="824"/>
        </w:trPr>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w:t>
            </w:r>
          </w:p>
        </w:tc>
        <w:tc>
          <w:tcPr>
            <w:tcW w:w="1984" w:type="dxa"/>
            <w:shd w:val="clear" w:color="auto" w:fill="auto"/>
            <w:vAlign w:val="center"/>
          </w:tcPr>
          <w:p w:rsidR="000C30EB" w:rsidRPr="003835A7" w:rsidRDefault="000C30EB" w:rsidP="0096735D">
            <w:pPr>
              <w:pStyle w:val="aff3"/>
              <w:jc w:val="center"/>
              <w:rPr>
                <w:sz w:val="20"/>
                <w:szCs w:val="20"/>
              </w:rPr>
            </w:pPr>
            <w:r w:rsidRPr="003835A7">
              <w:rPr>
                <w:rFonts w:eastAsia="Calibri"/>
                <w:sz w:val="20"/>
                <w:szCs w:val="20"/>
                <w:lang w:eastAsia="en-US"/>
              </w:rPr>
              <w:t>Для ведения личного подсобного хозяйства</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2.2</w:t>
            </w:r>
          </w:p>
        </w:tc>
        <w:tc>
          <w:tcPr>
            <w:tcW w:w="6662" w:type="dxa"/>
            <w:shd w:val="clear" w:color="auto" w:fill="auto"/>
            <w:vAlign w:val="center"/>
          </w:tcPr>
          <w:p w:rsidR="000C30EB" w:rsidRPr="003835A7" w:rsidRDefault="000C30EB" w:rsidP="0096735D">
            <w:pPr>
              <w:widowControl w:val="0"/>
              <w:autoSpaceDE w:val="0"/>
              <w:autoSpaceDN w:val="0"/>
              <w:adjustRightInd w:val="0"/>
              <w:spacing w:line="240" w:lineRule="auto"/>
              <w:jc w:val="both"/>
              <w:rPr>
                <w:rFonts w:ascii="Times New Roman" w:hAnsi="Times New Roman"/>
                <w:sz w:val="20"/>
                <w:szCs w:val="20"/>
              </w:rPr>
            </w:pPr>
            <w:r w:rsidRPr="003835A7">
              <w:rPr>
                <w:rFonts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0C30EB" w:rsidRPr="003835A7" w:rsidRDefault="000C30EB" w:rsidP="0096735D">
            <w:pPr>
              <w:widowControl w:val="0"/>
              <w:spacing w:line="240" w:lineRule="auto"/>
              <w:jc w:val="both"/>
              <w:rPr>
                <w:rFonts w:ascii="Times New Roman" w:hAnsi="Times New Roman"/>
                <w:sz w:val="20"/>
                <w:szCs w:val="20"/>
                <w:lang w:val="en-US" w:eastAsia="ru-RU"/>
              </w:rPr>
            </w:pPr>
            <w:r w:rsidRPr="003835A7">
              <w:rPr>
                <w:rFonts w:ascii="Times New Roman" w:hAnsi="Times New Roman"/>
                <w:sz w:val="20"/>
                <w:szCs w:val="20"/>
              </w:rPr>
              <w:t>содержание сельскохозяйственных животных</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w:t>
            </w:r>
          </w:p>
        </w:tc>
        <w:tc>
          <w:tcPr>
            <w:tcW w:w="1984" w:type="dxa"/>
            <w:shd w:val="clear" w:color="auto" w:fill="auto"/>
            <w:vAlign w:val="center"/>
          </w:tcPr>
          <w:p w:rsidR="000C30EB" w:rsidRPr="003835A7" w:rsidRDefault="000C30EB" w:rsidP="0096735D">
            <w:pPr>
              <w:pStyle w:val="aff3"/>
              <w:jc w:val="center"/>
              <w:rPr>
                <w:sz w:val="20"/>
                <w:szCs w:val="20"/>
              </w:rPr>
            </w:pPr>
            <w:r w:rsidRPr="003835A7">
              <w:rPr>
                <w:sz w:val="20"/>
                <w:szCs w:val="20"/>
              </w:rPr>
              <w:t>Блокированная жилая застройка</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2.3</w:t>
            </w:r>
          </w:p>
        </w:tc>
        <w:tc>
          <w:tcPr>
            <w:tcW w:w="6662" w:type="dxa"/>
            <w:shd w:val="clear" w:color="auto" w:fill="auto"/>
            <w:vAlign w:val="center"/>
          </w:tcPr>
          <w:p w:rsidR="000C30EB" w:rsidRPr="003835A7" w:rsidRDefault="000C30EB" w:rsidP="0096735D">
            <w:pPr>
              <w:widowControl w:val="0"/>
              <w:spacing w:line="240" w:lineRule="auto"/>
              <w:jc w:val="both"/>
              <w:rPr>
                <w:rFonts w:ascii="Times New Roman" w:hAnsi="Times New Roman"/>
                <w:sz w:val="20"/>
                <w:szCs w:val="20"/>
                <w:lang w:eastAsia="ru-RU"/>
              </w:rPr>
            </w:pPr>
            <w:r w:rsidRPr="003835A7">
              <w:rPr>
                <w:rFonts w:ascii="Times New Roman" w:hAnsi="Times New Roman"/>
                <w:sz w:val="20"/>
                <w:szCs w:val="20"/>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5</w:t>
            </w:r>
          </w:p>
        </w:tc>
        <w:tc>
          <w:tcPr>
            <w:tcW w:w="1984"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Передвижное жилье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2.4</w:t>
            </w:r>
          </w:p>
        </w:tc>
        <w:tc>
          <w:tcPr>
            <w:tcW w:w="6662" w:type="dxa"/>
            <w:shd w:val="clear" w:color="auto" w:fill="auto"/>
            <w:vAlign w:val="center"/>
          </w:tcPr>
          <w:p w:rsidR="000C30EB" w:rsidRPr="003835A7" w:rsidRDefault="000C30EB" w:rsidP="0096735D">
            <w:pPr>
              <w:widowControl w:val="0"/>
              <w:spacing w:line="240" w:lineRule="auto"/>
              <w:jc w:val="both"/>
              <w:rPr>
                <w:rFonts w:ascii="Times New Roman" w:hAnsi="Times New Roman"/>
                <w:sz w:val="20"/>
                <w:szCs w:val="20"/>
              </w:rPr>
            </w:pPr>
            <w:r w:rsidRPr="003835A7">
              <w:rPr>
                <w:rFonts w:ascii="Times New Roman" w:hAnsi="Times New Roman"/>
                <w:sz w:val="20"/>
                <w:szCs w:val="20"/>
              </w:rPr>
              <w:t xml:space="preserve">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w:t>
            </w:r>
            <w:r w:rsidRPr="003835A7">
              <w:rPr>
                <w:rFonts w:ascii="Times New Roman" w:hAnsi="Times New Roman"/>
                <w:sz w:val="20"/>
                <w:szCs w:val="20"/>
              </w:rPr>
              <w:lastRenderedPageBreak/>
              <w:t>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6</w:t>
            </w:r>
          </w:p>
        </w:tc>
        <w:tc>
          <w:tcPr>
            <w:tcW w:w="1984"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Объекты гаражного назначения</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2.7.1</w:t>
            </w:r>
          </w:p>
        </w:tc>
        <w:tc>
          <w:tcPr>
            <w:tcW w:w="6662" w:type="dxa"/>
            <w:shd w:val="clear" w:color="auto" w:fill="auto"/>
            <w:vAlign w:val="center"/>
          </w:tcPr>
          <w:p w:rsidR="000C30EB" w:rsidRPr="003835A7" w:rsidRDefault="000C30EB" w:rsidP="0096735D">
            <w:pPr>
              <w:widowControl w:val="0"/>
              <w:spacing w:line="240" w:lineRule="auto"/>
              <w:jc w:val="both"/>
              <w:rPr>
                <w:rFonts w:ascii="Times New Roman" w:hAnsi="Times New Roman"/>
                <w:sz w:val="20"/>
                <w:szCs w:val="20"/>
              </w:rPr>
            </w:pPr>
            <w:r w:rsidRPr="003835A7">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7</w:t>
            </w:r>
          </w:p>
        </w:tc>
        <w:tc>
          <w:tcPr>
            <w:tcW w:w="1984" w:type="dxa"/>
            <w:shd w:val="clear" w:color="auto" w:fill="auto"/>
            <w:vAlign w:val="center"/>
          </w:tcPr>
          <w:p w:rsidR="000C30EB" w:rsidRPr="003835A7" w:rsidRDefault="000C30EB" w:rsidP="0096735D">
            <w:pPr>
              <w:pStyle w:val="aff3"/>
              <w:jc w:val="center"/>
              <w:rPr>
                <w:sz w:val="20"/>
                <w:szCs w:val="20"/>
              </w:rPr>
            </w:pPr>
            <w:r w:rsidRPr="003835A7">
              <w:rPr>
                <w:sz w:val="20"/>
                <w:szCs w:val="20"/>
              </w:rPr>
              <w:t>Земельные участки (территории) общего пользования</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12.0</w:t>
            </w:r>
          </w:p>
        </w:tc>
        <w:tc>
          <w:tcPr>
            <w:tcW w:w="6662" w:type="dxa"/>
            <w:shd w:val="clear" w:color="auto" w:fill="auto"/>
            <w:vAlign w:val="center"/>
          </w:tcPr>
          <w:p w:rsidR="000C30EB" w:rsidRPr="003835A7" w:rsidRDefault="000C30EB" w:rsidP="0096735D">
            <w:pPr>
              <w:widowControl w:val="0"/>
              <w:spacing w:line="240" w:lineRule="auto"/>
              <w:jc w:val="both"/>
              <w:rPr>
                <w:rFonts w:ascii="Times New Roman" w:hAnsi="Times New Roman"/>
                <w:sz w:val="20"/>
                <w:szCs w:val="20"/>
              </w:rPr>
            </w:pPr>
            <w:r w:rsidRPr="003835A7">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8</w:t>
            </w:r>
          </w:p>
        </w:tc>
        <w:tc>
          <w:tcPr>
            <w:tcW w:w="1984" w:type="dxa"/>
            <w:shd w:val="clear" w:color="auto" w:fill="auto"/>
            <w:vAlign w:val="center"/>
          </w:tcPr>
          <w:p w:rsidR="000C30EB" w:rsidRPr="003835A7" w:rsidRDefault="000C30EB" w:rsidP="000C30EB">
            <w:pPr>
              <w:pStyle w:val="aff3"/>
              <w:jc w:val="center"/>
              <w:rPr>
                <w:rFonts w:eastAsia="Calibri"/>
                <w:sz w:val="20"/>
                <w:szCs w:val="20"/>
                <w:lang w:eastAsia="en-US"/>
              </w:rPr>
            </w:pPr>
            <w:bookmarkStart w:id="85" w:name="sub_1044"/>
            <w:r w:rsidRPr="003835A7">
              <w:rPr>
                <w:rFonts w:eastAsia="Calibri"/>
                <w:sz w:val="20"/>
                <w:szCs w:val="20"/>
                <w:lang w:eastAsia="en-US"/>
              </w:rPr>
              <w:t>Магазины</w:t>
            </w:r>
            <w:bookmarkEnd w:id="85"/>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4.4</w:t>
            </w:r>
          </w:p>
        </w:tc>
        <w:tc>
          <w:tcPr>
            <w:tcW w:w="6662" w:type="dxa"/>
            <w:shd w:val="clear" w:color="auto" w:fill="auto"/>
            <w:vAlign w:val="center"/>
          </w:tcPr>
          <w:p w:rsidR="000C30EB" w:rsidRPr="003835A7" w:rsidRDefault="000C30EB" w:rsidP="0096735D">
            <w:pPr>
              <w:widowControl w:val="0"/>
              <w:spacing w:line="240" w:lineRule="auto"/>
              <w:jc w:val="both"/>
              <w:rPr>
                <w:sz w:val="20"/>
                <w:szCs w:val="20"/>
                <w:lang w:eastAsia="ru-RU"/>
              </w:rPr>
            </w:pPr>
            <w:r w:rsidRPr="003835A7">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9</w:t>
            </w:r>
          </w:p>
        </w:tc>
        <w:tc>
          <w:tcPr>
            <w:tcW w:w="1984" w:type="dxa"/>
            <w:shd w:val="clear" w:color="auto" w:fill="auto"/>
            <w:vAlign w:val="center"/>
          </w:tcPr>
          <w:p w:rsidR="000C30EB" w:rsidRPr="003835A7" w:rsidRDefault="000C30EB" w:rsidP="0096735D">
            <w:pPr>
              <w:pStyle w:val="aff3"/>
              <w:jc w:val="center"/>
              <w:rPr>
                <w:rFonts w:eastAsia="Calibri"/>
                <w:sz w:val="20"/>
                <w:szCs w:val="20"/>
                <w:lang w:eastAsia="en-US"/>
              </w:rPr>
            </w:pPr>
            <w:r w:rsidRPr="003835A7">
              <w:rPr>
                <w:rFonts w:eastAsia="Calibri"/>
                <w:sz w:val="20"/>
                <w:szCs w:val="20"/>
                <w:lang w:eastAsia="en-US"/>
              </w:rPr>
              <w:t>Ведение огородничества</w:t>
            </w:r>
          </w:p>
        </w:tc>
        <w:tc>
          <w:tcPr>
            <w:tcW w:w="70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13.1</w:t>
            </w:r>
          </w:p>
        </w:tc>
        <w:tc>
          <w:tcPr>
            <w:tcW w:w="6662" w:type="dxa"/>
            <w:shd w:val="clear" w:color="auto" w:fill="auto"/>
            <w:vAlign w:val="center"/>
          </w:tcPr>
          <w:p w:rsidR="000C30EB" w:rsidRPr="003835A7" w:rsidRDefault="000C30EB" w:rsidP="0096735D">
            <w:pPr>
              <w:widowControl w:val="0"/>
              <w:spacing w:line="240" w:lineRule="auto"/>
              <w:jc w:val="both"/>
              <w:rPr>
                <w:rFonts w:ascii="Times New Roman" w:hAnsi="Times New Roman"/>
                <w:sz w:val="20"/>
                <w:szCs w:val="20"/>
              </w:rPr>
            </w:pPr>
            <w:r w:rsidRPr="003835A7">
              <w:rPr>
                <w:rFonts w:ascii="Times New Roman" w:hAnsi="Times New Roman"/>
                <w:sz w:val="20"/>
                <w:szCs w:val="20"/>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10</w:t>
            </w:r>
          </w:p>
        </w:tc>
        <w:tc>
          <w:tcPr>
            <w:tcW w:w="1984"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Ведение садоводства</w:t>
            </w:r>
          </w:p>
        </w:tc>
        <w:tc>
          <w:tcPr>
            <w:tcW w:w="70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13.2</w:t>
            </w:r>
          </w:p>
        </w:tc>
        <w:tc>
          <w:tcPr>
            <w:tcW w:w="6662" w:type="dxa"/>
            <w:shd w:val="clear" w:color="auto" w:fill="auto"/>
            <w:vAlign w:val="center"/>
          </w:tcPr>
          <w:p w:rsidR="000C30EB" w:rsidRPr="003835A7" w:rsidRDefault="000C30EB" w:rsidP="0096735D">
            <w:pPr>
              <w:widowControl w:val="0"/>
              <w:spacing w:line="240" w:lineRule="auto"/>
              <w:jc w:val="both"/>
              <w:rPr>
                <w:rFonts w:ascii="Times New Roman" w:hAnsi="Times New Roman"/>
                <w:sz w:val="20"/>
                <w:szCs w:val="20"/>
              </w:rPr>
            </w:pPr>
            <w:r w:rsidRPr="003835A7">
              <w:rPr>
                <w:rFonts w:ascii="Times New Roman" w:hAnsi="Times New Roman"/>
                <w:sz w:val="20"/>
                <w:szCs w:val="20"/>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w:t>
            </w:r>
          </w:p>
        </w:tc>
        <w:tc>
          <w:tcPr>
            <w:tcW w:w="1984"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Здравоохранение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3.4</w:t>
            </w:r>
          </w:p>
        </w:tc>
        <w:tc>
          <w:tcPr>
            <w:tcW w:w="6662"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12</w:t>
            </w:r>
          </w:p>
        </w:tc>
        <w:tc>
          <w:tcPr>
            <w:tcW w:w="1984"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Амбулаторно-поликлиническое обслуживание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3.4.1</w:t>
            </w:r>
          </w:p>
        </w:tc>
        <w:tc>
          <w:tcPr>
            <w:tcW w:w="6662"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13</w:t>
            </w:r>
          </w:p>
        </w:tc>
        <w:tc>
          <w:tcPr>
            <w:tcW w:w="1984"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Стационарное медицинское обслуживание</w:t>
            </w:r>
          </w:p>
        </w:tc>
        <w:tc>
          <w:tcPr>
            <w:tcW w:w="70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3.4.2</w:t>
            </w:r>
          </w:p>
        </w:tc>
        <w:tc>
          <w:tcPr>
            <w:tcW w:w="6662" w:type="dxa"/>
            <w:shd w:val="clear" w:color="auto" w:fill="auto"/>
            <w:vAlign w:val="center"/>
          </w:tcPr>
          <w:p w:rsidR="000C30EB" w:rsidRPr="003835A7" w:rsidRDefault="000C30EB" w:rsidP="0096735D">
            <w:pPr>
              <w:pStyle w:val="ConsPlusNormal"/>
              <w:spacing w:line="256" w:lineRule="auto"/>
              <w:ind w:firstLine="34"/>
              <w:jc w:val="both"/>
              <w:rPr>
                <w:rFonts w:ascii="Times New Roman" w:eastAsia="Calibri" w:hAnsi="Times New Roman" w:cs="Times New Roman"/>
                <w:lang w:eastAsia="en-US"/>
              </w:rPr>
            </w:pPr>
            <w:r w:rsidRPr="003835A7">
              <w:rPr>
                <w:rFonts w:ascii="Times New Roman" w:eastAsia="Calibri" w:hAnsi="Times New Roman" w:cs="Times New Roman"/>
                <w:lang w:eastAsia="en-US"/>
              </w:rPr>
              <w:t>3.4.2.</w:t>
            </w:r>
            <w:r w:rsidRPr="003835A7">
              <w:rPr>
                <w:rFonts w:ascii="Times New Roman" w:hAnsi="Times New Roman"/>
              </w:rPr>
              <w:t> - </w:t>
            </w:r>
            <w:r w:rsidRPr="003835A7">
              <w:rPr>
                <w:rFonts w:ascii="Times New Roman" w:eastAsia="Calibri"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sidRPr="003835A7">
              <w:rPr>
                <w:rFonts w:ascii="Times New Roman" w:hAnsi="Times New Roman"/>
              </w:rPr>
              <w:t>размещение станций скорой помощи</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14</w:t>
            </w:r>
          </w:p>
        </w:tc>
        <w:tc>
          <w:tcPr>
            <w:tcW w:w="1984"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Спорт</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5.1</w:t>
            </w:r>
          </w:p>
        </w:tc>
        <w:tc>
          <w:tcPr>
            <w:tcW w:w="6662" w:type="dxa"/>
            <w:shd w:val="clear" w:color="auto" w:fill="auto"/>
            <w:vAlign w:val="center"/>
          </w:tcPr>
          <w:p w:rsidR="000C30EB" w:rsidRPr="003835A7" w:rsidRDefault="000C30EB" w:rsidP="0096735D">
            <w:pPr>
              <w:widowControl w:val="0"/>
              <w:spacing w:line="240" w:lineRule="auto"/>
              <w:jc w:val="both"/>
              <w:rPr>
                <w:rFonts w:ascii="Times New Roman" w:hAnsi="Times New Roman"/>
                <w:sz w:val="20"/>
                <w:szCs w:val="20"/>
                <w:lang w:eastAsia="ru-RU"/>
              </w:rPr>
            </w:pPr>
            <w:r w:rsidRPr="003835A7">
              <w:rPr>
                <w:rFonts w:ascii="Times New Roman" w:hAnsi="Times New Roman"/>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15</w:t>
            </w:r>
          </w:p>
        </w:tc>
        <w:tc>
          <w:tcPr>
            <w:tcW w:w="1984" w:type="dxa"/>
            <w:shd w:val="clear" w:color="auto" w:fill="auto"/>
            <w:vAlign w:val="center"/>
          </w:tcPr>
          <w:p w:rsidR="000C30EB" w:rsidRPr="003835A7" w:rsidRDefault="000C30EB" w:rsidP="0096735D">
            <w:pPr>
              <w:spacing w:line="240" w:lineRule="auto"/>
              <w:rPr>
                <w:rFonts w:ascii="Times New Roman" w:eastAsia="Times New Roman" w:hAnsi="Times New Roman"/>
                <w:sz w:val="20"/>
                <w:szCs w:val="20"/>
                <w:lang w:eastAsia="ru-RU"/>
              </w:rPr>
            </w:pPr>
            <w:r w:rsidRPr="003835A7">
              <w:rPr>
                <w:rFonts w:ascii="Times New Roman" w:eastAsia="Times New Roman" w:hAnsi="Times New Roman"/>
                <w:sz w:val="20"/>
                <w:szCs w:val="20"/>
                <w:lang w:eastAsia="ru-RU"/>
              </w:rPr>
              <w:t>Ведение дачного хозяйства</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13.3</w:t>
            </w:r>
          </w:p>
        </w:tc>
        <w:tc>
          <w:tcPr>
            <w:tcW w:w="6662"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16</w:t>
            </w:r>
          </w:p>
        </w:tc>
        <w:tc>
          <w:tcPr>
            <w:tcW w:w="1984" w:type="dxa"/>
            <w:shd w:val="clear" w:color="auto" w:fill="auto"/>
            <w:vAlign w:val="center"/>
          </w:tcPr>
          <w:p w:rsidR="000C30EB" w:rsidRPr="003835A7" w:rsidRDefault="000C30EB" w:rsidP="0096735D">
            <w:pPr>
              <w:spacing w:line="240" w:lineRule="auto"/>
              <w:rPr>
                <w:rFonts w:ascii="Times New Roman" w:eastAsia="Times New Roman" w:hAnsi="Times New Roman"/>
                <w:sz w:val="20"/>
                <w:szCs w:val="20"/>
                <w:lang w:eastAsia="ru-RU"/>
              </w:rPr>
            </w:pPr>
            <w:bookmarkStart w:id="86" w:name="sub_1047"/>
            <w:r w:rsidRPr="003835A7">
              <w:rPr>
                <w:rFonts w:ascii="Times New Roman" w:eastAsia="Times New Roman" w:hAnsi="Times New Roman"/>
                <w:sz w:val="20"/>
                <w:szCs w:val="20"/>
                <w:lang w:eastAsia="ru-RU"/>
              </w:rPr>
              <w:t>Гостиничное обслуживание</w:t>
            </w:r>
            <w:bookmarkEnd w:id="86"/>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4.7</w:t>
            </w:r>
          </w:p>
        </w:tc>
        <w:tc>
          <w:tcPr>
            <w:tcW w:w="6662"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 xml:space="preserve">4.7 - </w:t>
            </w:r>
            <w:r w:rsidRPr="003835A7">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17</w:t>
            </w:r>
          </w:p>
        </w:tc>
        <w:tc>
          <w:tcPr>
            <w:tcW w:w="1984" w:type="dxa"/>
            <w:shd w:val="clear" w:color="auto" w:fill="auto"/>
            <w:vAlign w:val="center"/>
          </w:tcPr>
          <w:p w:rsidR="000C30EB" w:rsidRPr="003835A7" w:rsidRDefault="000C30EB" w:rsidP="0096735D">
            <w:pPr>
              <w:spacing w:line="240" w:lineRule="auto"/>
              <w:rPr>
                <w:rFonts w:ascii="Times New Roman" w:eastAsia="Times New Roman" w:hAnsi="Times New Roman"/>
                <w:sz w:val="20"/>
                <w:szCs w:val="20"/>
                <w:lang w:eastAsia="ru-RU"/>
              </w:rPr>
            </w:pPr>
            <w:r w:rsidRPr="003835A7">
              <w:rPr>
                <w:rFonts w:ascii="Times New Roman" w:eastAsia="Times New Roman" w:hAnsi="Times New Roman"/>
                <w:sz w:val="20"/>
                <w:szCs w:val="20"/>
                <w:lang w:eastAsia="ru-RU"/>
              </w:rPr>
              <w:t>Общее пользование водными объектами</w:t>
            </w:r>
          </w:p>
        </w:tc>
        <w:tc>
          <w:tcPr>
            <w:tcW w:w="709" w:type="dxa"/>
            <w:shd w:val="clear" w:color="auto" w:fill="auto"/>
            <w:vAlign w:val="center"/>
          </w:tcPr>
          <w:p w:rsidR="000C30EB" w:rsidRPr="003835A7" w:rsidRDefault="000C30EB" w:rsidP="0096735D">
            <w:pPr>
              <w:spacing w:line="240" w:lineRule="auto"/>
              <w:rPr>
                <w:rFonts w:ascii="Times New Roman" w:eastAsia="Times New Roman" w:hAnsi="Times New Roman"/>
                <w:sz w:val="20"/>
                <w:szCs w:val="20"/>
                <w:lang w:eastAsia="ru-RU"/>
              </w:rPr>
            </w:pPr>
            <w:r w:rsidRPr="003835A7">
              <w:rPr>
                <w:rFonts w:ascii="Times New Roman" w:eastAsia="Times New Roman" w:hAnsi="Times New Roman"/>
                <w:sz w:val="20"/>
                <w:szCs w:val="20"/>
                <w:lang w:eastAsia="ru-RU"/>
              </w:rPr>
              <w:t>11.1</w:t>
            </w:r>
          </w:p>
        </w:tc>
        <w:tc>
          <w:tcPr>
            <w:tcW w:w="6662" w:type="dxa"/>
            <w:shd w:val="clear" w:color="auto" w:fill="auto"/>
            <w:vAlign w:val="center"/>
          </w:tcPr>
          <w:p w:rsidR="000C30EB" w:rsidRPr="003835A7" w:rsidRDefault="000C30EB" w:rsidP="0096735D">
            <w:pPr>
              <w:spacing w:line="240" w:lineRule="auto"/>
              <w:jc w:val="both"/>
              <w:rPr>
                <w:rFonts w:ascii="Times New Roman" w:eastAsia="Times New Roman" w:hAnsi="Times New Roman"/>
                <w:sz w:val="20"/>
                <w:szCs w:val="20"/>
                <w:lang w:eastAsia="ru-RU"/>
              </w:rPr>
            </w:pPr>
            <w:r w:rsidRPr="003835A7">
              <w:rPr>
                <w:rFonts w:ascii="Times New Roman" w:eastAsia="Times New Roman" w:hAnsi="Times New Roman"/>
                <w:sz w:val="20"/>
                <w:szCs w:val="20"/>
                <w:lang w:eastAsia="ru-RU"/>
              </w:rPr>
              <w:t xml:space="preserve">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w:t>
            </w:r>
            <w:r w:rsidRPr="003835A7">
              <w:rPr>
                <w:rFonts w:ascii="Times New Roman" w:eastAsia="Times New Roman" w:hAnsi="Times New Roman"/>
                <w:sz w:val="20"/>
                <w:szCs w:val="20"/>
                <w:lang w:eastAsia="ru-RU"/>
              </w:rPr>
              <w:lastRenderedPageBreak/>
              <w:t>водопой, если соответствующие запреты не установлены законодательством)</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18</w:t>
            </w:r>
          </w:p>
        </w:tc>
        <w:tc>
          <w:tcPr>
            <w:tcW w:w="1984" w:type="dxa"/>
            <w:shd w:val="clear" w:color="auto" w:fill="auto"/>
            <w:vAlign w:val="center"/>
          </w:tcPr>
          <w:p w:rsidR="000C30EB" w:rsidRPr="003835A7" w:rsidRDefault="000C30EB" w:rsidP="0096735D">
            <w:pPr>
              <w:spacing w:line="240" w:lineRule="auto"/>
              <w:rPr>
                <w:rFonts w:ascii="Times New Roman" w:eastAsia="Times New Roman" w:hAnsi="Times New Roman"/>
                <w:sz w:val="20"/>
                <w:szCs w:val="20"/>
                <w:lang w:eastAsia="ru-RU"/>
              </w:rPr>
            </w:pPr>
            <w:r w:rsidRPr="003835A7">
              <w:rPr>
                <w:rFonts w:ascii="Times New Roman" w:eastAsia="Times New Roman" w:hAnsi="Times New Roman"/>
                <w:sz w:val="20"/>
                <w:szCs w:val="20"/>
                <w:lang w:eastAsia="ru-RU"/>
              </w:rPr>
              <w:t>Гидротехнические сооружения</w:t>
            </w:r>
          </w:p>
        </w:tc>
        <w:tc>
          <w:tcPr>
            <w:tcW w:w="709" w:type="dxa"/>
            <w:shd w:val="clear" w:color="auto" w:fill="auto"/>
            <w:vAlign w:val="center"/>
          </w:tcPr>
          <w:p w:rsidR="000C30EB" w:rsidRPr="003835A7" w:rsidRDefault="000C30EB" w:rsidP="0096735D">
            <w:pPr>
              <w:spacing w:line="240" w:lineRule="auto"/>
              <w:rPr>
                <w:rFonts w:ascii="Times New Roman" w:eastAsia="Times New Roman" w:hAnsi="Times New Roman"/>
                <w:sz w:val="20"/>
                <w:szCs w:val="20"/>
                <w:lang w:eastAsia="ru-RU"/>
              </w:rPr>
            </w:pPr>
            <w:r w:rsidRPr="003835A7">
              <w:rPr>
                <w:rFonts w:ascii="Times New Roman" w:eastAsia="Times New Roman" w:hAnsi="Times New Roman"/>
                <w:sz w:val="20"/>
                <w:szCs w:val="20"/>
                <w:lang w:eastAsia="ru-RU"/>
              </w:rPr>
              <w:t>11.3</w:t>
            </w:r>
          </w:p>
        </w:tc>
        <w:tc>
          <w:tcPr>
            <w:tcW w:w="6662" w:type="dxa"/>
            <w:shd w:val="clear" w:color="auto" w:fill="auto"/>
            <w:vAlign w:val="center"/>
          </w:tcPr>
          <w:p w:rsidR="000C30EB" w:rsidRPr="003835A7" w:rsidRDefault="000C30EB" w:rsidP="0096735D">
            <w:pPr>
              <w:spacing w:line="240" w:lineRule="auto"/>
              <w:jc w:val="both"/>
              <w:rPr>
                <w:rFonts w:ascii="Times New Roman" w:eastAsia="Times New Roman" w:hAnsi="Times New Roman"/>
                <w:sz w:val="20"/>
                <w:szCs w:val="20"/>
                <w:lang w:eastAsia="ru-RU"/>
              </w:rPr>
            </w:pPr>
            <w:r w:rsidRPr="003835A7">
              <w:rPr>
                <w:rFonts w:ascii="Times New Roman" w:eastAsia="Times New Roman" w:hAnsi="Times New Roman"/>
                <w:sz w:val="20"/>
                <w:szCs w:val="20"/>
                <w:lang w:eastAsia="ru-RU"/>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19</w:t>
            </w:r>
          </w:p>
        </w:tc>
        <w:tc>
          <w:tcPr>
            <w:tcW w:w="1984"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Историко-культурная деятельность</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9.3</w:t>
            </w:r>
          </w:p>
        </w:tc>
        <w:tc>
          <w:tcPr>
            <w:tcW w:w="666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9.3 - </w:t>
            </w:r>
            <w:r w:rsidRPr="003835A7">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20</w:t>
            </w:r>
          </w:p>
        </w:tc>
        <w:tc>
          <w:tcPr>
            <w:tcW w:w="1984" w:type="dxa"/>
            <w:shd w:val="clear" w:color="auto" w:fill="auto"/>
            <w:vAlign w:val="center"/>
          </w:tcPr>
          <w:p w:rsidR="000C30EB" w:rsidRPr="003835A7" w:rsidRDefault="000C30EB" w:rsidP="0096735D">
            <w:pPr>
              <w:pStyle w:val="aff3"/>
              <w:jc w:val="center"/>
              <w:rPr>
                <w:rFonts w:eastAsia="Calibri"/>
                <w:sz w:val="20"/>
                <w:szCs w:val="20"/>
                <w:lang w:eastAsia="en-US"/>
              </w:rPr>
            </w:pPr>
            <w:r w:rsidRPr="003835A7">
              <w:rPr>
                <w:rFonts w:eastAsia="Calibri"/>
                <w:sz w:val="20"/>
                <w:szCs w:val="20"/>
                <w:lang w:eastAsia="en-US"/>
              </w:rPr>
              <w:t>Коммунальное обслуживание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3.1.</w:t>
            </w:r>
          </w:p>
        </w:tc>
        <w:tc>
          <w:tcPr>
            <w:tcW w:w="6662" w:type="dxa"/>
            <w:shd w:val="clear" w:color="auto" w:fill="auto"/>
            <w:vAlign w:val="center"/>
          </w:tcPr>
          <w:p w:rsidR="000C30EB" w:rsidRPr="003835A7" w:rsidRDefault="000C30EB" w:rsidP="0096735D">
            <w:pPr>
              <w:widowControl w:val="0"/>
              <w:spacing w:line="240" w:lineRule="auto"/>
              <w:jc w:val="both"/>
              <w:rPr>
                <w:rFonts w:ascii="Times New Roman" w:hAnsi="Times New Roman"/>
                <w:sz w:val="20"/>
                <w:szCs w:val="20"/>
              </w:rPr>
            </w:pPr>
            <w:r w:rsidRPr="003835A7">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21</w:t>
            </w:r>
          </w:p>
        </w:tc>
        <w:tc>
          <w:tcPr>
            <w:tcW w:w="1984"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Обслуживание жилой застройки</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2.7</w:t>
            </w:r>
          </w:p>
        </w:tc>
        <w:tc>
          <w:tcPr>
            <w:tcW w:w="6662" w:type="dxa"/>
            <w:shd w:val="clear" w:color="auto" w:fill="auto"/>
            <w:vAlign w:val="center"/>
          </w:tcPr>
          <w:p w:rsidR="000C30EB" w:rsidRPr="003835A7" w:rsidRDefault="000C30EB" w:rsidP="0096735D">
            <w:pPr>
              <w:widowControl w:val="0"/>
              <w:spacing w:line="240" w:lineRule="auto"/>
              <w:jc w:val="both"/>
              <w:rPr>
                <w:rFonts w:ascii="Times New Roman" w:hAnsi="Times New Roman"/>
                <w:sz w:val="20"/>
                <w:szCs w:val="20"/>
                <w:lang w:eastAsia="ru-RU"/>
              </w:rPr>
            </w:pPr>
            <w:r w:rsidRPr="003835A7">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22</w:t>
            </w:r>
          </w:p>
        </w:tc>
        <w:tc>
          <w:tcPr>
            <w:tcW w:w="1984"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Обслуживание автотранспорта</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4.9</w:t>
            </w:r>
          </w:p>
        </w:tc>
        <w:tc>
          <w:tcPr>
            <w:tcW w:w="6662" w:type="dxa"/>
            <w:shd w:val="clear" w:color="auto" w:fill="auto"/>
            <w:vAlign w:val="center"/>
          </w:tcPr>
          <w:p w:rsidR="000C30EB" w:rsidRPr="003835A7" w:rsidRDefault="000C30EB" w:rsidP="0096735D">
            <w:pPr>
              <w:widowControl w:val="0"/>
              <w:spacing w:line="240" w:lineRule="auto"/>
              <w:jc w:val="both"/>
              <w:rPr>
                <w:rFonts w:ascii="Times New Roman" w:hAnsi="Times New Roman"/>
                <w:sz w:val="20"/>
                <w:szCs w:val="20"/>
                <w:lang w:eastAsia="ru-RU"/>
              </w:rPr>
            </w:pPr>
            <w:r w:rsidRPr="003835A7">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23</w:t>
            </w:r>
          </w:p>
        </w:tc>
        <w:tc>
          <w:tcPr>
            <w:tcW w:w="1984" w:type="dxa"/>
            <w:shd w:val="clear" w:color="auto" w:fill="auto"/>
            <w:vAlign w:val="center"/>
          </w:tcPr>
          <w:p w:rsidR="000C30EB" w:rsidRPr="003835A7" w:rsidRDefault="000C30EB" w:rsidP="0096735D">
            <w:pPr>
              <w:spacing w:line="240" w:lineRule="auto"/>
              <w:rPr>
                <w:rFonts w:ascii="Times New Roman" w:hAnsi="Times New Roman"/>
                <w:sz w:val="20"/>
                <w:szCs w:val="20"/>
              </w:rPr>
            </w:pPr>
            <w:bookmarkStart w:id="87" w:name="sub_1015"/>
            <w:r w:rsidRPr="003835A7">
              <w:rPr>
                <w:rFonts w:ascii="Times New Roman" w:eastAsia="Times New Roman" w:hAnsi="Times New Roman"/>
                <w:sz w:val="20"/>
                <w:szCs w:val="20"/>
                <w:lang w:eastAsia="ru-RU"/>
              </w:rPr>
              <w:t>Садоводство</w:t>
            </w:r>
            <w:bookmarkEnd w:id="87"/>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1.5</w:t>
            </w:r>
          </w:p>
        </w:tc>
        <w:tc>
          <w:tcPr>
            <w:tcW w:w="6662" w:type="dxa"/>
            <w:shd w:val="clear" w:color="auto" w:fill="auto"/>
          </w:tcPr>
          <w:p w:rsidR="000C30EB" w:rsidRPr="003835A7" w:rsidRDefault="000C30EB" w:rsidP="0096735D">
            <w:pPr>
              <w:widowControl w:val="0"/>
              <w:autoSpaceDE w:val="0"/>
              <w:autoSpaceDN w:val="0"/>
              <w:adjustRightInd w:val="0"/>
              <w:spacing w:line="240" w:lineRule="auto"/>
              <w:jc w:val="both"/>
              <w:rPr>
                <w:rFonts w:ascii="Times New Roman" w:hAnsi="Times New Roman"/>
                <w:sz w:val="20"/>
                <w:szCs w:val="20"/>
              </w:rPr>
            </w:pPr>
            <w:r w:rsidRPr="003835A7">
              <w:rPr>
                <w:rFonts w:ascii="Times New Roman" w:hAnsi="Times New Roman"/>
                <w:sz w:val="20"/>
                <w:szCs w:val="20"/>
              </w:rPr>
              <w:t>1.5 - </w:t>
            </w:r>
            <w:r w:rsidRPr="003835A7">
              <w:rPr>
                <w:rFonts w:ascii="Times New Roman" w:eastAsia="Times New Roman" w:hAnsi="Times New Roman"/>
                <w:sz w:val="20"/>
                <w:szCs w:val="20"/>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C30EB" w:rsidRPr="003835A7" w:rsidTr="0096735D">
        <w:tc>
          <w:tcPr>
            <w:tcW w:w="9923" w:type="dxa"/>
            <w:gridSpan w:val="4"/>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Условно разрешенные виды использования</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24</w:t>
            </w:r>
          </w:p>
        </w:tc>
        <w:tc>
          <w:tcPr>
            <w:tcW w:w="1984"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Ветеринарное обслуживание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3.10</w:t>
            </w:r>
          </w:p>
        </w:tc>
        <w:tc>
          <w:tcPr>
            <w:tcW w:w="666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25</w:t>
            </w:r>
          </w:p>
        </w:tc>
        <w:tc>
          <w:tcPr>
            <w:tcW w:w="1984"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Среднеэтажная жилая застройка</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2.5</w:t>
            </w:r>
          </w:p>
        </w:tc>
        <w:tc>
          <w:tcPr>
            <w:tcW w:w="6662" w:type="dxa"/>
            <w:shd w:val="clear" w:color="auto" w:fill="auto"/>
            <w:vAlign w:val="center"/>
          </w:tcPr>
          <w:p w:rsidR="000C30EB" w:rsidRPr="003835A7" w:rsidRDefault="000C30EB" w:rsidP="0096735D">
            <w:pPr>
              <w:widowControl w:val="0"/>
              <w:autoSpaceDE w:val="0"/>
              <w:autoSpaceDN w:val="0"/>
              <w:adjustRightInd w:val="0"/>
              <w:spacing w:line="240" w:lineRule="auto"/>
              <w:jc w:val="both"/>
              <w:rPr>
                <w:rFonts w:ascii="Times New Roman" w:hAnsi="Times New Roman"/>
                <w:sz w:val="20"/>
                <w:szCs w:val="20"/>
              </w:rPr>
            </w:pPr>
            <w:r w:rsidRPr="003835A7">
              <w:rPr>
                <w:rFonts w:ascii="Times New Roman" w:hAnsi="Times New Roman"/>
                <w:sz w:val="20"/>
                <w:szCs w:val="20"/>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26</w:t>
            </w:r>
          </w:p>
        </w:tc>
        <w:tc>
          <w:tcPr>
            <w:tcW w:w="1984" w:type="dxa"/>
            <w:shd w:val="clear" w:color="auto" w:fill="auto"/>
            <w:vAlign w:val="center"/>
          </w:tcPr>
          <w:p w:rsidR="000C30EB" w:rsidRPr="003835A7" w:rsidRDefault="000C30EB" w:rsidP="0096735D">
            <w:pPr>
              <w:spacing w:line="240" w:lineRule="auto"/>
              <w:ind w:right="-108" w:hanging="108"/>
              <w:rPr>
                <w:rFonts w:ascii="Times New Roman" w:hAnsi="Times New Roman"/>
                <w:sz w:val="20"/>
                <w:szCs w:val="20"/>
              </w:rPr>
            </w:pPr>
            <w:r w:rsidRPr="003835A7">
              <w:rPr>
                <w:rFonts w:ascii="Times New Roman" w:eastAsia="Times New Roman" w:hAnsi="Times New Roman"/>
                <w:sz w:val="20"/>
                <w:szCs w:val="20"/>
                <w:lang w:eastAsia="ru-RU"/>
              </w:rPr>
              <w:t>Предпринимательство</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eastAsia="Times New Roman" w:hAnsi="Times New Roman"/>
                <w:sz w:val="20"/>
                <w:szCs w:val="20"/>
                <w:lang w:eastAsia="ru-RU"/>
              </w:rPr>
              <w:t>4.0</w:t>
            </w:r>
          </w:p>
        </w:tc>
        <w:tc>
          <w:tcPr>
            <w:tcW w:w="6662" w:type="dxa"/>
            <w:shd w:val="clear" w:color="auto" w:fill="auto"/>
            <w:vAlign w:val="center"/>
          </w:tcPr>
          <w:p w:rsidR="000C30EB" w:rsidRPr="003835A7" w:rsidRDefault="000C30EB" w:rsidP="0096735D">
            <w:pPr>
              <w:widowControl w:val="0"/>
              <w:spacing w:line="240" w:lineRule="auto"/>
              <w:jc w:val="both"/>
              <w:rPr>
                <w:rFonts w:ascii="Times New Roman" w:hAnsi="Times New Roman"/>
                <w:sz w:val="20"/>
                <w:szCs w:val="20"/>
                <w:lang w:eastAsia="ru-RU"/>
              </w:rPr>
            </w:pPr>
            <w:r w:rsidRPr="003835A7">
              <w:rPr>
                <w:rFonts w:ascii="Times New Roman" w:eastAsia="Times New Roman" w:hAnsi="Times New Roman"/>
                <w:sz w:val="20"/>
                <w:szCs w:val="20"/>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0C30EB" w:rsidRPr="003835A7" w:rsidTr="0096735D">
        <w:tc>
          <w:tcPr>
            <w:tcW w:w="5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27</w:t>
            </w:r>
          </w:p>
        </w:tc>
        <w:tc>
          <w:tcPr>
            <w:tcW w:w="1984"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Религиозное использование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3.7</w:t>
            </w:r>
          </w:p>
        </w:tc>
        <w:tc>
          <w:tcPr>
            <w:tcW w:w="6662"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C30EB" w:rsidRPr="003835A7" w:rsidTr="0096735D">
        <w:tc>
          <w:tcPr>
            <w:tcW w:w="9923" w:type="dxa"/>
            <w:gridSpan w:val="4"/>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b/>
                <w:sz w:val="20"/>
                <w:szCs w:val="20"/>
              </w:rPr>
              <w:t>Вспомогательные виды разрешённого использования,</w:t>
            </w:r>
            <w:r w:rsidRPr="003835A7">
              <w:t xml:space="preserve"> </w:t>
            </w:r>
            <w:r w:rsidRPr="003835A7">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30EB" w:rsidRPr="003835A7" w:rsidTr="0096735D">
        <w:tc>
          <w:tcPr>
            <w:tcW w:w="9923" w:type="dxa"/>
            <w:gridSpan w:val="4"/>
            <w:shd w:val="clear" w:color="auto" w:fill="auto"/>
            <w:vAlign w:val="center"/>
          </w:tcPr>
          <w:p w:rsidR="000C30EB" w:rsidRPr="003835A7" w:rsidRDefault="000C30EB" w:rsidP="0096735D">
            <w:pPr>
              <w:widowControl w:val="0"/>
              <w:spacing w:line="240" w:lineRule="auto"/>
              <w:rPr>
                <w:rFonts w:ascii="Times New Roman" w:hAnsi="Times New Roman"/>
                <w:sz w:val="20"/>
                <w:szCs w:val="20"/>
              </w:rPr>
            </w:pPr>
            <w:r w:rsidRPr="003835A7">
              <w:rPr>
                <w:rFonts w:ascii="Times New Roman" w:hAnsi="Times New Roman"/>
                <w:sz w:val="20"/>
                <w:szCs w:val="20"/>
              </w:rPr>
              <w:t>Для данной зоны - Вспомогательные виды разрешённого использования</w:t>
            </w:r>
            <w:r w:rsidRPr="003835A7">
              <w:rPr>
                <w:rFonts w:ascii="Times New Roman" w:hAnsi="Times New Roman"/>
                <w:b/>
                <w:sz w:val="20"/>
                <w:szCs w:val="20"/>
              </w:rPr>
              <w:t xml:space="preserve"> не устанавливаются</w:t>
            </w:r>
          </w:p>
        </w:tc>
      </w:tr>
    </w:tbl>
    <w:p w:rsidR="000C30EB" w:rsidRPr="003835A7" w:rsidRDefault="000C30EB" w:rsidP="000C30EB">
      <w:pPr>
        <w:pStyle w:val="ConsNormal"/>
        <w:ind w:firstLine="540"/>
        <w:jc w:val="both"/>
        <w:rPr>
          <w:rFonts w:ascii="Times New Roman" w:hAnsi="Times New Roman"/>
          <w:sz w:val="16"/>
          <w:szCs w:val="16"/>
        </w:rPr>
      </w:pPr>
    </w:p>
    <w:p w:rsidR="000C30EB" w:rsidRPr="003835A7" w:rsidRDefault="000C30EB" w:rsidP="000C30EB">
      <w:pPr>
        <w:widowControl w:val="0"/>
        <w:ind w:firstLine="709"/>
        <w:jc w:val="both"/>
        <w:rPr>
          <w:rFonts w:ascii="Times New Roman" w:hAnsi="Times New Roman"/>
          <w:b/>
          <w:sz w:val="24"/>
          <w:szCs w:val="24"/>
        </w:rPr>
      </w:pPr>
      <w:r w:rsidRPr="003835A7">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30EB" w:rsidRPr="003835A7" w:rsidRDefault="000C30EB" w:rsidP="000C30EB">
      <w:pPr>
        <w:pStyle w:val="af8"/>
        <w:widowControl w:val="0"/>
        <w:numPr>
          <w:ilvl w:val="0"/>
          <w:numId w:val="16"/>
        </w:numPr>
        <w:spacing w:after="0" w:line="360" w:lineRule="auto"/>
        <w:ind w:left="0" w:firstLine="709"/>
        <w:contextualSpacing/>
        <w:jc w:val="both"/>
        <w:rPr>
          <w:rFonts w:ascii="Times New Roman" w:eastAsia="Times New Roman" w:hAnsi="Times New Roman"/>
          <w:b/>
          <w:sz w:val="24"/>
          <w:szCs w:val="24"/>
          <w:lang w:eastAsia="ru-RU"/>
        </w:rPr>
      </w:pPr>
      <w:r w:rsidRPr="003835A7">
        <w:rPr>
          <w:rFonts w:ascii="Times New Roman" w:eastAsia="Times New Roman" w:hAnsi="Times New Roman"/>
          <w:b/>
          <w:sz w:val="24"/>
          <w:szCs w:val="24"/>
          <w:lang w:eastAsia="ru-RU"/>
        </w:rPr>
        <w:t>минимальный размер земельного участка – 300 квадратных метров;</w:t>
      </w:r>
    </w:p>
    <w:p w:rsidR="000C30EB" w:rsidRPr="003835A7" w:rsidRDefault="000C30EB" w:rsidP="000C30EB">
      <w:pPr>
        <w:pStyle w:val="af8"/>
        <w:widowControl w:val="0"/>
        <w:numPr>
          <w:ilvl w:val="0"/>
          <w:numId w:val="16"/>
        </w:numPr>
        <w:spacing w:after="0" w:line="360" w:lineRule="auto"/>
        <w:ind w:left="0" w:firstLine="709"/>
        <w:contextualSpacing/>
        <w:jc w:val="both"/>
        <w:rPr>
          <w:rFonts w:ascii="Times New Roman" w:eastAsia="Times New Roman" w:hAnsi="Times New Roman"/>
          <w:b/>
          <w:sz w:val="24"/>
          <w:szCs w:val="24"/>
          <w:lang w:eastAsia="ru-RU"/>
        </w:rPr>
      </w:pPr>
      <w:r w:rsidRPr="003835A7">
        <w:rPr>
          <w:rFonts w:ascii="Times New Roman" w:eastAsia="Times New Roman" w:hAnsi="Times New Roman"/>
          <w:b/>
          <w:sz w:val="24"/>
          <w:szCs w:val="24"/>
          <w:lang w:eastAsia="ru-RU"/>
        </w:rPr>
        <w:t>максимальный размер земельного участка – 5000 квадратных метров;</w:t>
      </w:r>
    </w:p>
    <w:p w:rsidR="000C30EB" w:rsidRPr="003835A7" w:rsidRDefault="000C30EB" w:rsidP="000C30EB">
      <w:pPr>
        <w:pStyle w:val="af8"/>
        <w:widowControl w:val="0"/>
        <w:numPr>
          <w:ilvl w:val="0"/>
          <w:numId w:val="16"/>
        </w:numPr>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b/>
          <w:sz w:val="24"/>
          <w:szCs w:val="24"/>
          <w:lang w:eastAsia="ru-RU"/>
        </w:rPr>
        <w:t>отступ от красной линии</w:t>
      </w:r>
      <w:r w:rsidRPr="003835A7">
        <w:rPr>
          <w:rFonts w:ascii="Times New Roman" w:eastAsia="Times New Roman" w:hAnsi="Times New Roman"/>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0C30EB" w:rsidRPr="003835A7" w:rsidRDefault="000C30EB" w:rsidP="000C30EB">
      <w:pPr>
        <w:pStyle w:val="af8"/>
        <w:widowControl w:val="0"/>
        <w:numPr>
          <w:ilvl w:val="0"/>
          <w:numId w:val="16"/>
        </w:numPr>
        <w:spacing w:after="0" w:line="360" w:lineRule="auto"/>
        <w:ind w:left="0" w:firstLine="709"/>
        <w:contextualSpacing/>
        <w:jc w:val="both"/>
        <w:rPr>
          <w:rFonts w:ascii="Times New Roman" w:hAnsi="Times New Roman"/>
          <w:sz w:val="24"/>
          <w:szCs w:val="24"/>
          <w:lang w:eastAsia="ru-RU"/>
        </w:rPr>
      </w:pPr>
      <w:r w:rsidRPr="003835A7">
        <w:rPr>
          <w:rFonts w:ascii="Times New Roman" w:hAnsi="Times New Roman"/>
          <w:b/>
          <w:sz w:val="24"/>
          <w:szCs w:val="24"/>
          <w:lang w:eastAsia="ru-RU"/>
        </w:rPr>
        <w:t>минимальное расстояние</w:t>
      </w:r>
      <w:r w:rsidRPr="003835A7">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0C30EB" w:rsidRPr="003835A7" w:rsidRDefault="000C30EB" w:rsidP="000C30EB">
      <w:pPr>
        <w:pStyle w:val="af8"/>
        <w:widowControl w:val="0"/>
        <w:numPr>
          <w:ilvl w:val="0"/>
          <w:numId w:val="16"/>
        </w:numPr>
        <w:spacing w:after="0" w:line="360" w:lineRule="auto"/>
        <w:ind w:left="0" w:firstLine="709"/>
        <w:contextualSpacing/>
        <w:jc w:val="both"/>
        <w:rPr>
          <w:rFonts w:ascii="Times New Roman" w:hAnsi="Times New Roman"/>
          <w:sz w:val="24"/>
          <w:szCs w:val="24"/>
          <w:lang w:eastAsia="ru-RU"/>
        </w:rPr>
      </w:pPr>
      <w:r w:rsidRPr="003835A7">
        <w:rPr>
          <w:rFonts w:ascii="Times New Roman" w:hAnsi="Times New Roman"/>
          <w:b/>
          <w:sz w:val="24"/>
          <w:szCs w:val="24"/>
          <w:lang w:eastAsia="ru-RU"/>
        </w:rPr>
        <w:t>максимальный процент застройки</w:t>
      </w:r>
      <w:r w:rsidRPr="003835A7">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30EB" w:rsidRPr="003835A7" w:rsidRDefault="000C30EB" w:rsidP="000C30EB">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максимальный процент застройки – 50%;</w:t>
      </w:r>
    </w:p>
    <w:p w:rsidR="000C30EB" w:rsidRPr="003835A7" w:rsidRDefault="000C30EB" w:rsidP="000C30EB">
      <w:pPr>
        <w:autoSpaceDE w:val="0"/>
        <w:autoSpaceDN w:val="0"/>
        <w:adjustRightInd w:val="0"/>
        <w:spacing w:line="240" w:lineRule="auto"/>
        <w:ind w:firstLine="540"/>
        <w:jc w:val="both"/>
        <w:rPr>
          <w:rFonts w:ascii="Times New Roman" w:eastAsia="Times New Roman" w:hAnsi="Times New Roman"/>
          <w:b/>
          <w:sz w:val="24"/>
          <w:szCs w:val="24"/>
          <w:lang w:eastAsia="ru-RU"/>
        </w:rPr>
      </w:pPr>
    </w:p>
    <w:p w:rsidR="000C30EB" w:rsidRPr="003835A7" w:rsidRDefault="000C30EB" w:rsidP="000C30EB">
      <w:pPr>
        <w:pStyle w:val="af8"/>
        <w:widowControl w:val="0"/>
        <w:numPr>
          <w:ilvl w:val="0"/>
          <w:numId w:val="16"/>
        </w:numPr>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hAnsi="Times New Roman"/>
          <w:b/>
          <w:sz w:val="24"/>
          <w:szCs w:val="24"/>
        </w:rPr>
        <w:t>максимальное количество этажей</w:t>
      </w:r>
      <w:r w:rsidRPr="003835A7">
        <w:rPr>
          <w:rFonts w:ascii="Times New Roman" w:hAnsi="Times New Roman"/>
          <w:sz w:val="24"/>
          <w:szCs w:val="24"/>
        </w:rPr>
        <w:t xml:space="preserve"> надземной части зданий, строений, сооружений на </w:t>
      </w:r>
      <w:r w:rsidRPr="003835A7">
        <w:rPr>
          <w:rFonts w:ascii="Times New Roman" w:eastAsia="Times New Roman" w:hAnsi="Times New Roman"/>
          <w:sz w:val="24"/>
          <w:szCs w:val="24"/>
          <w:lang w:eastAsia="ru-RU"/>
        </w:rPr>
        <w:t>территории земельных участков - 3 этажа;</w:t>
      </w:r>
    </w:p>
    <w:p w:rsidR="000C30EB" w:rsidRPr="003835A7" w:rsidRDefault="000C30EB" w:rsidP="000C30EB">
      <w:pPr>
        <w:pStyle w:val="af8"/>
        <w:widowControl w:val="0"/>
        <w:numPr>
          <w:ilvl w:val="0"/>
          <w:numId w:val="16"/>
        </w:numPr>
        <w:spacing w:after="0" w:line="360" w:lineRule="auto"/>
        <w:ind w:left="0" w:firstLine="709"/>
        <w:contextualSpacing/>
        <w:jc w:val="both"/>
        <w:rPr>
          <w:rFonts w:ascii="Times New Roman" w:eastAsia="Times New Roman" w:hAnsi="Times New Roman"/>
          <w:b/>
          <w:sz w:val="24"/>
          <w:szCs w:val="24"/>
          <w:lang w:eastAsia="ru-RU"/>
        </w:rPr>
      </w:pPr>
      <w:r w:rsidRPr="003835A7">
        <w:rPr>
          <w:rFonts w:ascii="Times New Roman" w:eastAsia="Times New Roman" w:hAnsi="Times New Roman"/>
          <w:b/>
          <w:sz w:val="24"/>
          <w:szCs w:val="24"/>
          <w:lang w:eastAsia="ru-RU"/>
        </w:rPr>
        <w:t xml:space="preserve">максимальная высота от уровня земли: </w:t>
      </w:r>
    </w:p>
    <w:p w:rsidR="000C30EB" w:rsidRPr="003835A7" w:rsidRDefault="000C30EB" w:rsidP="000C30EB">
      <w:pPr>
        <w:pStyle w:val="af8"/>
        <w:widowControl w:val="0"/>
        <w:numPr>
          <w:ilvl w:val="0"/>
          <w:numId w:val="17"/>
        </w:numPr>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xml:space="preserve">до верха плоской кровли - не более 12 м; </w:t>
      </w:r>
    </w:p>
    <w:p w:rsidR="000C30EB" w:rsidRPr="003835A7" w:rsidRDefault="000C30EB" w:rsidP="000C30EB">
      <w:pPr>
        <w:pStyle w:val="af8"/>
        <w:widowControl w:val="0"/>
        <w:numPr>
          <w:ilvl w:val="0"/>
          <w:numId w:val="17"/>
        </w:numPr>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до конька скатной кровли - не более 16 м;</w:t>
      </w:r>
    </w:p>
    <w:p w:rsidR="000C30EB" w:rsidRPr="003835A7" w:rsidRDefault="000C30EB" w:rsidP="000C30EB">
      <w:pPr>
        <w:pStyle w:val="af8"/>
        <w:widowControl w:val="0"/>
        <w:numPr>
          <w:ilvl w:val="0"/>
          <w:numId w:val="17"/>
        </w:numPr>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0C30EB" w:rsidRPr="003835A7" w:rsidRDefault="000C30EB" w:rsidP="000C30EB">
      <w:pPr>
        <w:pStyle w:val="af8"/>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88" w:name="_Toc286828606"/>
      <w:bookmarkStart w:id="89" w:name="_Toc443165314"/>
      <w:r w:rsidRPr="003835A7">
        <w:rPr>
          <w:rFonts w:ascii="Times New Roman" w:hAnsi="Times New Roman"/>
          <w:b/>
          <w:sz w:val="24"/>
          <w:szCs w:val="24"/>
        </w:rPr>
        <w:t>Ограничения использования земельных участков и объектов капитального строительства.</w:t>
      </w:r>
    </w:p>
    <w:p w:rsidR="000C30EB" w:rsidRPr="003835A7" w:rsidRDefault="000C30EB" w:rsidP="000C30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35A7">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0C30EB" w:rsidRPr="003835A7" w:rsidRDefault="000C30EB" w:rsidP="000C30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
    <w:p w:rsidR="000C30EB" w:rsidRPr="003835A7" w:rsidRDefault="000C30EB" w:rsidP="000C30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bookmarkStart w:id="90" w:name="_Toc286828612"/>
      <w:bookmarkEnd w:id="88"/>
      <w:bookmarkEnd w:id="89"/>
      <w:r w:rsidRPr="003835A7">
        <w:rPr>
          <w:rFonts w:ascii="Times New Roman" w:hAnsi="Times New Roman"/>
          <w:b/>
          <w:sz w:val="24"/>
          <w:szCs w:val="24"/>
        </w:rPr>
        <w:t>Статья 10.3.</w:t>
      </w:r>
      <w:r w:rsidRPr="003835A7">
        <w:rPr>
          <w:rFonts w:ascii="Times New Roman" w:hAnsi="Times New Roman"/>
          <w:b/>
          <w:sz w:val="24"/>
          <w:szCs w:val="24"/>
          <w:lang w:val="en-US"/>
        </w:rPr>
        <w:t> </w:t>
      </w:r>
      <w:r w:rsidRPr="003835A7">
        <w:rPr>
          <w:rFonts w:ascii="Times New Roman" w:hAnsi="Times New Roman"/>
          <w:b/>
          <w:sz w:val="24"/>
          <w:szCs w:val="24"/>
        </w:rPr>
        <w:t>Градостроительный регламент для зоны общественно-деловой.</w:t>
      </w: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p>
    <w:p w:rsidR="000C30EB" w:rsidRPr="003835A7" w:rsidRDefault="000C30EB" w:rsidP="000C30EB">
      <w:pPr>
        <w:pStyle w:val="af8"/>
        <w:widowControl w:val="0"/>
        <w:autoSpaceDE w:val="0"/>
        <w:autoSpaceDN w:val="0"/>
        <w:adjustRightInd w:val="0"/>
        <w:spacing w:after="0" w:line="360" w:lineRule="auto"/>
        <w:ind w:left="0" w:firstLine="709"/>
        <w:jc w:val="both"/>
        <w:outlineLvl w:val="3"/>
        <w:rPr>
          <w:rFonts w:ascii="Times New Roman" w:hAnsi="Times New Roman"/>
          <w:b/>
          <w:sz w:val="24"/>
          <w:szCs w:val="24"/>
        </w:rPr>
      </w:pPr>
      <w:r w:rsidRPr="003835A7">
        <w:rPr>
          <w:rFonts w:ascii="Times New Roman" w:hAnsi="Times New Roman"/>
          <w:b/>
          <w:sz w:val="24"/>
          <w:szCs w:val="24"/>
        </w:rPr>
        <w:lastRenderedPageBreak/>
        <w:t>Общие градостроительные регламенты для общественно-деловых зон.</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Параметры застройки средних специальных учебных заведений:</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 с численностью до 300 учащихся - 75 кв. м, с численностью 300 - 900 учащихся - 50 - 65 кв. м, с численностью 900 - 1600 учащихся - 30 - 40 кв. м (в условиях реконструкции возможно уменьшение на 30%).</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Нормы расчета земельных участков:</w:t>
      </w:r>
    </w:p>
    <w:p w:rsidR="000C30EB" w:rsidRPr="003835A7" w:rsidRDefault="000C30EB" w:rsidP="000C30EB">
      <w:pPr>
        <w:pStyle w:val="affc"/>
        <w:keepNext/>
        <w:suppressAutoHyphens/>
        <w:ind w:right="266"/>
      </w:pPr>
      <w:r w:rsidRPr="003835A7">
        <w:t>Нормы расчета земельных участков</w:t>
      </w:r>
    </w:p>
    <w:tbl>
      <w:tblPr>
        <w:tblW w:w="5000" w:type="pct"/>
        <w:tblCellMar>
          <w:left w:w="70" w:type="dxa"/>
          <w:right w:w="70" w:type="dxa"/>
        </w:tblCellMar>
        <w:tblLook w:val="04A0"/>
      </w:tblPr>
      <w:tblGrid>
        <w:gridCol w:w="5186"/>
        <w:gridCol w:w="3353"/>
        <w:gridCol w:w="1381"/>
      </w:tblGrid>
      <w:tr w:rsidR="000C30EB" w:rsidRPr="003835A7" w:rsidTr="0096735D">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b/>
              </w:rPr>
            </w:pPr>
            <w:r w:rsidRPr="003835A7">
              <w:rPr>
                <w:rFonts w:ascii="Times New Roman" w:hAnsi="Times New Roman" w:cs="Times New Roman"/>
                <w:b/>
              </w:rPr>
              <w:t>Объекты, здания и сооружения</w:t>
            </w:r>
          </w:p>
        </w:tc>
        <w:tc>
          <w:tcPr>
            <w:tcW w:w="169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b/>
              </w:rPr>
            </w:pPr>
            <w:r w:rsidRPr="003835A7">
              <w:rPr>
                <w:rFonts w:ascii="Times New Roman" w:hAnsi="Times New Roman" w:cs="Times New Roman"/>
                <w:b/>
              </w:rPr>
              <w:t>Расчетная единица</w:t>
            </w:r>
          </w:p>
        </w:tc>
        <w:tc>
          <w:tcPr>
            <w:tcW w:w="696"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b/>
              </w:rPr>
            </w:pPr>
            <w:r w:rsidRPr="003835A7">
              <w:rPr>
                <w:rFonts w:ascii="Times New Roman" w:hAnsi="Times New Roman" w:cs="Times New Roman"/>
                <w:b/>
              </w:rPr>
              <w:t>Площадь</w:t>
            </w:r>
          </w:p>
        </w:tc>
      </w:tr>
      <w:tr w:rsidR="000C30EB" w:rsidRPr="003835A7" w:rsidTr="0096735D">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rPr>
                <w:rFonts w:ascii="Times New Roman" w:hAnsi="Times New Roman" w:cs="Times New Roman"/>
              </w:rPr>
            </w:pPr>
            <w:r w:rsidRPr="003835A7">
              <w:rPr>
                <w:rFonts w:ascii="Times New Roman" w:hAnsi="Times New Roman" w:cs="Times New Roman"/>
              </w:rPr>
              <w:t xml:space="preserve">Больницы </w:t>
            </w:r>
          </w:p>
        </w:tc>
        <w:tc>
          <w:tcPr>
            <w:tcW w:w="169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кв. м на койку</w:t>
            </w:r>
          </w:p>
        </w:tc>
        <w:tc>
          <w:tcPr>
            <w:tcW w:w="696"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30 - 60</w:t>
            </w:r>
          </w:p>
        </w:tc>
      </w:tr>
      <w:tr w:rsidR="000C30EB" w:rsidRPr="003835A7" w:rsidTr="0096735D">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rPr>
                <w:rFonts w:ascii="Times New Roman" w:hAnsi="Times New Roman" w:cs="Times New Roman"/>
              </w:rPr>
            </w:pPr>
            <w:r w:rsidRPr="003835A7">
              <w:rPr>
                <w:rFonts w:ascii="Times New Roman" w:hAnsi="Times New Roman" w:cs="Times New Roman"/>
              </w:rPr>
              <w:t xml:space="preserve">Поликлиники </w:t>
            </w:r>
          </w:p>
        </w:tc>
        <w:tc>
          <w:tcPr>
            <w:tcW w:w="169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га на 100 посещений</w:t>
            </w:r>
          </w:p>
        </w:tc>
        <w:tc>
          <w:tcPr>
            <w:tcW w:w="696"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0,1</w:t>
            </w:r>
          </w:p>
        </w:tc>
      </w:tr>
      <w:tr w:rsidR="000C30EB" w:rsidRPr="003835A7" w:rsidTr="0096735D">
        <w:trPr>
          <w:cantSplit/>
          <w:trHeight w:val="360"/>
        </w:trPr>
        <w:tc>
          <w:tcPr>
            <w:tcW w:w="2614"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rPr>
                <w:rFonts w:ascii="Times New Roman" w:hAnsi="Times New Roman" w:cs="Times New Roman"/>
              </w:rPr>
            </w:pPr>
            <w:r w:rsidRPr="003835A7">
              <w:rPr>
                <w:rFonts w:ascii="Times New Roman" w:hAnsi="Times New Roman" w:cs="Times New Roman"/>
              </w:rPr>
              <w:t>Средние специальные учебные заведения</w:t>
            </w:r>
          </w:p>
        </w:tc>
        <w:tc>
          <w:tcPr>
            <w:tcW w:w="169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га на 1 тыс. студентов</w:t>
            </w:r>
          </w:p>
        </w:tc>
        <w:tc>
          <w:tcPr>
            <w:tcW w:w="696"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3 - 7</w:t>
            </w:r>
          </w:p>
        </w:tc>
      </w:tr>
      <w:tr w:rsidR="000C30EB" w:rsidRPr="003835A7" w:rsidTr="0096735D">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rPr>
                <w:rFonts w:ascii="Times New Roman" w:hAnsi="Times New Roman" w:cs="Times New Roman"/>
              </w:rPr>
            </w:pPr>
            <w:r w:rsidRPr="003835A7">
              <w:rPr>
                <w:rFonts w:ascii="Times New Roman" w:hAnsi="Times New Roman" w:cs="Times New Roman"/>
              </w:rPr>
              <w:t xml:space="preserve">Общеобразовательные школы </w:t>
            </w:r>
          </w:p>
        </w:tc>
        <w:tc>
          <w:tcPr>
            <w:tcW w:w="169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кв. м на одного учащегося</w:t>
            </w:r>
          </w:p>
        </w:tc>
        <w:tc>
          <w:tcPr>
            <w:tcW w:w="696"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16 - 60</w:t>
            </w:r>
          </w:p>
        </w:tc>
      </w:tr>
      <w:tr w:rsidR="000C30EB" w:rsidRPr="003835A7" w:rsidTr="0096735D">
        <w:trPr>
          <w:cantSplit/>
          <w:trHeight w:val="240"/>
        </w:trPr>
        <w:tc>
          <w:tcPr>
            <w:tcW w:w="2614"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rPr>
                <w:rFonts w:ascii="Times New Roman" w:hAnsi="Times New Roman" w:cs="Times New Roman"/>
              </w:rPr>
            </w:pPr>
            <w:r w:rsidRPr="003835A7">
              <w:rPr>
                <w:rFonts w:ascii="Times New Roman" w:hAnsi="Times New Roman" w:cs="Times New Roman"/>
              </w:rPr>
              <w:t xml:space="preserve">Спортивные сооружения </w:t>
            </w:r>
          </w:p>
        </w:tc>
        <w:tc>
          <w:tcPr>
            <w:tcW w:w="169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кв. м на 1 тыс. человек</w:t>
            </w:r>
          </w:p>
        </w:tc>
        <w:tc>
          <w:tcPr>
            <w:tcW w:w="696"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60 - 90</w:t>
            </w:r>
          </w:p>
        </w:tc>
      </w:tr>
    </w:tbl>
    <w:p w:rsidR="000C30EB" w:rsidRPr="003835A7" w:rsidRDefault="000C30EB" w:rsidP="000C30EB">
      <w:pPr>
        <w:ind w:firstLine="851"/>
        <w:jc w:val="both"/>
        <w:rPr>
          <w:rFonts w:ascii="Times New Roman" w:hAnsi="Times New Roman"/>
          <w:sz w:val="24"/>
          <w:szCs w:val="24"/>
        </w:rPr>
      </w:pPr>
    </w:p>
    <w:p w:rsidR="000C30EB" w:rsidRPr="003835A7" w:rsidRDefault="000C30EB" w:rsidP="000C30EB">
      <w:pPr>
        <w:ind w:firstLine="708"/>
        <w:jc w:val="both"/>
        <w:rPr>
          <w:rFonts w:ascii="Times New Roman" w:hAnsi="Times New Roman"/>
          <w:sz w:val="24"/>
          <w:szCs w:val="24"/>
        </w:rPr>
      </w:pPr>
      <w:r w:rsidRPr="003835A7">
        <w:rPr>
          <w:rFonts w:ascii="Times New Roman" w:hAnsi="Times New Roman"/>
          <w:sz w:val="24"/>
          <w:szCs w:val="24"/>
        </w:rPr>
        <w:t xml:space="preserve">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0C30EB" w:rsidRPr="003835A7" w:rsidRDefault="000C30EB" w:rsidP="000C30EB">
      <w:pPr>
        <w:pStyle w:val="affc"/>
        <w:keepNext/>
        <w:suppressAutoHyphens/>
        <w:ind w:right="266"/>
      </w:pPr>
      <w:r w:rsidRPr="003835A7">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tblPr>
      <w:tblGrid>
        <w:gridCol w:w="1998"/>
        <w:gridCol w:w="1926"/>
        <w:gridCol w:w="2030"/>
        <w:gridCol w:w="1984"/>
        <w:gridCol w:w="1982"/>
      </w:tblGrid>
      <w:tr w:rsidR="000C30EB" w:rsidRPr="003835A7" w:rsidTr="0096735D">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0C30EB" w:rsidRPr="003835A7" w:rsidRDefault="000C30EB" w:rsidP="0096735D">
            <w:pPr>
              <w:pStyle w:val="ConsPlusCell"/>
              <w:widowContro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b/>
              </w:rPr>
            </w:pPr>
            <w:r w:rsidRPr="003835A7">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b/>
              </w:rPr>
            </w:pPr>
            <w:r w:rsidRPr="003835A7">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b/>
              </w:rPr>
            </w:pPr>
            <w:r w:rsidRPr="003835A7">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b/>
              </w:rPr>
            </w:pPr>
            <w:r w:rsidRPr="003835A7">
              <w:rPr>
                <w:rFonts w:ascii="Times New Roman" w:hAnsi="Times New Roman" w:cs="Times New Roman"/>
                <w:b/>
              </w:rPr>
              <w:t>Бытовое обслуживание</w:t>
            </w:r>
          </w:p>
        </w:tc>
      </w:tr>
      <w:tr w:rsidR="000C30EB" w:rsidRPr="003835A7" w:rsidTr="0096735D">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кв. м участка/ рабочее место</w:t>
            </w:r>
          </w:p>
        </w:tc>
      </w:tr>
      <w:tr w:rsidR="000C30EB" w:rsidRPr="003835A7" w:rsidTr="0096735D">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норматив</w:t>
            </w:r>
          </w:p>
        </w:tc>
        <w:tc>
          <w:tcPr>
            <w:tcW w:w="971"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tcPr>
          <w:p w:rsidR="000C30EB" w:rsidRPr="003835A7" w:rsidRDefault="000C30EB" w:rsidP="0096735D">
            <w:pPr>
              <w:pStyle w:val="ConsPlusCell"/>
              <w:widowControl/>
              <w:jc w:val="center"/>
              <w:rPr>
                <w:rFonts w:ascii="Times New Roman" w:hAnsi="Times New Roman" w:cs="Times New Roman"/>
              </w:rPr>
            </w:pPr>
            <w:r w:rsidRPr="003835A7">
              <w:rPr>
                <w:rFonts w:ascii="Times New Roman" w:hAnsi="Times New Roman" w:cs="Times New Roman"/>
              </w:rPr>
              <w:t>20 - 30</w:t>
            </w:r>
          </w:p>
        </w:tc>
      </w:tr>
    </w:tbl>
    <w:p w:rsidR="000C30EB" w:rsidRPr="003835A7" w:rsidRDefault="000C30EB" w:rsidP="000C30EB">
      <w:pPr>
        <w:ind w:firstLine="851"/>
        <w:jc w:val="both"/>
        <w:rPr>
          <w:rFonts w:ascii="Times New Roman" w:hAnsi="Times New Roman"/>
          <w:sz w:val="24"/>
          <w:szCs w:val="24"/>
        </w:rPr>
      </w:pP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 xml:space="preserve">Земельный участок гостиницы следует принимать из расчета 25 - 55 кв. м на одно гостиничное место. </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 xml:space="preserve"> Размеры земельных участков складов следует принимать:</w:t>
      </w:r>
    </w:p>
    <w:p w:rsidR="000C30EB" w:rsidRPr="003835A7" w:rsidRDefault="000C30EB" w:rsidP="000C30EB">
      <w:pPr>
        <w:pStyle w:val="af8"/>
        <w:widowControl w:val="0"/>
        <w:numPr>
          <w:ilvl w:val="0"/>
          <w:numId w:val="17"/>
        </w:numPr>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продовольственных - из расчета 1,5 - 3 кв. м на один кв. м общей площади;</w:t>
      </w:r>
    </w:p>
    <w:p w:rsidR="000C30EB" w:rsidRPr="003835A7" w:rsidRDefault="000C30EB" w:rsidP="000C30EB">
      <w:pPr>
        <w:pStyle w:val="af8"/>
        <w:widowControl w:val="0"/>
        <w:numPr>
          <w:ilvl w:val="0"/>
          <w:numId w:val="17"/>
        </w:numPr>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непродовольственных - из расчета 2 - 4 кв. м на один кв. м общей площади.</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Размеры земельных участков объектов для обслуживания транспорта следует принимать из расчета 100 - 120 кв. м на один пост.</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Размеры земельных участков автозаправочных станций следует принимать из расчета 500 - 1200 кв. м на одну топливораздаточную колонку.</w:t>
      </w: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Виды разрешенного использования земельных участков и объектов капитального строительства для зоны общественно-деловой.</w:t>
      </w: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Кодовое обозначение зоны на карте (схеме) – О1</w:t>
      </w:r>
      <w:r w:rsidR="00B07760">
        <w:rPr>
          <w:rFonts w:ascii="Times New Roman" w:hAnsi="Times New Roman"/>
          <w:sz w:val="24"/>
          <w:szCs w:val="24"/>
        </w:rPr>
        <w:t>,О2</w:t>
      </w:r>
      <w:r w:rsidRPr="003835A7">
        <w:rPr>
          <w:rFonts w:ascii="Times New Roman" w:hAnsi="Times New Roman"/>
          <w:sz w:val="24"/>
          <w:szCs w:val="24"/>
        </w:rPr>
        <w:t>.</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Цели выделения зоны:</w:t>
      </w:r>
    </w:p>
    <w:p w:rsidR="000C30EB" w:rsidRPr="003835A7" w:rsidRDefault="000C30EB" w:rsidP="000C30EB">
      <w:pPr>
        <w:pStyle w:val="aff3"/>
        <w:ind w:firstLine="709"/>
      </w:pPr>
      <w:r w:rsidRPr="003835A7">
        <w:rPr>
          <w:rFonts w:eastAsia="Calibri"/>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а также </w:t>
      </w:r>
      <w:r w:rsidRPr="003835A7">
        <w:t xml:space="preserve">с целью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0C30EB" w:rsidRPr="003835A7" w:rsidTr="0096735D">
        <w:tc>
          <w:tcPr>
            <w:tcW w:w="9781" w:type="dxa"/>
            <w:gridSpan w:val="4"/>
            <w:shd w:val="clear" w:color="auto" w:fill="auto"/>
            <w:vAlign w:val="center"/>
          </w:tcPr>
          <w:p w:rsidR="000C30EB" w:rsidRPr="003835A7" w:rsidRDefault="00B07760" w:rsidP="0096735D">
            <w:pPr>
              <w:pStyle w:val="af8"/>
              <w:widowControl w:val="0"/>
              <w:autoSpaceDE w:val="0"/>
              <w:autoSpaceDN w:val="0"/>
              <w:adjustRightInd w:val="0"/>
              <w:spacing w:after="0" w:line="240" w:lineRule="auto"/>
              <w:ind w:left="0" w:firstLine="709"/>
              <w:jc w:val="center"/>
              <w:rPr>
                <w:rFonts w:ascii="Times New Roman" w:hAnsi="Times New Roman"/>
                <w:b/>
                <w:sz w:val="20"/>
                <w:szCs w:val="20"/>
              </w:rPr>
            </w:pPr>
            <w:r>
              <w:rPr>
                <w:rFonts w:ascii="Times New Roman" w:hAnsi="Times New Roman"/>
                <w:b/>
                <w:sz w:val="20"/>
                <w:szCs w:val="20"/>
              </w:rPr>
              <w:t>О1,О2</w:t>
            </w:r>
            <w:r w:rsidR="000C30EB" w:rsidRPr="003835A7">
              <w:rPr>
                <w:rFonts w:ascii="Times New Roman" w:hAnsi="Times New Roman"/>
                <w:b/>
                <w:sz w:val="20"/>
                <w:szCs w:val="20"/>
              </w:rPr>
              <w:t>– зона общественно-деловая</w:t>
            </w:r>
          </w:p>
        </w:tc>
      </w:tr>
      <w:tr w:rsidR="000C30EB" w:rsidRPr="003835A7" w:rsidTr="0096735D">
        <w:trPr>
          <w:trHeight w:val="779"/>
          <w:tblHeader/>
        </w:trPr>
        <w:tc>
          <w:tcPr>
            <w:tcW w:w="567"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 п/п</w:t>
            </w:r>
          </w:p>
        </w:tc>
        <w:tc>
          <w:tcPr>
            <w:tcW w:w="2127"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Код</w:t>
            </w:r>
          </w:p>
        </w:tc>
        <w:tc>
          <w:tcPr>
            <w:tcW w:w="6379"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Описание вида разрешенного использования</w:t>
            </w:r>
          </w:p>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 xml:space="preserve">земельного участка </w:t>
            </w:r>
          </w:p>
        </w:tc>
      </w:tr>
      <w:tr w:rsidR="000C30EB" w:rsidRPr="003835A7" w:rsidTr="0096735D">
        <w:tc>
          <w:tcPr>
            <w:tcW w:w="9781" w:type="dxa"/>
            <w:gridSpan w:val="4"/>
            <w:shd w:val="clear" w:color="auto" w:fill="auto"/>
            <w:vAlign w:val="center"/>
          </w:tcPr>
          <w:p w:rsidR="000C30EB" w:rsidRPr="003835A7" w:rsidRDefault="000C30EB" w:rsidP="0096735D">
            <w:pPr>
              <w:pStyle w:val="aff3"/>
              <w:jc w:val="center"/>
              <w:rPr>
                <w:rFonts w:eastAsia="Calibri"/>
                <w:b/>
                <w:sz w:val="20"/>
                <w:szCs w:val="20"/>
                <w:lang w:eastAsia="en-US"/>
              </w:rPr>
            </w:pPr>
            <w:r w:rsidRPr="003835A7">
              <w:rPr>
                <w:rFonts w:eastAsia="Calibri"/>
                <w:b/>
                <w:sz w:val="20"/>
                <w:szCs w:val="20"/>
                <w:lang w:eastAsia="en-US"/>
              </w:rPr>
              <w:t>Основные виды разрешенного использования</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Социальное обслуживание</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3.2</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Деловое управление</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4.1</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Банковская и страховая деятельность</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4.5</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Бытовое обслуживание</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3.3</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5</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Здравоохранение</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3.4</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6</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3.4.1</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7</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Стационарное медицинское обслуживание</w:t>
            </w:r>
          </w:p>
        </w:tc>
        <w:tc>
          <w:tcPr>
            <w:tcW w:w="708"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3.4.2</w:t>
            </w:r>
          </w:p>
        </w:tc>
        <w:tc>
          <w:tcPr>
            <w:tcW w:w="6379" w:type="dxa"/>
            <w:shd w:val="clear" w:color="auto" w:fill="auto"/>
            <w:vAlign w:val="center"/>
          </w:tcPr>
          <w:p w:rsidR="000C30EB" w:rsidRPr="003835A7" w:rsidRDefault="000C30EB" w:rsidP="0096735D">
            <w:pPr>
              <w:pStyle w:val="ConsPlusNormal"/>
              <w:spacing w:line="256" w:lineRule="auto"/>
              <w:ind w:firstLine="34"/>
              <w:jc w:val="both"/>
              <w:rPr>
                <w:rFonts w:ascii="Times New Roman" w:eastAsia="Calibri" w:hAnsi="Times New Roman" w:cs="Times New Roman"/>
                <w:lang w:eastAsia="en-US"/>
              </w:rPr>
            </w:pPr>
            <w:r w:rsidRPr="003835A7">
              <w:rPr>
                <w:rFonts w:ascii="Times New Roman" w:eastAsia="Calibri" w:hAnsi="Times New Roman" w:cs="Times New Roman"/>
                <w:lang w:eastAsia="en-US"/>
              </w:rPr>
              <w:t>3.4.2.</w:t>
            </w:r>
            <w:r w:rsidRPr="003835A7">
              <w:rPr>
                <w:rFonts w:ascii="Times New Roman" w:hAnsi="Times New Roman"/>
              </w:rPr>
              <w:t> - </w:t>
            </w:r>
            <w:r w:rsidRPr="003835A7">
              <w:rPr>
                <w:rFonts w:ascii="Times New Roman" w:eastAsia="Calibri"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sidRPr="003835A7">
              <w:rPr>
                <w:rFonts w:ascii="Times New Roman" w:hAnsi="Times New Roman"/>
              </w:rPr>
              <w:t>размещение станций скорой помощи</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8</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Образование и просвещение</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3.5</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 xml:space="preserve">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w:t>
            </w:r>
            <w:r w:rsidRPr="003835A7">
              <w:rPr>
                <w:rFonts w:ascii="Times New Roman" w:hAnsi="Times New Roman"/>
                <w:sz w:val="20"/>
                <w:szCs w:val="20"/>
              </w:rPr>
              <w:lastRenderedPageBreak/>
              <w:t>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9</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3.5.1</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10</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Среднее и высшее профессиональное образование</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3.5.2</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Культурное развитие</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3.6</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12</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Общественное управление</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3.8</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13</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Историко-культурная деятельность</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9.3</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9.3 - </w:t>
            </w:r>
            <w:r w:rsidRPr="003835A7">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14</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Обеспечение научной деятельности</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3.9</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15</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3.9.1</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16</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Ветеринарное обслуживание</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3.10</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17</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Амбулаторное ветеринарное обслуживание</w:t>
            </w:r>
          </w:p>
        </w:tc>
        <w:tc>
          <w:tcPr>
            <w:tcW w:w="708" w:type="dxa"/>
            <w:shd w:val="clear" w:color="auto" w:fill="auto"/>
            <w:vAlign w:val="center"/>
          </w:tcPr>
          <w:p w:rsidR="000C30EB" w:rsidRPr="003835A7" w:rsidRDefault="000C30EB" w:rsidP="0096735D">
            <w:pPr>
              <w:spacing w:line="240" w:lineRule="auto"/>
              <w:ind w:right="-108" w:hanging="108"/>
              <w:rPr>
                <w:rFonts w:ascii="Times New Roman" w:hAnsi="Times New Roman"/>
                <w:sz w:val="20"/>
                <w:szCs w:val="20"/>
              </w:rPr>
            </w:pPr>
            <w:r w:rsidRPr="003835A7">
              <w:rPr>
                <w:rFonts w:ascii="Times New Roman" w:hAnsi="Times New Roman"/>
                <w:sz w:val="20"/>
                <w:szCs w:val="20"/>
              </w:rPr>
              <w:t>3.10.1</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18</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Приюты для животных</w:t>
            </w:r>
          </w:p>
        </w:tc>
        <w:tc>
          <w:tcPr>
            <w:tcW w:w="708" w:type="dxa"/>
            <w:shd w:val="clear" w:color="auto" w:fill="auto"/>
            <w:vAlign w:val="center"/>
          </w:tcPr>
          <w:p w:rsidR="000C30EB" w:rsidRPr="003835A7" w:rsidRDefault="000C30EB" w:rsidP="0096735D">
            <w:pPr>
              <w:spacing w:line="240" w:lineRule="auto"/>
              <w:ind w:right="-108" w:hanging="108"/>
              <w:rPr>
                <w:rFonts w:ascii="Times New Roman" w:hAnsi="Times New Roman"/>
                <w:sz w:val="20"/>
                <w:szCs w:val="20"/>
              </w:rPr>
            </w:pPr>
            <w:r w:rsidRPr="003835A7">
              <w:rPr>
                <w:rFonts w:ascii="Times New Roman" w:hAnsi="Times New Roman"/>
                <w:sz w:val="20"/>
                <w:szCs w:val="20"/>
              </w:rPr>
              <w:t>3.10.2</w:t>
            </w:r>
          </w:p>
        </w:tc>
        <w:tc>
          <w:tcPr>
            <w:tcW w:w="6379" w:type="dxa"/>
            <w:shd w:val="clear" w:color="auto" w:fill="auto"/>
            <w:vAlign w:val="center"/>
          </w:tcPr>
          <w:p w:rsidR="000C30EB" w:rsidRPr="003835A7" w:rsidRDefault="000C30EB" w:rsidP="0096735D">
            <w:pPr>
              <w:pStyle w:val="ConsPlusNormal"/>
              <w:spacing w:line="256" w:lineRule="auto"/>
              <w:ind w:firstLine="34"/>
              <w:jc w:val="both"/>
              <w:rPr>
                <w:rFonts w:ascii="Times New Roman" w:eastAsia="Calibri" w:hAnsi="Times New Roman" w:cs="Times New Roman"/>
                <w:lang w:eastAsia="en-US"/>
              </w:rPr>
            </w:pPr>
            <w:r w:rsidRPr="003835A7">
              <w:rPr>
                <w:rFonts w:ascii="Times New Roman" w:eastAsia="Calibri" w:hAnsi="Times New Roman" w:cs="Times New Roman"/>
                <w:lang w:eastAsia="en-US"/>
              </w:rPr>
              <w:t>3.10.2 - Размещение объектов капитального строительства, предназначенных для оказания ветеринарных услуг в стационаре;</w:t>
            </w:r>
          </w:p>
          <w:p w:rsidR="000C30EB" w:rsidRPr="003835A7" w:rsidRDefault="000C30EB" w:rsidP="0096735D">
            <w:pPr>
              <w:pStyle w:val="ConsPlusNormal"/>
              <w:spacing w:line="256" w:lineRule="auto"/>
              <w:ind w:firstLine="0"/>
              <w:jc w:val="both"/>
              <w:rPr>
                <w:rFonts w:ascii="Times New Roman" w:eastAsia="Calibri" w:hAnsi="Times New Roman" w:cs="Times New Roman"/>
                <w:lang w:eastAsia="en-US"/>
              </w:rPr>
            </w:pPr>
            <w:r w:rsidRPr="003835A7">
              <w:rPr>
                <w:rFonts w:ascii="Times New Roman" w:eastAsia="Calibri" w:hAnsi="Times New Roman" w:cs="Times New Roman"/>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sidRPr="003835A7">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19</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4.2</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4.2 - </w:t>
            </w:r>
            <w:r w:rsidRPr="003835A7">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20</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Рынки</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4.3</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21</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Магазины</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4.4</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22</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Общественное питание</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4.6</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23</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Гостиничное обслуживание</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4.7</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24</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Развлечения</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4.8</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25</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Спорт</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5.1</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26</w:t>
            </w:r>
          </w:p>
        </w:tc>
        <w:tc>
          <w:tcPr>
            <w:tcW w:w="2127" w:type="dxa"/>
            <w:shd w:val="clear" w:color="auto" w:fill="auto"/>
            <w:vAlign w:val="center"/>
          </w:tcPr>
          <w:p w:rsidR="000C30EB" w:rsidRPr="003835A7" w:rsidRDefault="000C30EB" w:rsidP="0096735D">
            <w:pPr>
              <w:spacing w:line="240" w:lineRule="auto"/>
              <w:ind w:right="-108" w:hanging="108"/>
              <w:rPr>
                <w:rFonts w:ascii="Times New Roman" w:hAnsi="Times New Roman"/>
                <w:sz w:val="20"/>
                <w:szCs w:val="20"/>
              </w:rPr>
            </w:pPr>
            <w:r w:rsidRPr="003835A7">
              <w:rPr>
                <w:rFonts w:ascii="Times New Roman" w:eastAsia="Times New Roman" w:hAnsi="Times New Roman"/>
                <w:sz w:val="20"/>
                <w:szCs w:val="20"/>
                <w:lang w:eastAsia="ru-RU"/>
              </w:rPr>
              <w:t>Предпринимательство</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eastAsia="Times New Roman" w:hAnsi="Times New Roman"/>
                <w:sz w:val="20"/>
                <w:szCs w:val="20"/>
                <w:lang w:eastAsia="ru-RU"/>
              </w:rPr>
              <w:t>4.0</w:t>
            </w:r>
          </w:p>
        </w:tc>
        <w:tc>
          <w:tcPr>
            <w:tcW w:w="6379" w:type="dxa"/>
            <w:shd w:val="clear" w:color="auto" w:fill="auto"/>
            <w:vAlign w:val="center"/>
          </w:tcPr>
          <w:p w:rsidR="000C30EB" w:rsidRPr="003835A7" w:rsidRDefault="000C30EB" w:rsidP="0096735D">
            <w:pPr>
              <w:widowControl w:val="0"/>
              <w:spacing w:line="240" w:lineRule="auto"/>
              <w:jc w:val="both"/>
              <w:rPr>
                <w:rFonts w:ascii="Times New Roman" w:hAnsi="Times New Roman"/>
                <w:sz w:val="20"/>
                <w:szCs w:val="20"/>
                <w:lang w:eastAsia="ru-RU"/>
              </w:rPr>
            </w:pPr>
            <w:r w:rsidRPr="003835A7">
              <w:rPr>
                <w:rFonts w:ascii="Times New Roman" w:eastAsia="Times New Roman" w:hAnsi="Times New Roman"/>
                <w:sz w:val="20"/>
                <w:szCs w:val="20"/>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0C30EB" w:rsidRPr="003835A7" w:rsidTr="0096735D">
        <w:tc>
          <w:tcPr>
            <w:tcW w:w="9781" w:type="dxa"/>
            <w:gridSpan w:val="4"/>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Условно разрешенные виды использования</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27</w:t>
            </w:r>
          </w:p>
        </w:tc>
        <w:tc>
          <w:tcPr>
            <w:tcW w:w="2127" w:type="dxa"/>
            <w:shd w:val="clear" w:color="auto" w:fill="auto"/>
            <w:vAlign w:val="center"/>
          </w:tcPr>
          <w:p w:rsidR="000C30EB" w:rsidRPr="003835A7" w:rsidRDefault="000C30EB" w:rsidP="009B7EDF">
            <w:pPr>
              <w:pStyle w:val="aff3"/>
              <w:jc w:val="center"/>
              <w:rPr>
                <w:sz w:val="20"/>
                <w:szCs w:val="20"/>
              </w:rPr>
            </w:pPr>
            <w:r w:rsidRPr="003835A7">
              <w:rPr>
                <w:sz w:val="20"/>
                <w:szCs w:val="20"/>
              </w:rPr>
              <w:t xml:space="preserve">Для индивидуального </w:t>
            </w:r>
            <w:r w:rsidRPr="003835A7">
              <w:rPr>
                <w:sz w:val="20"/>
                <w:szCs w:val="20"/>
              </w:rPr>
              <w:lastRenderedPageBreak/>
              <w:t>жилищного строительства</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2.1</w:t>
            </w:r>
          </w:p>
        </w:tc>
        <w:tc>
          <w:tcPr>
            <w:tcW w:w="6379" w:type="dxa"/>
            <w:shd w:val="clear" w:color="auto" w:fill="auto"/>
            <w:vAlign w:val="center"/>
          </w:tcPr>
          <w:p w:rsidR="000C30EB" w:rsidRPr="003835A7" w:rsidRDefault="000C30EB" w:rsidP="0096735D">
            <w:pPr>
              <w:pStyle w:val="aff3"/>
              <w:rPr>
                <w:rFonts w:eastAsia="Calibri"/>
                <w:sz w:val="20"/>
                <w:szCs w:val="20"/>
                <w:lang w:eastAsia="en-US"/>
              </w:rPr>
            </w:pPr>
            <w:r w:rsidRPr="003835A7">
              <w:rPr>
                <w:rFonts w:eastAsia="Calibri"/>
                <w:sz w:val="20"/>
                <w:szCs w:val="20"/>
                <w:lang w:eastAsia="en-US"/>
              </w:rPr>
              <w:t xml:space="preserve">2.1 - Размещение индивидуального жилого дома (дом, пригодный для </w:t>
            </w:r>
            <w:r w:rsidRPr="003835A7">
              <w:rPr>
                <w:rFonts w:eastAsia="Calibri"/>
                <w:sz w:val="20"/>
                <w:szCs w:val="20"/>
                <w:lang w:eastAsia="en-US"/>
              </w:rPr>
              <w:lastRenderedPageBreak/>
              <w:t>постоянного проживания, высотой не выше трех надземных этажей);</w:t>
            </w:r>
          </w:p>
          <w:p w:rsidR="000C30EB" w:rsidRPr="003835A7" w:rsidRDefault="000C30EB" w:rsidP="0096735D">
            <w:pPr>
              <w:pStyle w:val="aff3"/>
              <w:rPr>
                <w:rFonts w:eastAsia="Calibri"/>
                <w:sz w:val="20"/>
                <w:szCs w:val="20"/>
                <w:lang w:eastAsia="en-US"/>
              </w:rPr>
            </w:pPr>
            <w:r w:rsidRPr="003835A7">
              <w:rPr>
                <w:rFonts w:eastAsia="Calibri"/>
                <w:sz w:val="20"/>
                <w:szCs w:val="20"/>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28</w:t>
            </w:r>
          </w:p>
        </w:tc>
        <w:tc>
          <w:tcPr>
            <w:tcW w:w="2127" w:type="dxa"/>
            <w:shd w:val="clear" w:color="auto" w:fill="auto"/>
            <w:vAlign w:val="center"/>
          </w:tcPr>
          <w:p w:rsidR="000C30EB" w:rsidRPr="003835A7" w:rsidRDefault="000C30EB" w:rsidP="009B7EDF">
            <w:pPr>
              <w:pStyle w:val="aff3"/>
              <w:jc w:val="center"/>
              <w:rPr>
                <w:sz w:val="20"/>
                <w:szCs w:val="20"/>
              </w:rPr>
            </w:pPr>
            <w:r w:rsidRPr="003835A7">
              <w:rPr>
                <w:rFonts w:eastAsia="Calibri"/>
                <w:sz w:val="20"/>
                <w:szCs w:val="20"/>
                <w:lang w:eastAsia="en-US"/>
              </w:rPr>
              <w:t>Малоэтажная многоквартирная жилая застройка</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2.1.1</w:t>
            </w:r>
          </w:p>
        </w:tc>
        <w:tc>
          <w:tcPr>
            <w:tcW w:w="6379" w:type="dxa"/>
            <w:shd w:val="clear" w:color="auto" w:fill="auto"/>
            <w:vAlign w:val="center"/>
          </w:tcPr>
          <w:p w:rsidR="000C30EB" w:rsidRPr="003835A7" w:rsidRDefault="000C30EB" w:rsidP="0096735D">
            <w:pPr>
              <w:pStyle w:val="ConsPlusNormal"/>
              <w:ind w:firstLine="34"/>
              <w:jc w:val="both"/>
              <w:rPr>
                <w:rFonts w:ascii="Times New Roman" w:eastAsia="Calibri" w:hAnsi="Times New Roman" w:cs="Times New Roman"/>
                <w:lang w:eastAsia="en-US"/>
              </w:rPr>
            </w:pPr>
            <w:r w:rsidRPr="003835A7">
              <w:rPr>
                <w:rFonts w:ascii="Times New Roman" w:eastAsia="Calibri" w:hAnsi="Times New Roman" w:cs="Times New Roman"/>
                <w:lang w:eastAsia="en-US"/>
              </w:rPr>
              <w:t>2.1.1 - </w:t>
            </w:r>
            <w:r w:rsidRPr="003835A7">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29</w:t>
            </w:r>
          </w:p>
        </w:tc>
        <w:tc>
          <w:tcPr>
            <w:tcW w:w="2127" w:type="dxa"/>
            <w:shd w:val="clear" w:color="auto" w:fill="auto"/>
            <w:vAlign w:val="center"/>
          </w:tcPr>
          <w:p w:rsidR="000C30EB" w:rsidRPr="003835A7" w:rsidRDefault="000C30EB" w:rsidP="009B7EDF">
            <w:pPr>
              <w:pStyle w:val="aff3"/>
              <w:jc w:val="center"/>
              <w:rPr>
                <w:sz w:val="20"/>
                <w:szCs w:val="20"/>
              </w:rPr>
            </w:pPr>
            <w:r w:rsidRPr="003835A7">
              <w:rPr>
                <w:sz w:val="20"/>
                <w:szCs w:val="20"/>
              </w:rPr>
              <w:t>Блокированная жилая застройка</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2.3</w:t>
            </w:r>
          </w:p>
        </w:tc>
        <w:tc>
          <w:tcPr>
            <w:tcW w:w="6379" w:type="dxa"/>
            <w:shd w:val="clear" w:color="auto" w:fill="auto"/>
          </w:tcPr>
          <w:p w:rsidR="000C30EB" w:rsidRPr="003835A7" w:rsidRDefault="000C30EB" w:rsidP="0096735D">
            <w:pPr>
              <w:pStyle w:val="ConsPlusNormal"/>
              <w:ind w:firstLine="0"/>
              <w:jc w:val="both"/>
              <w:rPr>
                <w:rFonts w:ascii="Times New Roman" w:hAnsi="Times New Roman" w:cs="Times New Roman"/>
              </w:rPr>
            </w:pPr>
            <w:r w:rsidRPr="003835A7">
              <w:rPr>
                <w:rFonts w:ascii="Times New Roman" w:hAnsi="Times New Roman" w:cs="Times New Roman"/>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30</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Объекты придорожного сервиса</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4.9.1</w:t>
            </w:r>
          </w:p>
        </w:tc>
        <w:tc>
          <w:tcPr>
            <w:tcW w:w="6379" w:type="dxa"/>
            <w:shd w:val="clear" w:color="auto" w:fill="auto"/>
            <w:vAlign w:val="center"/>
          </w:tcPr>
          <w:p w:rsidR="000C30EB" w:rsidRPr="003835A7" w:rsidRDefault="000C30EB" w:rsidP="0096735D">
            <w:pPr>
              <w:pStyle w:val="ConsPlusNormal"/>
              <w:spacing w:line="256" w:lineRule="auto"/>
              <w:ind w:firstLine="0"/>
              <w:jc w:val="both"/>
              <w:rPr>
                <w:rFonts w:ascii="Times New Roman" w:eastAsia="Calibri" w:hAnsi="Times New Roman" w:cs="Times New Roman"/>
                <w:lang w:eastAsia="en-US"/>
              </w:rPr>
            </w:pPr>
            <w:r w:rsidRPr="003835A7">
              <w:rPr>
                <w:rFonts w:ascii="Times New Roman" w:eastAsia="Calibri" w:hAnsi="Times New Roman" w:cs="Times New Roman"/>
                <w:lang w:eastAsia="en-US"/>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3835A7">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31</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Связь</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6.8</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32</w:t>
            </w:r>
          </w:p>
        </w:tc>
        <w:tc>
          <w:tcPr>
            <w:tcW w:w="2127" w:type="dxa"/>
            <w:shd w:val="clear" w:color="auto" w:fill="auto"/>
            <w:vAlign w:val="center"/>
          </w:tcPr>
          <w:p w:rsidR="000C30EB" w:rsidRPr="003835A7" w:rsidRDefault="000C30EB" w:rsidP="009B7EDF">
            <w:pPr>
              <w:spacing w:line="240" w:lineRule="auto"/>
              <w:rPr>
                <w:rFonts w:ascii="Times New Roman" w:hAnsi="Times New Roman"/>
                <w:sz w:val="20"/>
                <w:szCs w:val="20"/>
              </w:rPr>
            </w:pPr>
            <w:r w:rsidRPr="003835A7">
              <w:rPr>
                <w:rFonts w:ascii="Times New Roman" w:hAnsi="Times New Roman"/>
                <w:sz w:val="20"/>
                <w:szCs w:val="20"/>
              </w:rPr>
              <w:t>Среднеэтажная жилая застройка</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2.5</w:t>
            </w:r>
          </w:p>
        </w:tc>
        <w:tc>
          <w:tcPr>
            <w:tcW w:w="6379" w:type="dxa"/>
            <w:shd w:val="clear" w:color="auto" w:fill="auto"/>
          </w:tcPr>
          <w:p w:rsidR="000C30EB" w:rsidRPr="003835A7" w:rsidRDefault="000C30EB" w:rsidP="0096735D">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3835A7">
              <w:rPr>
                <w:rFonts w:ascii="Times New Roman" w:hAnsi="Times New Roman"/>
                <w:sz w:val="20"/>
                <w:szCs w:val="20"/>
              </w:rPr>
              <w:t>2.5 - </w:t>
            </w:r>
            <w:r w:rsidRPr="003835A7">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0C30EB" w:rsidRPr="003835A7" w:rsidRDefault="000C30EB" w:rsidP="0096735D">
            <w:pPr>
              <w:spacing w:line="240" w:lineRule="auto"/>
              <w:jc w:val="both"/>
              <w:rPr>
                <w:rFonts w:ascii="Times New Roman" w:hAnsi="Times New Roman"/>
                <w:sz w:val="20"/>
                <w:szCs w:val="20"/>
              </w:rPr>
            </w:pPr>
            <w:r w:rsidRPr="003835A7">
              <w:rPr>
                <w:rFonts w:ascii="Times New Roman" w:eastAsia="Times New Roman" w:hAnsi="Times New Roman"/>
                <w:sz w:val="20"/>
                <w:szCs w:val="20"/>
                <w:lang w:eastAsia="ru-RU"/>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33</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Религиозное использование</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3.7</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C30EB" w:rsidRPr="003835A7" w:rsidTr="0096735D">
        <w:tc>
          <w:tcPr>
            <w:tcW w:w="9781" w:type="dxa"/>
            <w:gridSpan w:val="4"/>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b/>
                <w:sz w:val="20"/>
                <w:szCs w:val="20"/>
              </w:rPr>
              <w:lastRenderedPageBreak/>
              <w:t>Вспомогательные виды разрешённого использования,</w:t>
            </w:r>
            <w:r w:rsidRPr="003835A7">
              <w:t xml:space="preserve"> </w:t>
            </w:r>
            <w:r w:rsidRPr="003835A7">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34</w:t>
            </w:r>
          </w:p>
        </w:tc>
        <w:tc>
          <w:tcPr>
            <w:tcW w:w="2127" w:type="dxa"/>
            <w:shd w:val="clear" w:color="auto" w:fill="auto"/>
            <w:vAlign w:val="center"/>
          </w:tcPr>
          <w:p w:rsidR="000C30EB" w:rsidRPr="003835A7" w:rsidRDefault="000C30EB" w:rsidP="0096735D">
            <w:pPr>
              <w:pStyle w:val="aff3"/>
              <w:jc w:val="center"/>
              <w:rPr>
                <w:sz w:val="20"/>
                <w:szCs w:val="20"/>
              </w:rPr>
            </w:pPr>
            <w:r w:rsidRPr="003835A7">
              <w:rPr>
                <w:sz w:val="20"/>
                <w:szCs w:val="20"/>
              </w:rPr>
              <w:t>Земельные участки (территории) общего пользования</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12.0</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35</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Коммунальное обслуживание</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3.1</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36</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Обслуживание автотранспорта</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4.9</w:t>
            </w:r>
          </w:p>
        </w:tc>
        <w:tc>
          <w:tcPr>
            <w:tcW w:w="6379"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37</w:t>
            </w:r>
          </w:p>
        </w:tc>
        <w:tc>
          <w:tcPr>
            <w:tcW w:w="21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Обслуживание жилой застройки</w:t>
            </w:r>
          </w:p>
        </w:tc>
        <w:tc>
          <w:tcPr>
            <w:tcW w:w="70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2.7</w:t>
            </w:r>
          </w:p>
        </w:tc>
        <w:tc>
          <w:tcPr>
            <w:tcW w:w="6379" w:type="dxa"/>
            <w:shd w:val="clear" w:color="auto" w:fill="auto"/>
          </w:tcPr>
          <w:p w:rsidR="000C30EB" w:rsidRPr="003835A7" w:rsidRDefault="000C30EB" w:rsidP="0096735D">
            <w:pPr>
              <w:widowControl w:val="0"/>
              <w:spacing w:line="240" w:lineRule="auto"/>
              <w:jc w:val="both"/>
              <w:rPr>
                <w:rFonts w:ascii="Times New Roman" w:hAnsi="Times New Roman"/>
                <w:sz w:val="20"/>
                <w:szCs w:val="20"/>
              </w:rPr>
            </w:pPr>
            <w:r w:rsidRPr="003835A7">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0C30EB" w:rsidRPr="003835A7" w:rsidRDefault="000C30EB" w:rsidP="000C30EB">
      <w:pPr>
        <w:spacing w:line="240" w:lineRule="auto"/>
        <w:ind w:firstLine="709"/>
        <w:jc w:val="both"/>
        <w:rPr>
          <w:rFonts w:ascii="Times New Roman" w:hAnsi="Times New Roman"/>
          <w:sz w:val="20"/>
          <w:szCs w:val="20"/>
        </w:rPr>
      </w:pPr>
    </w:p>
    <w:p w:rsidR="000C30EB" w:rsidRPr="003835A7" w:rsidRDefault="000C30EB" w:rsidP="000C30EB">
      <w:pPr>
        <w:pStyle w:val="ConsNormal"/>
        <w:ind w:firstLine="540"/>
        <w:jc w:val="both"/>
        <w:rPr>
          <w:rFonts w:ascii="Times New Roman" w:hAnsi="Times New Roman"/>
          <w:b/>
        </w:rPr>
      </w:pPr>
      <w:r w:rsidRPr="003835A7">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30EB" w:rsidRPr="003835A7" w:rsidRDefault="000C30EB" w:rsidP="000C30EB">
      <w:pPr>
        <w:widowControl w:val="0"/>
        <w:ind w:firstLine="709"/>
        <w:jc w:val="both"/>
        <w:rPr>
          <w:rFonts w:ascii="Times New Roman" w:hAnsi="Times New Roman"/>
          <w:b/>
          <w:sz w:val="24"/>
          <w:szCs w:val="24"/>
        </w:rPr>
      </w:pPr>
      <w:r w:rsidRPr="003835A7">
        <w:rPr>
          <w:rFonts w:ascii="Times New Roman" w:hAnsi="Times New Roman"/>
          <w:b/>
          <w:sz w:val="24"/>
          <w:szCs w:val="24"/>
        </w:rPr>
        <w:t>1)</w:t>
      </w:r>
      <w:r w:rsidRPr="003835A7">
        <w:rPr>
          <w:rFonts w:ascii="Times New Roman" w:hAnsi="Times New Roman"/>
          <w:sz w:val="24"/>
          <w:szCs w:val="24"/>
        </w:rPr>
        <w:t> </w:t>
      </w:r>
      <w:r w:rsidRPr="003835A7">
        <w:rPr>
          <w:rFonts w:ascii="Times New Roman" w:hAnsi="Times New Roman"/>
          <w:b/>
          <w:sz w:val="24"/>
          <w:szCs w:val="24"/>
        </w:rPr>
        <w:t>предельные (минимальные и (или) максимальные) размеры земельных участков, в том числе их площадь:</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 минимальный размер земельного участка – 800 м.кв.</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color w:val="002060"/>
          <w:sz w:val="24"/>
          <w:szCs w:val="24"/>
        </w:rPr>
        <w:t>- максимальный размер земельного участка</w:t>
      </w:r>
      <w:r w:rsidRPr="003835A7">
        <w:rPr>
          <w:rFonts w:ascii="Times New Roman" w:hAnsi="Times New Roman"/>
          <w:color w:val="FF0000"/>
          <w:sz w:val="24"/>
          <w:szCs w:val="24"/>
        </w:rPr>
        <w:t xml:space="preserve"> –</w:t>
      </w:r>
      <w:r w:rsidRPr="003835A7">
        <w:rPr>
          <w:rFonts w:ascii="Times New Roman" w:hAnsi="Times New Roman"/>
          <w:sz w:val="24"/>
          <w:szCs w:val="24"/>
        </w:rPr>
        <w:t xml:space="preserve"> </w:t>
      </w:r>
      <w:r w:rsidRPr="003835A7">
        <w:rPr>
          <w:rFonts w:ascii="Times New Roman" w:hAnsi="Times New Roman"/>
          <w:b/>
          <w:sz w:val="24"/>
          <w:szCs w:val="24"/>
        </w:rPr>
        <w:t>не устанавливается</w:t>
      </w:r>
      <w:r w:rsidRPr="003835A7">
        <w:rPr>
          <w:rFonts w:ascii="Times New Roman" w:hAnsi="Times New Roman"/>
          <w:sz w:val="24"/>
          <w:szCs w:val="24"/>
        </w:rPr>
        <w:t xml:space="preserve">; </w:t>
      </w:r>
    </w:p>
    <w:p w:rsidR="000C30EB" w:rsidRPr="003835A7" w:rsidRDefault="000C30EB" w:rsidP="000C30EB">
      <w:pPr>
        <w:pStyle w:val="af8"/>
        <w:widowControl w:val="0"/>
        <w:spacing w:after="0" w:line="360" w:lineRule="auto"/>
        <w:ind w:left="0" w:firstLine="709"/>
        <w:jc w:val="both"/>
        <w:rPr>
          <w:rFonts w:ascii="Times New Roman" w:hAnsi="Times New Roman"/>
          <w:sz w:val="24"/>
          <w:szCs w:val="24"/>
        </w:rPr>
      </w:pPr>
      <w:r w:rsidRPr="003835A7">
        <w:rPr>
          <w:rFonts w:ascii="Times New Roman" w:hAnsi="Times New Roman"/>
          <w:b/>
          <w:sz w:val="24"/>
          <w:szCs w:val="24"/>
        </w:rPr>
        <w:t>2)</w:t>
      </w:r>
      <w:r w:rsidRPr="003835A7">
        <w:rPr>
          <w:rFonts w:ascii="Times New Roman" w:hAnsi="Times New Roman"/>
          <w:sz w:val="24"/>
          <w:szCs w:val="24"/>
        </w:rPr>
        <w:t> </w:t>
      </w:r>
      <w:r w:rsidRPr="003835A7">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3835A7">
        <w:rPr>
          <w:rFonts w:ascii="Times New Roman" w:hAnsi="Times New Roman"/>
          <w:sz w:val="24"/>
          <w:szCs w:val="24"/>
        </w:rPr>
        <w:t>:</w:t>
      </w:r>
    </w:p>
    <w:p w:rsidR="000C30EB" w:rsidRPr="003835A7" w:rsidRDefault="000C30EB" w:rsidP="000C30EB">
      <w:pPr>
        <w:pStyle w:val="af8"/>
        <w:widowControl w:val="0"/>
        <w:spacing w:after="0" w:line="360" w:lineRule="auto"/>
        <w:ind w:left="0" w:firstLine="709"/>
        <w:jc w:val="both"/>
        <w:rPr>
          <w:rFonts w:ascii="Times New Roman" w:eastAsia="Times New Roman" w:hAnsi="Times New Roman"/>
          <w:sz w:val="24"/>
          <w:szCs w:val="24"/>
          <w:lang w:eastAsia="ru-RU"/>
        </w:rPr>
      </w:pPr>
      <w:r w:rsidRPr="003835A7">
        <w:rPr>
          <w:rFonts w:ascii="Times New Roman" w:hAnsi="Times New Roman"/>
          <w:sz w:val="24"/>
          <w:szCs w:val="24"/>
        </w:rPr>
        <w:t xml:space="preserve"> – м</w:t>
      </w:r>
      <w:r w:rsidRPr="003835A7">
        <w:rPr>
          <w:rFonts w:ascii="Times New Roman" w:eastAsia="Times New Roman" w:hAnsi="Times New Roman"/>
          <w:sz w:val="24"/>
          <w:szCs w:val="24"/>
          <w:lang w:eastAsia="ru-RU"/>
        </w:rPr>
        <w:t xml:space="preserve">инимальное расстояние от границ земельного участка до основного строения - 5 метров; </w:t>
      </w:r>
    </w:p>
    <w:p w:rsidR="000C30EB" w:rsidRPr="003835A7" w:rsidRDefault="000C30EB" w:rsidP="000C30EB">
      <w:pPr>
        <w:pStyle w:val="af8"/>
        <w:widowControl w:val="0"/>
        <w:spacing w:after="0" w:line="360" w:lineRule="auto"/>
        <w:ind w:left="0" w:firstLine="709"/>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0C30EB" w:rsidRPr="003835A7" w:rsidRDefault="000C30EB" w:rsidP="000C30EB">
      <w:pPr>
        <w:pStyle w:val="af8"/>
        <w:widowControl w:val="0"/>
        <w:spacing w:after="0" w:line="360" w:lineRule="auto"/>
        <w:ind w:left="0" w:firstLine="709"/>
        <w:jc w:val="both"/>
        <w:rPr>
          <w:rFonts w:ascii="Times New Roman" w:hAnsi="Times New Roman"/>
          <w:b/>
          <w:sz w:val="24"/>
          <w:szCs w:val="24"/>
        </w:rPr>
      </w:pPr>
      <w:r w:rsidRPr="003835A7">
        <w:rPr>
          <w:rFonts w:ascii="Times New Roman" w:hAnsi="Times New Roman"/>
          <w:b/>
          <w:sz w:val="24"/>
          <w:szCs w:val="24"/>
        </w:rPr>
        <w:t>3)</w:t>
      </w:r>
      <w:r w:rsidRPr="003835A7">
        <w:rPr>
          <w:rFonts w:ascii="Times New Roman" w:hAnsi="Times New Roman"/>
          <w:sz w:val="24"/>
          <w:szCs w:val="24"/>
        </w:rPr>
        <w:t xml:space="preserve"> </w:t>
      </w:r>
      <w:r w:rsidRPr="003835A7">
        <w:rPr>
          <w:rFonts w:ascii="Times New Roman" w:hAnsi="Times New Roman"/>
          <w:b/>
          <w:sz w:val="24"/>
          <w:szCs w:val="24"/>
        </w:rPr>
        <w:t>предельное количество этажей или предельная высота зданий, строений, сооружений:</w:t>
      </w:r>
    </w:p>
    <w:p w:rsidR="000C30EB" w:rsidRPr="003835A7" w:rsidRDefault="000C30EB" w:rsidP="000C30EB">
      <w:pPr>
        <w:pStyle w:val="af8"/>
        <w:widowControl w:val="0"/>
        <w:spacing w:after="0" w:line="360" w:lineRule="auto"/>
        <w:ind w:left="0" w:firstLine="709"/>
        <w:jc w:val="both"/>
        <w:rPr>
          <w:rFonts w:ascii="Times New Roman" w:hAnsi="Times New Roman"/>
          <w:sz w:val="24"/>
          <w:szCs w:val="24"/>
        </w:rPr>
      </w:pPr>
      <w:r w:rsidRPr="003835A7">
        <w:rPr>
          <w:rFonts w:ascii="Times New Roman" w:hAnsi="Times New Roman"/>
          <w:sz w:val="24"/>
          <w:szCs w:val="24"/>
        </w:rPr>
        <w:t xml:space="preserve"> – м</w:t>
      </w:r>
      <w:r w:rsidRPr="003835A7">
        <w:rPr>
          <w:rFonts w:ascii="Times New Roman" w:hAnsi="Times New Roman"/>
          <w:sz w:val="24"/>
          <w:szCs w:val="24"/>
          <w:lang w:eastAsia="ru-RU"/>
        </w:rPr>
        <w:t>аксимальное</w:t>
      </w:r>
      <w:r w:rsidRPr="003835A7">
        <w:rPr>
          <w:rFonts w:ascii="Times New Roman" w:hAnsi="Times New Roman"/>
          <w:b/>
          <w:sz w:val="24"/>
          <w:szCs w:val="24"/>
          <w:lang w:eastAsia="ru-RU"/>
        </w:rPr>
        <w:t xml:space="preserve"> </w:t>
      </w:r>
      <w:r w:rsidRPr="003835A7">
        <w:rPr>
          <w:rFonts w:ascii="Times New Roman" w:hAnsi="Times New Roman"/>
          <w:sz w:val="24"/>
          <w:szCs w:val="24"/>
          <w:lang w:eastAsia="ru-RU"/>
        </w:rPr>
        <w:t>количество этажей надземной части зданий, строений, сооружений на территории земельных участков – 8 этажей</w:t>
      </w:r>
      <w:r w:rsidRPr="003835A7">
        <w:rPr>
          <w:rFonts w:ascii="Times New Roman" w:hAnsi="Times New Roman"/>
          <w:sz w:val="24"/>
          <w:szCs w:val="24"/>
        </w:rPr>
        <w:t>;</w:t>
      </w:r>
    </w:p>
    <w:p w:rsidR="000C30EB" w:rsidRPr="003835A7" w:rsidRDefault="000C30EB" w:rsidP="000C30EB">
      <w:pPr>
        <w:widowControl w:val="0"/>
        <w:ind w:firstLine="709"/>
        <w:jc w:val="both"/>
        <w:rPr>
          <w:rFonts w:ascii="Times New Roman" w:hAnsi="Times New Roman"/>
          <w:b/>
          <w:sz w:val="24"/>
          <w:szCs w:val="24"/>
        </w:rPr>
      </w:pPr>
      <w:r w:rsidRPr="003835A7">
        <w:rPr>
          <w:rFonts w:ascii="Times New Roman" w:hAnsi="Times New Roman"/>
          <w:b/>
          <w:sz w:val="24"/>
          <w:szCs w:val="24"/>
        </w:rPr>
        <w:lastRenderedPageBreak/>
        <w:t>4)</w:t>
      </w:r>
      <w:r w:rsidRPr="003835A7">
        <w:rPr>
          <w:rFonts w:ascii="Times New Roman" w:hAnsi="Times New Roman"/>
          <w:sz w:val="24"/>
          <w:szCs w:val="24"/>
        </w:rPr>
        <w:t xml:space="preserve"> </w:t>
      </w:r>
      <w:r w:rsidRPr="003835A7">
        <w:rPr>
          <w:rFonts w:ascii="Times New Roman" w:hAnsi="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b/>
          <w:sz w:val="24"/>
          <w:szCs w:val="24"/>
        </w:rPr>
        <w:t xml:space="preserve">- </w:t>
      </w:r>
      <w:r w:rsidRPr="003835A7">
        <w:rPr>
          <w:rFonts w:ascii="Times New Roman" w:hAnsi="Times New Roman"/>
          <w:sz w:val="24"/>
          <w:szCs w:val="24"/>
        </w:rPr>
        <w:t>максимальный процент застройки – 75%</w:t>
      </w:r>
    </w:p>
    <w:p w:rsidR="000C30EB" w:rsidRPr="003835A7" w:rsidRDefault="000C30EB" w:rsidP="000C30EB">
      <w:pPr>
        <w:pStyle w:val="af8"/>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3835A7">
        <w:rPr>
          <w:rFonts w:ascii="Times New Roman" w:hAnsi="Times New Roman"/>
          <w:b/>
          <w:sz w:val="24"/>
          <w:szCs w:val="24"/>
        </w:rPr>
        <w:t>Ограничения использования земельных участков и объектов капитального строительства.</w:t>
      </w:r>
    </w:p>
    <w:p w:rsidR="000C30EB" w:rsidRPr="003835A7" w:rsidRDefault="000C30EB" w:rsidP="000C30EB">
      <w:pPr>
        <w:autoSpaceDE w:val="0"/>
        <w:autoSpaceDN w:val="0"/>
        <w:adjustRightInd w:val="0"/>
        <w:spacing w:line="240" w:lineRule="auto"/>
        <w:ind w:firstLine="709"/>
        <w:jc w:val="both"/>
        <w:rPr>
          <w:rFonts w:ascii="Times New Roman" w:eastAsia="TimesNewRoman" w:hAnsi="Times New Roman"/>
          <w:sz w:val="24"/>
          <w:szCs w:val="24"/>
          <w:lang w:eastAsia="ru-RU"/>
        </w:rPr>
      </w:pPr>
      <w:r w:rsidRPr="003835A7">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0C30EB" w:rsidRPr="003835A7" w:rsidRDefault="000C30EB" w:rsidP="000C30EB">
      <w:pPr>
        <w:autoSpaceDE w:val="0"/>
        <w:autoSpaceDN w:val="0"/>
        <w:adjustRightInd w:val="0"/>
        <w:spacing w:line="240" w:lineRule="auto"/>
        <w:ind w:firstLine="709"/>
        <w:jc w:val="both"/>
        <w:rPr>
          <w:rFonts w:ascii="Times New Roman" w:eastAsia="TimesNewRoman" w:hAnsi="Times New Roman"/>
          <w:sz w:val="24"/>
          <w:szCs w:val="24"/>
          <w:lang w:eastAsia="ru-RU"/>
        </w:rPr>
      </w:pP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10.4.</w:t>
      </w:r>
      <w:r w:rsidRPr="003835A7">
        <w:rPr>
          <w:rFonts w:ascii="Times New Roman" w:hAnsi="Times New Roman"/>
          <w:b/>
          <w:sz w:val="24"/>
          <w:szCs w:val="24"/>
          <w:lang w:val="en-US"/>
        </w:rPr>
        <w:t> </w:t>
      </w:r>
      <w:r w:rsidRPr="003835A7">
        <w:rPr>
          <w:rFonts w:ascii="Times New Roman" w:hAnsi="Times New Roman"/>
          <w:b/>
          <w:sz w:val="24"/>
          <w:szCs w:val="24"/>
        </w:rPr>
        <w:t>Градостроительный регламент для производственной зоны.</w:t>
      </w: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Производственные территории предназначены для размещения производственно-деловых, промышленных, коммунально-складских, транспортных и инженерных объектов и формируются в виде участков производственной застройки и производственных зон.</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проектируются с учетом габаритов используемого грузового транспорта. Проезды общего пользования в пределах промзон должны составлять 20 - 30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В границах землеотводов предприятий должны быть предусмотрены:</w:t>
      </w:r>
    </w:p>
    <w:p w:rsidR="000C30EB" w:rsidRPr="003835A7" w:rsidRDefault="000C30EB" w:rsidP="000C30EB">
      <w:pPr>
        <w:pStyle w:val="af8"/>
        <w:widowControl w:val="0"/>
        <w:numPr>
          <w:ilvl w:val="0"/>
          <w:numId w:val="17"/>
        </w:numPr>
        <w:suppressAutoHyphens w:val="0"/>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стоянки легковых автомашин для работающих и клиентов, количество машино-мест определять по расчету, исходя из количества работающих с применением коэффициента автомобилизации 1,5;</w:t>
      </w:r>
    </w:p>
    <w:p w:rsidR="000C30EB" w:rsidRPr="003835A7" w:rsidRDefault="000C30EB" w:rsidP="000C30EB">
      <w:pPr>
        <w:pStyle w:val="af8"/>
        <w:widowControl w:val="0"/>
        <w:numPr>
          <w:ilvl w:val="0"/>
          <w:numId w:val="17"/>
        </w:numPr>
        <w:suppressAutoHyphens w:val="0"/>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xml:space="preserve">стоянки грузовых машин - исходя из суточного грузооборота и вида </w:t>
      </w:r>
      <w:r w:rsidRPr="003835A7">
        <w:rPr>
          <w:rFonts w:ascii="Times New Roman" w:eastAsia="Times New Roman" w:hAnsi="Times New Roman"/>
          <w:sz w:val="24"/>
          <w:szCs w:val="24"/>
          <w:lang w:eastAsia="ru-RU"/>
        </w:rPr>
        <w:lastRenderedPageBreak/>
        <w:t>используемых машин.</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с учетом розы ветров.</w:t>
      </w:r>
    </w:p>
    <w:p w:rsidR="000C30EB" w:rsidRPr="003835A7" w:rsidRDefault="000C30EB" w:rsidP="000C30EB">
      <w:pPr>
        <w:widowControl w:val="0"/>
        <w:ind w:firstLine="709"/>
        <w:jc w:val="both"/>
        <w:rPr>
          <w:rFonts w:ascii="Times New Roman" w:hAnsi="Times New Roman"/>
          <w:sz w:val="24"/>
          <w:szCs w:val="24"/>
        </w:rPr>
      </w:pPr>
      <w:r w:rsidRPr="003835A7">
        <w:rPr>
          <w:rFonts w:ascii="Times New Roman" w:hAnsi="Times New Roman"/>
          <w:sz w:val="24"/>
          <w:szCs w:val="24"/>
        </w:rPr>
        <w:t>Озеленение территории - 15%, СЗЗ - согласно проекту организации СЗЗ, но не менее 50%.</w:t>
      </w:r>
    </w:p>
    <w:p w:rsidR="000C30EB" w:rsidRPr="003835A7" w:rsidRDefault="000C30EB" w:rsidP="000C30EB">
      <w:pPr>
        <w:widowControl w:val="0"/>
        <w:ind w:firstLine="708"/>
        <w:jc w:val="both"/>
        <w:rPr>
          <w:rFonts w:ascii="Times New Roman" w:hAnsi="Times New Roman"/>
          <w:sz w:val="24"/>
          <w:szCs w:val="24"/>
        </w:rPr>
      </w:pPr>
      <w:r w:rsidRPr="003835A7">
        <w:rPr>
          <w:rFonts w:ascii="Times New Roman" w:hAnsi="Times New Roman"/>
          <w:sz w:val="24"/>
          <w:szCs w:val="24"/>
        </w:rPr>
        <w:t xml:space="preserve"> Производственные территории следует преобразовывать с учетом примыкания к территориям иного функционального назначения:</w:t>
      </w:r>
    </w:p>
    <w:p w:rsidR="000C30EB" w:rsidRPr="003835A7" w:rsidRDefault="000C30EB" w:rsidP="000C30EB">
      <w:pPr>
        <w:pStyle w:val="af8"/>
        <w:widowControl w:val="0"/>
        <w:numPr>
          <w:ilvl w:val="0"/>
          <w:numId w:val="17"/>
        </w:numPr>
        <w:suppressAutoHyphens w:val="0"/>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0C30EB" w:rsidRPr="003835A7" w:rsidRDefault="000C30EB" w:rsidP="000C30EB">
      <w:pPr>
        <w:pStyle w:val="af8"/>
        <w:widowControl w:val="0"/>
        <w:numPr>
          <w:ilvl w:val="0"/>
          <w:numId w:val="17"/>
        </w:numPr>
        <w:suppressAutoHyphens w:val="0"/>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0C30EB" w:rsidRPr="003835A7" w:rsidRDefault="000C30EB" w:rsidP="000C30EB">
      <w:pPr>
        <w:autoSpaceDE w:val="0"/>
        <w:autoSpaceDN w:val="0"/>
        <w:adjustRightInd w:val="0"/>
        <w:spacing w:line="240" w:lineRule="auto"/>
        <w:ind w:firstLine="709"/>
        <w:jc w:val="both"/>
        <w:rPr>
          <w:rFonts w:ascii="Times New Roman" w:eastAsia="TimesNewRoman" w:hAnsi="Times New Roman"/>
          <w:sz w:val="24"/>
          <w:szCs w:val="24"/>
          <w:lang w:eastAsia="ru-RU"/>
        </w:rPr>
      </w:pPr>
      <w:bookmarkStart w:id="91" w:name="_Toc286828614"/>
      <w:bookmarkEnd w:id="90"/>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10.5.</w:t>
      </w:r>
      <w:r w:rsidRPr="003835A7">
        <w:rPr>
          <w:rFonts w:ascii="Times New Roman" w:hAnsi="Times New Roman"/>
          <w:b/>
          <w:sz w:val="24"/>
          <w:szCs w:val="24"/>
          <w:lang w:val="en-US"/>
        </w:rPr>
        <w:t> </w:t>
      </w:r>
      <w:r w:rsidRPr="003835A7">
        <w:rPr>
          <w:rFonts w:ascii="Times New Roman" w:hAnsi="Times New Roman"/>
          <w:b/>
          <w:sz w:val="24"/>
          <w:szCs w:val="24"/>
        </w:rPr>
        <w:t>Градостроительный регламент для зоны инженерной и транспортной инфраструктур.</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Границами зоны являются красные линии улиц и дорог. Территория зоны относится к землям общего пользования.</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0C30EB" w:rsidRPr="003835A7" w:rsidRDefault="000C30EB" w:rsidP="000C30EB">
      <w:pPr>
        <w:pStyle w:val="affc"/>
        <w:widowControl w:val="0"/>
        <w:ind w:right="266"/>
      </w:pPr>
      <w:r w:rsidRPr="003835A7">
        <w:t>Таблица. Классификация улиц и дорог.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643"/>
      </w:tblGrid>
      <w:tr w:rsidR="000C30EB" w:rsidRPr="003835A7" w:rsidTr="0096735D">
        <w:tc>
          <w:tcPr>
            <w:tcW w:w="3505" w:type="dxa"/>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Категория сельских улиц и дорог</w:t>
            </w:r>
          </w:p>
        </w:tc>
        <w:tc>
          <w:tcPr>
            <w:tcW w:w="1740" w:type="dxa"/>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Расчетная скорость движения, км/ч</w:t>
            </w:r>
          </w:p>
        </w:tc>
        <w:tc>
          <w:tcPr>
            <w:tcW w:w="1475" w:type="dxa"/>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Ширина</w:t>
            </w:r>
          </w:p>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полосы движения, м</w:t>
            </w:r>
          </w:p>
        </w:tc>
        <w:tc>
          <w:tcPr>
            <w:tcW w:w="1560" w:type="dxa"/>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Число полос движения</w:t>
            </w:r>
          </w:p>
        </w:tc>
        <w:tc>
          <w:tcPr>
            <w:tcW w:w="1643" w:type="dxa"/>
            <w:vAlign w:val="center"/>
          </w:tcPr>
          <w:p w:rsidR="000C30EB" w:rsidRPr="003835A7" w:rsidRDefault="000C30EB" w:rsidP="0096735D">
            <w:pPr>
              <w:pStyle w:val="ConsPlusCell"/>
              <w:jc w:val="center"/>
              <w:rPr>
                <w:rFonts w:ascii="Times New Roman" w:hAnsi="Times New Roman" w:cs="Times New Roman"/>
                <w:b/>
              </w:rPr>
            </w:pPr>
            <w:r w:rsidRPr="003835A7">
              <w:rPr>
                <w:rFonts w:ascii="Times New Roman" w:hAnsi="Times New Roman" w:cs="Times New Roman"/>
                <w:b/>
              </w:rPr>
              <w:t>Ширина пешеходной части тротуара, м</w:t>
            </w:r>
          </w:p>
        </w:tc>
      </w:tr>
      <w:tr w:rsidR="000C30EB" w:rsidRPr="003835A7" w:rsidTr="0096735D">
        <w:tc>
          <w:tcPr>
            <w:tcW w:w="3505" w:type="dxa"/>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Поселковая дорога</w:t>
            </w:r>
          </w:p>
        </w:tc>
        <w:tc>
          <w:tcPr>
            <w:tcW w:w="1740"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60</w:t>
            </w:r>
          </w:p>
        </w:tc>
        <w:tc>
          <w:tcPr>
            <w:tcW w:w="1475"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3,5</w:t>
            </w:r>
          </w:p>
        </w:tc>
        <w:tc>
          <w:tcPr>
            <w:tcW w:w="1560"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2</w:t>
            </w:r>
          </w:p>
        </w:tc>
        <w:tc>
          <w:tcPr>
            <w:tcW w:w="1643"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w:t>
            </w:r>
          </w:p>
        </w:tc>
      </w:tr>
      <w:tr w:rsidR="000C30EB" w:rsidRPr="003835A7" w:rsidTr="0096735D">
        <w:tc>
          <w:tcPr>
            <w:tcW w:w="3505" w:type="dxa"/>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Главная улица</w:t>
            </w:r>
          </w:p>
        </w:tc>
        <w:tc>
          <w:tcPr>
            <w:tcW w:w="1740"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40</w:t>
            </w:r>
          </w:p>
        </w:tc>
        <w:tc>
          <w:tcPr>
            <w:tcW w:w="1475"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3,5</w:t>
            </w:r>
          </w:p>
        </w:tc>
        <w:tc>
          <w:tcPr>
            <w:tcW w:w="1560"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2-3</w:t>
            </w:r>
          </w:p>
        </w:tc>
        <w:tc>
          <w:tcPr>
            <w:tcW w:w="1643"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1,5-2,25</w:t>
            </w:r>
          </w:p>
        </w:tc>
      </w:tr>
      <w:tr w:rsidR="000C30EB" w:rsidRPr="003835A7" w:rsidTr="0096735D">
        <w:tc>
          <w:tcPr>
            <w:tcW w:w="3505" w:type="dxa"/>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Улицы жилых зон:</w:t>
            </w:r>
          </w:p>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 основная</w:t>
            </w:r>
          </w:p>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 второстепенная (переулок)</w:t>
            </w:r>
          </w:p>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 проезд</w:t>
            </w:r>
          </w:p>
        </w:tc>
        <w:tc>
          <w:tcPr>
            <w:tcW w:w="1740"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40</w:t>
            </w:r>
          </w:p>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30</w:t>
            </w:r>
          </w:p>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20</w:t>
            </w:r>
          </w:p>
        </w:tc>
        <w:tc>
          <w:tcPr>
            <w:tcW w:w="1475"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3,0</w:t>
            </w:r>
          </w:p>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2,75</w:t>
            </w:r>
          </w:p>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2,75-3,0</w:t>
            </w:r>
          </w:p>
        </w:tc>
        <w:tc>
          <w:tcPr>
            <w:tcW w:w="1560"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2</w:t>
            </w:r>
          </w:p>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2</w:t>
            </w:r>
          </w:p>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1</w:t>
            </w:r>
          </w:p>
        </w:tc>
        <w:tc>
          <w:tcPr>
            <w:tcW w:w="1643"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1,0-1,5</w:t>
            </w:r>
          </w:p>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1,0</w:t>
            </w:r>
          </w:p>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w:t>
            </w:r>
          </w:p>
        </w:tc>
      </w:tr>
      <w:tr w:rsidR="000C30EB" w:rsidRPr="003835A7" w:rsidTr="0096735D">
        <w:tc>
          <w:tcPr>
            <w:tcW w:w="3505" w:type="dxa"/>
            <w:vAlign w:val="center"/>
          </w:tcPr>
          <w:p w:rsidR="000C30EB" w:rsidRPr="003835A7" w:rsidRDefault="000C30EB" w:rsidP="0096735D">
            <w:pPr>
              <w:pStyle w:val="ConsPlusCell"/>
              <w:rPr>
                <w:rFonts w:ascii="Times New Roman" w:hAnsi="Times New Roman" w:cs="Times New Roman"/>
              </w:rPr>
            </w:pPr>
            <w:r w:rsidRPr="003835A7">
              <w:rPr>
                <w:rFonts w:ascii="Times New Roman" w:hAnsi="Times New Roman" w:cs="Times New Roman"/>
              </w:rPr>
              <w:t>Хозяйственный проезд, скотопрогон</w:t>
            </w:r>
          </w:p>
        </w:tc>
        <w:tc>
          <w:tcPr>
            <w:tcW w:w="1740"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30</w:t>
            </w:r>
          </w:p>
        </w:tc>
        <w:tc>
          <w:tcPr>
            <w:tcW w:w="1475"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4,5</w:t>
            </w:r>
          </w:p>
        </w:tc>
        <w:tc>
          <w:tcPr>
            <w:tcW w:w="1560"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1</w:t>
            </w:r>
          </w:p>
        </w:tc>
        <w:tc>
          <w:tcPr>
            <w:tcW w:w="1643" w:type="dxa"/>
            <w:vAlign w:val="center"/>
          </w:tcPr>
          <w:p w:rsidR="000C30EB" w:rsidRPr="003835A7" w:rsidRDefault="000C30EB" w:rsidP="0096735D">
            <w:pPr>
              <w:pStyle w:val="ConsPlusCell"/>
              <w:jc w:val="center"/>
              <w:rPr>
                <w:rFonts w:ascii="Times New Roman" w:hAnsi="Times New Roman" w:cs="Times New Roman"/>
              </w:rPr>
            </w:pPr>
            <w:r w:rsidRPr="003835A7">
              <w:rPr>
                <w:rFonts w:ascii="Times New Roman" w:hAnsi="Times New Roman" w:cs="Times New Roman"/>
              </w:rPr>
              <w:t>-</w:t>
            </w:r>
          </w:p>
        </w:tc>
      </w:tr>
    </w:tbl>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lastRenderedPageBreak/>
        <w:t>1) Ширину улиц следует устанавливать с учетом их категорий и в зависимости от интенсивности движения транспорта и пешеходов.</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4) Проезды на территории жилых кварталов следует проектировать с шагом не менее 200 м.</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Поперечный профиль.</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 xml:space="preserve">12) Тупиковые проезды к отдельно стоящим зданиям должны быть протяженностью не </w:t>
      </w:r>
      <w:r w:rsidRPr="003835A7">
        <w:rPr>
          <w:rFonts w:ascii="Times New Roman" w:hAnsi="Times New Roman"/>
          <w:sz w:val="24"/>
          <w:szCs w:val="24"/>
        </w:rPr>
        <w:lastRenderedPageBreak/>
        <w:t>более 150 м и заканчиваться разворотными площадками размером в плане 15 x 15 м или кольцом с радиусом по оси улиц не менее 10 м.</w:t>
      </w: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Виды разрешенного использования земельных участков и объектов капитального строительства для зоны улично-дорожной сети</w:t>
      </w:r>
      <w:bookmarkEnd w:id="91"/>
      <w:r w:rsidRPr="003835A7">
        <w:rPr>
          <w:rFonts w:ascii="Times New Roman" w:hAnsi="Times New Roman"/>
          <w:b/>
          <w:sz w:val="24"/>
          <w:szCs w:val="24"/>
        </w:rPr>
        <w:t>.</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Код обозначения зоны на карте (схеме) – Т.</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Цель выделения зоны.</w:t>
      </w:r>
    </w:p>
    <w:p w:rsidR="000C30EB" w:rsidRPr="003835A7" w:rsidRDefault="000C30EB" w:rsidP="000C30EB">
      <w:pPr>
        <w:pStyle w:val="aff3"/>
        <w:ind w:firstLine="709"/>
      </w:pPr>
      <w:r w:rsidRPr="003835A7">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0C30EB" w:rsidRPr="003835A7" w:rsidTr="0096735D">
        <w:trPr>
          <w:trHeight w:val="273"/>
        </w:trPr>
        <w:tc>
          <w:tcPr>
            <w:tcW w:w="9923" w:type="dxa"/>
            <w:gridSpan w:val="4"/>
            <w:shd w:val="clear" w:color="auto" w:fill="auto"/>
            <w:vAlign w:val="center"/>
          </w:tcPr>
          <w:p w:rsidR="000C30EB" w:rsidRPr="003835A7" w:rsidRDefault="000C30EB" w:rsidP="0096735D">
            <w:pPr>
              <w:pStyle w:val="af8"/>
              <w:widowControl w:val="0"/>
              <w:autoSpaceDE w:val="0"/>
              <w:autoSpaceDN w:val="0"/>
              <w:adjustRightInd w:val="0"/>
              <w:spacing w:after="0" w:line="240" w:lineRule="auto"/>
              <w:ind w:left="288"/>
              <w:jc w:val="center"/>
              <w:rPr>
                <w:rFonts w:ascii="Times New Roman" w:hAnsi="Times New Roman"/>
                <w:b/>
                <w:sz w:val="20"/>
                <w:szCs w:val="20"/>
              </w:rPr>
            </w:pPr>
            <w:r w:rsidRPr="003835A7">
              <w:rPr>
                <w:rFonts w:ascii="Times New Roman" w:hAnsi="Times New Roman"/>
                <w:b/>
                <w:sz w:val="20"/>
                <w:szCs w:val="20"/>
              </w:rPr>
              <w:t>Т - зоны улично-дорожной сети</w:t>
            </w:r>
          </w:p>
        </w:tc>
      </w:tr>
      <w:tr w:rsidR="000C30EB" w:rsidRPr="003835A7" w:rsidTr="0096735D">
        <w:tc>
          <w:tcPr>
            <w:tcW w:w="709"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 п/п</w:t>
            </w:r>
          </w:p>
        </w:tc>
        <w:tc>
          <w:tcPr>
            <w:tcW w:w="1985"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Код</w:t>
            </w:r>
          </w:p>
        </w:tc>
        <w:tc>
          <w:tcPr>
            <w:tcW w:w="6520"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Описание вида разрешенного использования земельного участка</w:t>
            </w:r>
          </w:p>
        </w:tc>
      </w:tr>
      <w:tr w:rsidR="000C30EB" w:rsidRPr="003835A7" w:rsidTr="0096735D">
        <w:tc>
          <w:tcPr>
            <w:tcW w:w="9923" w:type="dxa"/>
            <w:gridSpan w:val="4"/>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Основные виды разрешенного использования</w:t>
            </w:r>
          </w:p>
        </w:tc>
      </w:tr>
      <w:tr w:rsidR="000C30EB" w:rsidRPr="003835A7" w:rsidTr="0096735D">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w:t>
            </w:r>
          </w:p>
        </w:tc>
        <w:tc>
          <w:tcPr>
            <w:tcW w:w="1985" w:type="dxa"/>
            <w:shd w:val="clear" w:color="auto" w:fill="auto"/>
            <w:vAlign w:val="center"/>
          </w:tcPr>
          <w:p w:rsidR="000C30EB" w:rsidRPr="003835A7" w:rsidRDefault="000C30EB" w:rsidP="00F5519D">
            <w:pPr>
              <w:spacing w:line="240" w:lineRule="auto"/>
              <w:rPr>
                <w:rFonts w:ascii="Times New Roman" w:hAnsi="Times New Roman"/>
                <w:sz w:val="20"/>
                <w:szCs w:val="20"/>
              </w:rPr>
            </w:pPr>
            <w:r w:rsidRPr="003835A7">
              <w:rPr>
                <w:rFonts w:ascii="Times New Roman" w:hAnsi="Times New Roman"/>
                <w:sz w:val="20"/>
                <w:szCs w:val="20"/>
              </w:rPr>
              <w:t>Бытовое обслуживание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3.3</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30EB" w:rsidRPr="003835A7" w:rsidTr="0096735D">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w:t>
            </w:r>
          </w:p>
        </w:tc>
        <w:tc>
          <w:tcPr>
            <w:tcW w:w="1985" w:type="dxa"/>
            <w:shd w:val="clear" w:color="auto" w:fill="auto"/>
            <w:vAlign w:val="center"/>
          </w:tcPr>
          <w:p w:rsidR="000C30EB" w:rsidRPr="003835A7" w:rsidRDefault="000C30EB" w:rsidP="00F5519D">
            <w:pPr>
              <w:spacing w:line="240" w:lineRule="auto"/>
              <w:rPr>
                <w:rFonts w:ascii="Times New Roman" w:hAnsi="Times New Roman"/>
                <w:sz w:val="20"/>
                <w:szCs w:val="20"/>
              </w:rPr>
            </w:pPr>
            <w:r w:rsidRPr="003835A7">
              <w:rPr>
                <w:rFonts w:ascii="Times New Roman" w:hAnsi="Times New Roman"/>
                <w:sz w:val="20"/>
                <w:szCs w:val="20"/>
              </w:rPr>
              <w:t>Общественное питание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4.6</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C30EB" w:rsidRPr="003835A7" w:rsidTr="0096735D">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w:t>
            </w:r>
          </w:p>
        </w:tc>
        <w:tc>
          <w:tcPr>
            <w:tcW w:w="198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Гостиничное обслуживание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4.7</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4.7 - </w:t>
            </w:r>
            <w:r w:rsidRPr="003835A7">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C30EB" w:rsidRPr="003835A7" w:rsidTr="0096735D">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w:t>
            </w:r>
          </w:p>
        </w:tc>
        <w:tc>
          <w:tcPr>
            <w:tcW w:w="1985" w:type="dxa"/>
            <w:shd w:val="clear" w:color="auto" w:fill="auto"/>
            <w:vAlign w:val="center"/>
          </w:tcPr>
          <w:p w:rsidR="000C30EB" w:rsidRPr="003835A7" w:rsidRDefault="000C30EB" w:rsidP="0096735D">
            <w:pPr>
              <w:pStyle w:val="aff3"/>
              <w:jc w:val="center"/>
              <w:rPr>
                <w:sz w:val="20"/>
                <w:szCs w:val="20"/>
              </w:rPr>
            </w:pPr>
            <w:r w:rsidRPr="003835A7">
              <w:rPr>
                <w:sz w:val="20"/>
                <w:szCs w:val="20"/>
              </w:rPr>
              <w:t>Земельные участки (территории) общего пользования</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12.0</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C30EB" w:rsidRPr="003835A7" w:rsidTr="0096735D">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5</w:t>
            </w:r>
          </w:p>
        </w:tc>
        <w:tc>
          <w:tcPr>
            <w:tcW w:w="1985" w:type="dxa"/>
            <w:shd w:val="clear" w:color="auto" w:fill="auto"/>
            <w:vAlign w:val="center"/>
          </w:tcPr>
          <w:p w:rsidR="000C30EB" w:rsidRPr="003835A7" w:rsidRDefault="000C30EB" w:rsidP="0096735D">
            <w:pPr>
              <w:pStyle w:val="aff3"/>
              <w:jc w:val="center"/>
              <w:rPr>
                <w:sz w:val="20"/>
                <w:szCs w:val="20"/>
              </w:rPr>
            </w:pPr>
            <w:r w:rsidRPr="003835A7">
              <w:rPr>
                <w:sz w:val="20"/>
                <w:szCs w:val="20"/>
              </w:rPr>
              <w:t>Объекты гаражного назначения</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2.7.1</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C30EB" w:rsidRPr="003835A7" w:rsidTr="0096735D">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6</w:t>
            </w:r>
          </w:p>
        </w:tc>
        <w:tc>
          <w:tcPr>
            <w:tcW w:w="198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Объекты придорожного сервиса</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4.9.1</w:t>
            </w:r>
          </w:p>
        </w:tc>
        <w:tc>
          <w:tcPr>
            <w:tcW w:w="6520" w:type="dxa"/>
            <w:shd w:val="clear" w:color="auto" w:fill="auto"/>
            <w:vAlign w:val="center"/>
          </w:tcPr>
          <w:p w:rsidR="000C30EB" w:rsidRPr="003835A7" w:rsidRDefault="000C30EB" w:rsidP="0096735D">
            <w:pPr>
              <w:pStyle w:val="ConsPlusNormal"/>
              <w:ind w:firstLine="0"/>
              <w:jc w:val="both"/>
              <w:rPr>
                <w:rFonts w:ascii="Times New Roman" w:hAnsi="Times New Roman" w:cs="Times New Roman"/>
              </w:rPr>
            </w:pPr>
            <w:r w:rsidRPr="003835A7">
              <w:rPr>
                <w:rFonts w:ascii="Times New Roman" w:hAnsi="Times New Roman" w:cs="Times New Roman"/>
              </w:rPr>
              <w:t>4.9.1</w:t>
            </w:r>
            <w:r w:rsidRPr="003835A7">
              <w:rPr>
                <w:rFonts w:ascii="Times New Roman" w:hAnsi="Times New Roman"/>
              </w:rPr>
              <w:t xml:space="preserve"> - </w:t>
            </w:r>
            <w:r w:rsidRPr="003835A7">
              <w:rPr>
                <w:rFonts w:ascii="Times New Roman" w:hAnsi="Times New Roman" w:cs="Times New Roman"/>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3835A7">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C30EB" w:rsidRPr="003835A7" w:rsidTr="0096735D">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7</w:t>
            </w:r>
          </w:p>
        </w:tc>
        <w:tc>
          <w:tcPr>
            <w:tcW w:w="1985" w:type="dxa"/>
            <w:shd w:val="clear" w:color="auto" w:fill="auto"/>
            <w:vAlign w:val="center"/>
          </w:tcPr>
          <w:p w:rsidR="000C30EB" w:rsidRPr="003835A7" w:rsidRDefault="000C30EB" w:rsidP="0096735D">
            <w:pPr>
              <w:pStyle w:val="aff3"/>
              <w:jc w:val="center"/>
              <w:rPr>
                <w:rFonts w:eastAsia="Calibri"/>
                <w:sz w:val="20"/>
                <w:szCs w:val="20"/>
                <w:lang w:eastAsia="en-US"/>
              </w:rPr>
            </w:pPr>
            <w:r w:rsidRPr="003835A7">
              <w:rPr>
                <w:sz w:val="20"/>
                <w:szCs w:val="20"/>
              </w:rPr>
              <w:t>Гидротехнические сооружения</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11.3</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C30EB" w:rsidRPr="003835A7" w:rsidTr="0096735D">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8</w:t>
            </w:r>
          </w:p>
        </w:tc>
        <w:tc>
          <w:tcPr>
            <w:tcW w:w="1985" w:type="dxa"/>
            <w:shd w:val="clear" w:color="auto" w:fill="auto"/>
            <w:vAlign w:val="center"/>
          </w:tcPr>
          <w:p w:rsidR="000C30EB" w:rsidRPr="003835A7" w:rsidRDefault="000C30EB" w:rsidP="0096735D">
            <w:pPr>
              <w:pStyle w:val="aff3"/>
              <w:jc w:val="center"/>
              <w:rPr>
                <w:sz w:val="20"/>
                <w:szCs w:val="20"/>
              </w:rPr>
            </w:pPr>
            <w:r w:rsidRPr="003835A7">
              <w:rPr>
                <w:sz w:val="20"/>
                <w:szCs w:val="20"/>
              </w:rPr>
              <w:t>Склады</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6.9</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C403D" w:rsidRPr="003835A7" w:rsidTr="0096735D">
        <w:tc>
          <w:tcPr>
            <w:tcW w:w="709" w:type="dxa"/>
            <w:shd w:val="clear" w:color="auto" w:fill="auto"/>
            <w:vAlign w:val="center"/>
          </w:tcPr>
          <w:p w:rsidR="00DC403D" w:rsidRPr="003835A7" w:rsidRDefault="00DC403D" w:rsidP="00BC795F">
            <w:pPr>
              <w:spacing w:line="240" w:lineRule="auto"/>
              <w:rPr>
                <w:rFonts w:ascii="Times New Roman" w:hAnsi="Times New Roman"/>
                <w:sz w:val="20"/>
                <w:szCs w:val="20"/>
              </w:rPr>
            </w:pPr>
            <w:r w:rsidRPr="003835A7">
              <w:rPr>
                <w:rFonts w:ascii="Times New Roman" w:hAnsi="Times New Roman"/>
                <w:sz w:val="20"/>
                <w:szCs w:val="20"/>
              </w:rPr>
              <w:t>9</w:t>
            </w:r>
          </w:p>
        </w:tc>
        <w:tc>
          <w:tcPr>
            <w:tcW w:w="1985" w:type="dxa"/>
            <w:shd w:val="clear" w:color="auto" w:fill="auto"/>
            <w:vAlign w:val="center"/>
          </w:tcPr>
          <w:p w:rsidR="00DC403D" w:rsidRPr="003835A7" w:rsidRDefault="00DC403D" w:rsidP="00BC795F">
            <w:pPr>
              <w:spacing w:line="240" w:lineRule="auto"/>
              <w:rPr>
                <w:rFonts w:ascii="Times New Roman" w:hAnsi="Times New Roman"/>
                <w:sz w:val="20"/>
                <w:szCs w:val="20"/>
              </w:rPr>
            </w:pPr>
            <w:r w:rsidRPr="003835A7">
              <w:rPr>
                <w:rFonts w:ascii="Times New Roman" w:hAnsi="Times New Roman"/>
                <w:sz w:val="20"/>
                <w:szCs w:val="20"/>
              </w:rPr>
              <w:t>Автомобильный транспорт</w:t>
            </w:r>
          </w:p>
        </w:tc>
        <w:tc>
          <w:tcPr>
            <w:tcW w:w="709" w:type="dxa"/>
            <w:shd w:val="clear" w:color="auto" w:fill="auto"/>
            <w:vAlign w:val="center"/>
          </w:tcPr>
          <w:p w:rsidR="00DC403D" w:rsidRPr="003835A7" w:rsidRDefault="00DC403D" w:rsidP="00BC795F">
            <w:pPr>
              <w:spacing w:line="240" w:lineRule="auto"/>
              <w:rPr>
                <w:rFonts w:ascii="Times New Roman" w:hAnsi="Times New Roman"/>
                <w:sz w:val="20"/>
                <w:szCs w:val="20"/>
              </w:rPr>
            </w:pPr>
            <w:r w:rsidRPr="003835A7">
              <w:rPr>
                <w:rFonts w:ascii="Times New Roman" w:hAnsi="Times New Roman"/>
                <w:sz w:val="20"/>
                <w:szCs w:val="20"/>
              </w:rPr>
              <w:t>7.2</w:t>
            </w:r>
          </w:p>
        </w:tc>
        <w:tc>
          <w:tcPr>
            <w:tcW w:w="6520" w:type="dxa"/>
            <w:shd w:val="clear" w:color="auto" w:fill="auto"/>
            <w:vAlign w:val="center"/>
          </w:tcPr>
          <w:p w:rsidR="00DC403D" w:rsidRDefault="00DC403D" w:rsidP="00BC795F">
            <w:pPr>
              <w:spacing w:line="240" w:lineRule="auto"/>
              <w:jc w:val="both"/>
              <w:rPr>
                <w:rFonts w:ascii="Times New Roman" w:hAnsi="Times New Roman"/>
                <w:sz w:val="20"/>
                <w:szCs w:val="20"/>
              </w:rPr>
            </w:pPr>
            <w:r w:rsidRPr="003835A7">
              <w:rPr>
                <w:rFonts w:ascii="Times New Roman" w:hAnsi="Times New Roman"/>
                <w:sz w:val="20"/>
                <w:szCs w:val="20"/>
              </w:rPr>
              <w:t xml:space="preserve">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w:t>
            </w:r>
            <w:r w:rsidRPr="003835A7">
              <w:rPr>
                <w:rFonts w:ascii="Times New Roman" w:hAnsi="Times New Roman"/>
                <w:sz w:val="20"/>
                <w:szCs w:val="20"/>
              </w:rPr>
              <w:lastRenderedPageBreak/>
              <w:t>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DC403D" w:rsidRPr="003835A7" w:rsidRDefault="00DC403D" w:rsidP="00BC795F">
            <w:pPr>
              <w:spacing w:line="240" w:lineRule="auto"/>
              <w:jc w:val="both"/>
              <w:rPr>
                <w:rFonts w:ascii="Times New Roman" w:hAnsi="Times New Roman"/>
                <w:sz w:val="20"/>
                <w:szCs w:val="20"/>
              </w:rPr>
            </w:pPr>
          </w:p>
        </w:tc>
      </w:tr>
      <w:tr w:rsidR="00DC403D" w:rsidRPr="003835A7" w:rsidTr="008544FE">
        <w:tc>
          <w:tcPr>
            <w:tcW w:w="709" w:type="dxa"/>
            <w:shd w:val="clear" w:color="auto" w:fill="auto"/>
            <w:vAlign w:val="center"/>
          </w:tcPr>
          <w:p w:rsidR="00DC403D" w:rsidRPr="009F149D" w:rsidRDefault="00DC403D" w:rsidP="00BC795F">
            <w:pPr>
              <w:spacing w:line="240" w:lineRule="auto"/>
              <w:rPr>
                <w:rFonts w:ascii="Times New Roman" w:hAnsi="Times New Roman"/>
                <w:sz w:val="20"/>
                <w:szCs w:val="20"/>
                <w:lang w:val="en-US"/>
              </w:rPr>
            </w:pPr>
            <w:r>
              <w:rPr>
                <w:rFonts w:ascii="Times New Roman" w:hAnsi="Times New Roman"/>
                <w:sz w:val="20"/>
                <w:szCs w:val="20"/>
                <w:lang w:val="en-US"/>
              </w:rPr>
              <w:lastRenderedPageBreak/>
              <w:t>18</w:t>
            </w:r>
          </w:p>
        </w:tc>
        <w:tc>
          <w:tcPr>
            <w:tcW w:w="1985" w:type="dxa"/>
            <w:shd w:val="clear" w:color="auto" w:fill="auto"/>
            <w:vAlign w:val="center"/>
          </w:tcPr>
          <w:p w:rsidR="00DC403D" w:rsidRPr="009F149D" w:rsidRDefault="00DC403D" w:rsidP="00BC795F">
            <w:pPr>
              <w:spacing w:line="240" w:lineRule="auto"/>
              <w:rPr>
                <w:rFonts w:ascii="Times New Roman" w:hAnsi="Times New Roman"/>
                <w:color w:val="FF0000"/>
                <w:sz w:val="20"/>
                <w:szCs w:val="20"/>
              </w:rPr>
            </w:pPr>
            <w:r w:rsidRPr="009F149D">
              <w:rPr>
                <w:rFonts w:ascii="Times New Roman" w:hAnsi="Times New Roman"/>
                <w:color w:val="FF0000"/>
                <w:sz w:val="20"/>
                <w:szCs w:val="20"/>
              </w:rPr>
              <w:t>Железнодорожный транспорт</w:t>
            </w:r>
          </w:p>
        </w:tc>
        <w:tc>
          <w:tcPr>
            <w:tcW w:w="709" w:type="dxa"/>
            <w:shd w:val="clear" w:color="auto" w:fill="auto"/>
            <w:vAlign w:val="center"/>
          </w:tcPr>
          <w:p w:rsidR="00DC403D" w:rsidRPr="009F149D" w:rsidRDefault="00DC403D" w:rsidP="00BC795F">
            <w:pPr>
              <w:spacing w:line="240" w:lineRule="auto"/>
              <w:rPr>
                <w:rFonts w:ascii="Times New Roman" w:hAnsi="Times New Roman"/>
                <w:color w:val="FF0000"/>
                <w:sz w:val="20"/>
                <w:szCs w:val="20"/>
              </w:rPr>
            </w:pPr>
            <w:r w:rsidRPr="009F149D">
              <w:rPr>
                <w:rFonts w:ascii="Times New Roman" w:hAnsi="Times New Roman"/>
                <w:color w:val="FF0000"/>
                <w:sz w:val="20"/>
                <w:szCs w:val="20"/>
              </w:rPr>
              <w:t>7.1</w:t>
            </w:r>
          </w:p>
        </w:tc>
        <w:tc>
          <w:tcPr>
            <w:tcW w:w="6520" w:type="dxa"/>
            <w:shd w:val="clear" w:color="auto" w:fill="auto"/>
          </w:tcPr>
          <w:p w:rsidR="00DC403D" w:rsidRPr="009F149D" w:rsidRDefault="00DC403D" w:rsidP="00BC795F">
            <w:pPr>
              <w:pStyle w:val="ConsPlusNormal"/>
              <w:ind w:firstLine="0"/>
              <w:jc w:val="both"/>
              <w:rPr>
                <w:rFonts w:ascii="Times New Roman" w:hAnsi="Times New Roman" w:cs="Times New Roman"/>
                <w:color w:val="FF0000"/>
                <w:sz w:val="24"/>
                <w:szCs w:val="24"/>
              </w:rPr>
            </w:pPr>
            <w:r w:rsidRPr="009F149D">
              <w:rPr>
                <w:rFonts w:ascii="Times New Roman" w:hAnsi="Times New Roman" w:cs="Times New Roman"/>
                <w:color w:val="FF0000"/>
              </w:rPr>
              <w:t>7.1 -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DC403D" w:rsidRPr="003835A7" w:rsidTr="008544FE">
        <w:tc>
          <w:tcPr>
            <w:tcW w:w="709" w:type="dxa"/>
            <w:shd w:val="clear" w:color="auto" w:fill="auto"/>
            <w:vAlign w:val="center"/>
          </w:tcPr>
          <w:p w:rsidR="00DC403D" w:rsidRPr="009F149D" w:rsidRDefault="00DC403D" w:rsidP="00BC795F">
            <w:pPr>
              <w:spacing w:line="240" w:lineRule="auto"/>
              <w:rPr>
                <w:rFonts w:ascii="Times New Roman" w:hAnsi="Times New Roman"/>
                <w:sz w:val="20"/>
                <w:szCs w:val="20"/>
                <w:lang w:val="en-US"/>
              </w:rPr>
            </w:pPr>
            <w:r>
              <w:rPr>
                <w:rFonts w:ascii="Times New Roman" w:hAnsi="Times New Roman"/>
                <w:sz w:val="20"/>
                <w:szCs w:val="20"/>
                <w:lang w:val="en-US"/>
              </w:rPr>
              <w:t>19</w:t>
            </w:r>
          </w:p>
        </w:tc>
        <w:tc>
          <w:tcPr>
            <w:tcW w:w="1985" w:type="dxa"/>
            <w:shd w:val="clear" w:color="auto" w:fill="auto"/>
            <w:vAlign w:val="center"/>
          </w:tcPr>
          <w:p w:rsidR="00DC403D" w:rsidRPr="009F149D" w:rsidRDefault="00DC403D" w:rsidP="00BC795F">
            <w:pPr>
              <w:pStyle w:val="ConsPlusNormal"/>
              <w:ind w:firstLine="0"/>
              <w:jc w:val="center"/>
              <w:rPr>
                <w:rFonts w:ascii="Times New Roman" w:hAnsi="Times New Roman" w:cs="Times New Roman"/>
                <w:color w:val="FF0000"/>
              </w:rPr>
            </w:pPr>
            <w:r w:rsidRPr="009F149D">
              <w:rPr>
                <w:rFonts w:ascii="Times New Roman" w:hAnsi="Times New Roman" w:cs="Times New Roman"/>
                <w:color w:val="FF0000"/>
              </w:rPr>
              <w:t>Железнодорожные пути</w:t>
            </w:r>
          </w:p>
        </w:tc>
        <w:tc>
          <w:tcPr>
            <w:tcW w:w="709" w:type="dxa"/>
            <w:shd w:val="clear" w:color="auto" w:fill="auto"/>
            <w:vAlign w:val="center"/>
          </w:tcPr>
          <w:p w:rsidR="00DC403D" w:rsidRPr="009F149D" w:rsidRDefault="00DC403D" w:rsidP="00BC795F">
            <w:pPr>
              <w:spacing w:line="240" w:lineRule="auto"/>
              <w:rPr>
                <w:rFonts w:ascii="Times New Roman" w:hAnsi="Times New Roman"/>
                <w:color w:val="FF0000"/>
                <w:sz w:val="20"/>
                <w:szCs w:val="20"/>
              </w:rPr>
            </w:pPr>
            <w:r w:rsidRPr="009F149D">
              <w:rPr>
                <w:rFonts w:ascii="Times New Roman" w:hAnsi="Times New Roman"/>
                <w:color w:val="FF0000"/>
                <w:sz w:val="20"/>
                <w:szCs w:val="20"/>
              </w:rPr>
              <w:t>7.1.1</w:t>
            </w:r>
          </w:p>
        </w:tc>
        <w:tc>
          <w:tcPr>
            <w:tcW w:w="6520" w:type="dxa"/>
            <w:shd w:val="clear" w:color="auto" w:fill="auto"/>
          </w:tcPr>
          <w:p w:rsidR="00DC403D" w:rsidRPr="009F149D" w:rsidRDefault="00DC403D" w:rsidP="00BC795F">
            <w:pPr>
              <w:pStyle w:val="ConsPlusNormal"/>
              <w:ind w:firstLine="0"/>
              <w:jc w:val="both"/>
              <w:rPr>
                <w:rFonts w:ascii="Times New Roman" w:hAnsi="Times New Roman" w:cs="Times New Roman"/>
                <w:color w:val="FF0000"/>
              </w:rPr>
            </w:pPr>
            <w:r w:rsidRPr="009F149D">
              <w:rPr>
                <w:rFonts w:ascii="Times New Roman" w:hAnsi="Times New Roman" w:cs="Times New Roman"/>
                <w:color w:val="FF0000"/>
              </w:rPr>
              <w:t>7.1.1 - Размещение железнодорожных путей</w:t>
            </w:r>
          </w:p>
        </w:tc>
      </w:tr>
      <w:tr w:rsidR="00DC403D" w:rsidRPr="003835A7" w:rsidTr="008544FE">
        <w:tc>
          <w:tcPr>
            <w:tcW w:w="709" w:type="dxa"/>
            <w:shd w:val="clear" w:color="auto" w:fill="auto"/>
            <w:vAlign w:val="center"/>
          </w:tcPr>
          <w:p w:rsidR="00DC403D" w:rsidRPr="009F149D" w:rsidRDefault="00DC403D" w:rsidP="00BC795F">
            <w:pPr>
              <w:spacing w:line="240" w:lineRule="auto"/>
              <w:rPr>
                <w:rFonts w:ascii="Times New Roman" w:hAnsi="Times New Roman"/>
                <w:sz w:val="20"/>
                <w:szCs w:val="20"/>
                <w:lang w:val="en-US"/>
              </w:rPr>
            </w:pPr>
            <w:r>
              <w:rPr>
                <w:rFonts w:ascii="Times New Roman" w:hAnsi="Times New Roman"/>
                <w:sz w:val="20"/>
                <w:szCs w:val="20"/>
                <w:lang w:val="en-US"/>
              </w:rPr>
              <w:t>20</w:t>
            </w:r>
          </w:p>
        </w:tc>
        <w:tc>
          <w:tcPr>
            <w:tcW w:w="1985" w:type="dxa"/>
            <w:shd w:val="clear" w:color="auto" w:fill="auto"/>
            <w:vAlign w:val="center"/>
          </w:tcPr>
          <w:p w:rsidR="00DC403D" w:rsidRPr="009F149D" w:rsidRDefault="00DC403D" w:rsidP="00BC795F">
            <w:pPr>
              <w:pStyle w:val="ConsPlusNormal"/>
              <w:ind w:firstLine="0"/>
              <w:jc w:val="center"/>
              <w:rPr>
                <w:rFonts w:ascii="Times New Roman" w:hAnsi="Times New Roman" w:cs="Times New Roman"/>
                <w:color w:val="FF0000"/>
              </w:rPr>
            </w:pPr>
            <w:r w:rsidRPr="009F149D">
              <w:rPr>
                <w:rFonts w:ascii="Times New Roman" w:hAnsi="Times New Roman" w:cs="Times New Roman"/>
                <w:color w:val="FF0000"/>
              </w:rPr>
              <w:t>Обслуживание железнодорожных перевозок</w:t>
            </w:r>
          </w:p>
        </w:tc>
        <w:tc>
          <w:tcPr>
            <w:tcW w:w="709" w:type="dxa"/>
            <w:shd w:val="clear" w:color="auto" w:fill="auto"/>
            <w:vAlign w:val="center"/>
          </w:tcPr>
          <w:p w:rsidR="00DC403D" w:rsidRPr="009F149D" w:rsidRDefault="00DC403D" w:rsidP="00BC795F">
            <w:pPr>
              <w:spacing w:line="240" w:lineRule="auto"/>
              <w:rPr>
                <w:rFonts w:ascii="Times New Roman" w:hAnsi="Times New Roman"/>
                <w:color w:val="FF0000"/>
                <w:sz w:val="20"/>
                <w:szCs w:val="20"/>
              </w:rPr>
            </w:pPr>
            <w:r w:rsidRPr="009F149D">
              <w:rPr>
                <w:rFonts w:ascii="Times New Roman" w:hAnsi="Times New Roman"/>
                <w:color w:val="FF0000"/>
                <w:sz w:val="20"/>
                <w:szCs w:val="20"/>
              </w:rPr>
              <w:t>7.1.2</w:t>
            </w:r>
          </w:p>
        </w:tc>
        <w:tc>
          <w:tcPr>
            <w:tcW w:w="6520" w:type="dxa"/>
            <w:shd w:val="clear" w:color="auto" w:fill="auto"/>
          </w:tcPr>
          <w:p w:rsidR="00DC403D" w:rsidRPr="009F149D" w:rsidRDefault="00DC403D" w:rsidP="00BC795F">
            <w:pPr>
              <w:pStyle w:val="ConsPlusNormal"/>
              <w:ind w:firstLine="0"/>
              <w:jc w:val="both"/>
              <w:rPr>
                <w:rFonts w:ascii="Times New Roman" w:hAnsi="Times New Roman" w:cs="Times New Roman"/>
                <w:color w:val="FF0000"/>
              </w:rPr>
            </w:pPr>
            <w:r w:rsidRPr="009F149D">
              <w:rPr>
                <w:rFonts w:ascii="Times New Roman" w:hAnsi="Times New Roman" w:cs="Times New Roman"/>
                <w:color w:val="FF0000"/>
              </w:rPr>
              <w:t>7.1.2 -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C403D" w:rsidRPr="009F149D" w:rsidRDefault="00DC403D" w:rsidP="00BC795F">
            <w:pPr>
              <w:pStyle w:val="ConsPlusNormal"/>
              <w:ind w:firstLine="0"/>
              <w:jc w:val="both"/>
              <w:rPr>
                <w:rFonts w:ascii="Times New Roman" w:hAnsi="Times New Roman" w:cs="Times New Roman"/>
                <w:color w:val="FF0000"/>
              </w:rPr>
            </w:pPr>
            <w:r w:rsidRPr="009F149D">
              <w:rPr>
                <w:rFonts w:ascii="Times New Roman" w:hAnsi="Times New Roman" w:cs="Times New Roman"/>
                <w:color w:val="FF000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DC403D" w:rsidRPr="003835A7" w:rsidTr="0096735D">
        <w:tc>
          <w:tcPr>
            <w:tcW w:w="9923" w:type="dxa"/>
            <w:gridSpan w:val="4"/>
            <w:shd w:val="clear" w:color="auto" w:fill="auto"/>
            <w:vAlign w:val="center"/>
          </w:tcPr>
          <w:p w:rsidR="00DC403D" w:rsidRPr="003835A7" w:rsidRDefault="00DC403D" w:rsidP="0096735D">
            <w:pPr>
              <w:spacing w:line="240" w:lineRule="auto"/>
              <w:rPr>
                <w:rFonts w:ascii="Times New Roman" w:hAnsi="Times New Roman"/>
                <w:b/>
                <w:sz w:val="20"/>
                <w:szCs w:val="20"/>
              </w:rPr>
            </w:pPr>
            <w:r w:rsidRPr="003835A7">
              <w:rPr>
                <w:rFonts w:ascii="Times New Roman" w:hAnsi="Times New Roman"/>
                <w:b/>
                <w:sz w:val="20"/>
                <w:szCs w:val="20"/>
              </w:rPr>
              <w:t>Условно разрешенные виды использования</w:t>
            </w:r>
          </w:p>
        </w:tc>
      </w:tr>
      <w:tr w:rsidR="00DC403D" w:rsidRPr="003835A7" w:rsidTr="0096735D">
        <w:tc>
          <w:tcPr>
            <w:tcW w:w="709"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t>10</w:t>
            </w:r>
          </w:p>
        </w:tc>
        <w:tc>
          <w:tcPr>
            <w:tcW w:w="1985"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t>Магазины</w:t>
            </w:r>
          </w:p>
        </w:tc>
        <w:tc>
          <w:tcPr>
            <w:tcW w:w="709"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t>4.4</w:t>
            </w:r>
          </w:p>
        </w:tc>
        <w:tc>
          <w:tcPr>
            <w:tcW w:w="6520" w:type="dxa"/>
            <w:shd w:val="clear" w:color="auto" w:fill="auto"/>
            <w:vAlign w:val="center"/>
          </w:tcPr>
          <w:p w:rsidR="00DC403D" w:rsidRPr="003835A7" w:rsidRDefault="00DC403D" w:rsidP="0096735D">
            <w:pPr>
              <w:spacing w:line="240" w:lineRule="auto"/>
              <w:jc w:val="both"/>
              <w:rPr>
                <w:rFonts w:ascii="Times New Roman" w:hAnsi="Times New Roman"/>
                <w:sz w:val="20"/>
                <w:szCs w:val="20"/>
              </w:rPr>
            </w:pPr>
            <w:r w:rsidRPr="003835A7">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DC403D" w:rsidRPr="003835A7" w:rsidTr="0096735D">
        <w:tc>
          <w:tcPr>
            <w:tcW w:w="709"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t>11</w:t>
            </w:r>
          </w:p>
        </w:tc>
        <w:tc>
          <w:tcPr>
            <w:tcW w:w="1985"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t>Социальное обслуживание</w:t>
            </w:r>
          </w:p>
        </w:tc>
        <w:tc>
          <w:tcPr>
            <w:tcW w:w="709"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t>3.2</w:t>
            </w:r>
          </w:p>
        </w:tc>
        <w:tc>
          <w:tcPr>
            <w:tcW w:w="6520" w:type="dxa"/>
            <w:shd w:val="clear" w:color="auto" w:fill="auto"/>
            <w:vAlign w:val="center"/>
          </w:tcPr>
          <w:p w:rsidR="00DC403D" w:rsidRPr="003835A7" w:rsidRDefault="00DC403D" w:rsidP="0096735D">
            <w:pPr>
              <w:widowControl w:val="0"/>
              <w:autoSpaceDE w:val="0"/>
              <w:autoSpaceDN w:val="0"/>
              <w:adjustRightInd w:val="0"/>
              <w:spacing w:line="240" w:lineRule="auto"/>
              <w:jc w:val="both"/>
              <w:rPr>
                <w:rFonts w:ascii="Times New Roman" w:hAnsi="Times New Roman"/>
                <w:sz w:val="20"/>
                <w:szCs w:val="20"/>
              </w:rPr>
            </w:pPr>
            <w:r w:rsidRPr="003835A7">
              <w:rPr>
                <w:rFonts w:ascii="Times New Roman" w:hAnsi="Times New Roman"/>
                <w:sz w:val="20"/>
                <w:szCs w:val="20"/>
              </w:rPr>
              <w:t>3.2 - </w:t>
            </w:r>
            <w:r w:rsidRPr="003835A7">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DC403D" w:rsidRPr="003835A7" w:rsidTr="0096735D">
        <w:tc>
          <w:tcPr>
            <w:tcW w:w="709"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t>12</w:t>
            </w:r>
          </w:p>
        </w:tc>
        <w:tc>
          <w:tcPr>
            <w:tcW w:w="1985" w:type="dxa"/>
            <w:shd w:val="clear" w:color="auto" w:fill="auto"/>
            <w:vAlign w:val="center"/>
          </w:tcPr>
          <w:p w:rsidR="00DC403D" w:rsidRPr="003835A7" w:rsidRDefault="00DC403D" w:rsidP="00F5519D">
            <w:pPr>
              <w:spacing w:line="240" w:lineRule="auto"/>
              <w:rPr>
                <w:rFonts w:ascii="Times New Roman" w:hAnsi="Times New Roman"/>
                <w:sz w:val="20"/>
                <w:szCs w:val="20"/>
              </w:rPr>
            </w:pPr>
            <w:r w:rsidRPr="003835A7">
              <w:rPr>
                <w:rFonts w:ascii="Times New Roman" w:hAnsi="Times New Roman"/>
                <w:sz w:val="20"/>
                <w:szCs w:val="20"/>
              </w:rPr>
              <w:t>Бытовое обслуживание</w:t>
            </w:r>
          </w:p>
        </w:tc>
        <w:tc>
          <w:tcPr>
            <w:tcW w:w="709"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t>3.3</w:t>
            </w:r>
          </w:p>
        </w:tc>
        <w:tc>
          <w:tcPr>
            <w:tcW w:w="6520" w:type="dxa"/>
            <w:shd w:val="clear" w:color="auto" w:fill="auto"/>
            <w:vAlign w:val="center"/>
          </w:tcPr>
          <w:p w:rsidR="00DC403D" w:rsidRPr="003835A7" w:rsidRDefault="00DC403D" w:rsidP="0096735D">
            <w:pPr>
              <w:spacing w:line="240" w:lineRule="auto"/>
              <w:jc w:val="both"/>
              <w:rPr>
                <w:rFonts w:ascii="Times New Roman" w:hAnsi="Times New Roman"/>
                <w:sz w:val="20"/>
                <w:szCs w:val="20"/>
              </w:rPr>
            </w:pPr>
            <w:r w:rsidRPr="003835A7">
              <w:rPr>
                <w:rFonts w:ascii="Times New Roman" w:hAnsi="Times New Roman"/>
                <w:sz w:val="20"/>
                <w:szCs w:val="20"/>
              </w:rPr>
              <w:t>3.3 - </w:t>
            </w:r>
            <w:r w:rsidRPr="003835A7">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C403D" w:rsidRPr="003835A7" w:rsidTr="0096735D">
        <w:tc>
          <w:tcPr>
            <w:tcW w:w="709"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t>13</w:t>
            </w:r>
          </w:p>
        </w:tc>
        <w:tc>
          <w:tcPr>
            <w:tcW w:w="1985" w:type="dxa"/>
            <w:shd w:val="clear" w:color="auto" w:fill="auto"/>
            <w:vAlign w:val="center"/>
          </w:tcPr>
          <w:p w:rsidR="00DC403D" w:rsidRPr="003835A7" w:rsidRDefault="00DC403D" w:rsidP="00F5519D">
            <w:pPr>
              <w:spacing w:line="240" w:lineRule="auto"/>
              <w:rPr>
                <w:rFonts w:ascii="Times New Roman" w:hAnsi="Times New Roman"/>
                <w:sz w:val="20"/>
                <w:szCs w:val="20"/>
              </w:rPr>
            </w:pPr>
            <w:r w:rsidRPr="003835A7">
              <w:rPr>
                <w:rFonts w:ascii="Times New Roman" w:hAnsi="Times New Roman"/>
                <w:sz w:val="20"/>
                <w:szCs w:val="20"/>
              </w:rPr>
              <w:t>Общественное управление</w:t>
            </w:r>
          </w:p>
        </w:tc>
        <w:tc>
          <w:tcPr>
            <w:tcW w:w="709"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t>3.8</w:t>
            </w:r>
          </w:p>
        </w:tc>
        <w:tc>
          <w:tcPr>
            <w:tcW w:w="6520" w:type="dxa"/>
            <w:shd w:val="clear" w:color="auto" w:fill="auto"/>
            <w:vAlign w:val="center"/>
          </w:tcPr>
          <w:p w:rsidR="00DC403D" w:rsidRPr="003835A7" w:rsidRDefault="00DC403D" w:rsidP="0096735D">
            <w:pPr>
              <w:spacing w:line="240" w:lineRule="auto"/>
              <w:jc w:val="both"/>
              <w:rPr>
                <w:rFonts w:ascii="Times New Roman" w:hAnsi="Times New Roman"/>
                <w:sz w:val="20"/>
                <w:szCs w:val="20"/>
              </w:rPr>
            </w:pPr>
            <w:r w:rsidRPr="003835A7">
              <w:rPr>
                <w:rFonts w:ascii="Times New Roman" w:hAnsi="Times New Roman"/>
                <w:sz w:val="20"/>
                <w:szCs w:val="20"/>
              </w:rPr>
              <w:t>3.8 - </w:t>
            </w:r>
            <w:r w:rsidRPr="003835A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3835A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DC403D" w:rsidRPr="003835A7" w:rsidTr="0096735D">
        <w:tc>
          <w:tcPr>
            <w:tcW w:w="709"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t>14</w:t>
            </w:r>
          </w:p>
        </w:tc>
        <w:tc>
          <w:tcPr>
            <w:tcW w:w="1985" w:type="dxa"/>
            <w:shd w:val="clear" w:color="auto" w:fill="auto"/>
            <w:vAlign w:val="center"/>
          </w:tcPr>
          <w:p w:rsidR="00DC403D" w:rsidRPr="003835A7" w:rsidRDefault="00DC403D" w:rsidP="0096735D">
            <w:pPr>
              <w:spacing w:line="240" w:lineRule="auto"/>
              <w:ind w:right="-108" w:hanging="108"/>
              <w:rPr>
                <w:rFonts w:ascii="Times New Roman" w:hAnsi="Times New Roman"/>
                <w:sz w:val="20"/>
                <w:szCs w:val="20"/>
              </w:rPr>
            </w:pPr>
            <w:r w:rsidRPr="003835A7">
              <w:rPr>
                <w:rFonts w:ascii="Times New Roman" w:eastAsia="Times New Roman" w:hAnsi="Times New Roman"/>
                <w:sz w:val="20"/>
                <w:szCs w:val="20"/>
                <w:lang w:eastAsia="ru-RU"/>
              </w:rPr>
              <w:t>Предпринимательство</w:t>
            </w:r>
          </w:p>
        </w:tc>
        <w:tc>
          <w:tcPr>
            <w:tcW w:w="709"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eastAsia="Times New Roman" w:hAnsi="Times New Roman"/>
                <w:sz w:val="20"/>
                <w:szCs w:val="20"/>
                <w:lang w:eastAsia="ru-RU"/>
              </w:rPr>
              <w:t>4.0</w:t>
            </w:r>
          </w:p>
        </w:tc>
        <w:tc>
          <w:tcPr>
            <w:tcW w:w="6520" w:type="dxa"/>
            <w:shd w:val="clear" w:color="auto" w:fill="auto"/>
            <w:vAlign w:val="center"/>
          </w:tcPr>
          <w:p w:rsidR="00DC403D" w:rsidRPr="003835A7" w:rsidRDefault="00DC403D" w:rsidP="0096735D">
            <w:pPr>
              <w:widowControl w:val="0"/>
              <w:spacing w:line="240" w:lineRule="auto"/>
              <w:jc w:val="both"/>
              <w:rPr>
                <w:rFonts w:ascii="Times New Roman" w:hAnsi="Times New Roman"/>
                <w:sz w:val="20"/>
                <w:szCs w:val="20"/>
                <w:lang w:eastAsia="ru-RU"/>
              </w:rPr>
            </w:pPr>
            <w:r w:rsidRPr="003835A7">
              <w:rPr>
                <w:rFonts w:ascii="Times New Roman" w:eastAsia="Times New Roman" w:hAnsi="Times New Roman"/>
                <w:sz w:val="20"/>
                <w:szCs w:val="20"/>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DC403D" w:rsidRPr="003835A7" w:rsidTr="0096735D">
        <w:tc>
          <w:tcPr>
            <w:tcW w:w="9923" w:type="dxa"/>
            <w:gridSpan w:val="4"/>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b/>
                <w:sz w:val="20"/>
                <w:szCs w:val="20"/>
              </w:rPr>
              <w:t>Вспомогательные виды разрешённого использования,</w:t>
            </w:r>
            <w:r w:rsidRPr="003835A7">
              <w:t xml:space="preserve"> </w:t>
            </w:r>
            <w:r w:rsidRPr="003835A7">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C403D" w:rsidRPr="003835A7" w:rsidTr="0096735D">
        <w:tc>
          <w:tcPr>
            <w:tcW w:w="709"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t>15</w:t>
            </w:r>
          </w:p>
        </w:tc>
        <w:tc>
          <w:tcPr>
            <w:tcW w:w="1985"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t xml:space="preserve">Коммунальное </w:t>
            </w:r>
            <w:r w:rsidRPr="003835A7">
              <w:rPr>
                <w:rFonts w:ascii="Times New Roman" w:hAnsi="Times New Roman"/>
                <w:sz w:val="20"/>
                <w:szCs w:val="20"/>
              </w:rPr>
              <w:lastRenderedPageBreak/>
              <w:t>обслуживание</w:t>
            </w:r>
          </w:p>
        </w:tc>
        <w:tc>
          <w:tcPr>
            <w:tcW w:w="709"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lastRenderedPageBreak/>
              <w:t>3.1</w:t>
            </w:r>
          </w:p>
        </w:tc>
        <w:tc>
          <w:tcPr>
            <w:tcW w:w="6520" w:type="dxa"/>
            <w:shd w:val="clear" w:color="auto" w:fill="auto"/>
            <w:vAlign w:val="center"/>
          </w:tcPr>
          <w:p w:rsidR="00DC403D" w:rsidRPr="003835A7" w:rsidRDefault="00DC403D" w:rsidP="0096735D">
            <w:pPr>
              <w:spacing w:line="240" w:lineRule="auto"/>
              <w:jc w:val="both"/>
              <w:rPr>
                <w:rFonts w:ascii="Times New Roman" w:hAnsi="Times New Roman"/>
                <w:sz w:val="20"/>
                <w:szCs w:val="20"/>
              </w:rPr>
            </w:pPr>
            <w:r w:rsidRPr="003835A7">
              <w:rPr>
                <w:rFonts w:ascii="Times New Roman" w:hAnsi="Times New Roman"/>
                <w:sz w:val="20"/>
                <w:szCs w:val="20"/>
              </w:rPr>
              <w:t xml:space="preserve">3.1 - Размещение объектов капитального строительства в целях </w:t>
            </w:r>
            <w:r w:rsidRPr="003835A7">
              <w:rPr>
                <w:rFonts w:ascii="Times New Roman" w:hAnsi="Times New Roman"/>
                <w:sz w:val="20"/>
                <w:szCs w:val="20"/>
              </w:rPr>
              <w:lastRenderedPageBreak/>
              <w:t>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C403D" w:rsidRPr="003835A7" w:rsidTr="0096735D">
        <w:tc>
          <w:tcPr>
            <w:tcW w:w="709"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lastRenderedPageBreak/>
              <w:t>16</w:t>
            </w:r>
          </w:p>
        </w:tc>
        <w:tc>
          <w:tcPr>
            <w:tcW w:w="1985"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t>Обслуживание автотранспорта</w:t>
            </w:r>
          </w:p>
        </w:tc>
        <w:tc>
          <w:tcPr>
            <w:tcW w:w="709" w:type="dxa"/>
            <w:shd w:val="clear" w:color="auto" w:fill="auto"/>
            <w:vAlign w:val="center"/>
          </w:tcPr>
          <w:p w:rsidR="00DC403D" w:rsidRPr="003835A7" w:rsidRDefault="00DC403D" w:rsidP="0096735D">
            <w:pPr>
              <w:spacing w:line="240" w:lineRule="auto"/>
              <w:rPr>
                <w:rFonts w:ascii="Times New Roman" w:hAnsi="Times New Roman"/>
                <w:sz w:val="20"/>
                <w:szCs w:val="20"/>
              </w:rPr>
            </w:pPr>
            <w:r w:rsidRPr="003835A7">
              <w:rPr>
                <w:rFonts w:ascii="Times New Roman" w:hAnsi="Times New Roman"/>
                <w:sz w:val="20"/>
                <w:szCs w:val="20"/>
              </w:rPr>
              <w:t>4.9</w:t>
            </w:r>
          </w:p>
        </w:tc>
        <w:tc>
          <w:tcPr>
            <w:tcW w:w="6520" w:type="dxa"/>
            <w:shd w:val="clear" w:color="auto" w:fill="auto"/>
            <w:vAlign w:val="center"/>
          </w:tcPr>
          <w:p w:rsidR="00DC403D" w:rsidRPr="003835A7" w:rsidRDefault="00DC403D" w:rsidP="0096735D">
            <w:pPr>
              <w:spacing w:line="240" w:lineRule="auto"/>
              <w:jc w:val="both"/>
              <w:rPr>
                <w:rFonts w:ascii="Times New Roman" w:hAnsi="Times New Roman"/>
                <w:sz w:val="20"/>
                <w:szCs w:val="20"/>
              </w:rPr>
            </w:pPr>
            <w:r w:rsidRPr="003835A7">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0C30EB" w:rsidRPr="003835A7" w:rsidRDefault="000C30EB" w:rsidP="000C30EB">
      <w:pPr>
        <w:pStyle w:val="ConsNormal"/>
        <w:ind w:firstLine="567"/>
        <w:jc w:val="both"/>
        <w:rPr>
          <w:rFonts w:ascii="Times New Roman" w:hAnsi="Times New Roman"/>
          <w:sz w:val="16"/>
          <w:szCs w:val="16"/>
        </w:rPr>
      </w:pPr>
    </w:p>
    <w:p w:rsidR="000C30EB" w:rsidRPr="00DC403D" w:rsidRDefault="000C30EB" w:rsidP="000C30EB">
      <w:pPr>
        <w:widowControl w:val="0"/>
        <w:spacing w:line="240" w:lineRule="auto"/>
        <w:ind w:firstLine="709"/>
        <w:jc w:val="both"/>
        <w:rPr>
          <w:rFonts w:ascii="Times New Roman" w:hAnsi="Times New Roman"/>
          <w:b/>
          <w:sz w:val="24"/>
          <w:szCs w:val="24"/>
        </w:rPr>
      </w:pPr>
      <w:r w:rsidRPr="003835A7">
        <w:rPr>
          <w:rFonts w:ascii="Times New Roman" w:hAnsi="Times New Roman"/>
          <w:b/>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DC403D">
        <w:rPr>
          <w:rFonts w:ascii="Times New Roman" w:hAnsi="Times New Roman"/>
          <w:b/>
          <w:sz w:val="24"/>
          <w:szCs w:val="24"/>
        </w:rPr>
        <w:t>капитального строительства:</w:t>
      </w:r>
    </w:p>
    <w:p w:rsidR="000C30EB" w:rsidRPr="00DC403D" w:rsidRDefault="000C30EB" w:rsidP="000C30EB">
      <w:pPr>
        <w:widowControl w:val="0"/>
        <w:ind w:firstLine="709"/>
        <w:jc w:val="both"/>
        <w:rPr>
          <w:rFonts w:ascii="Times New Roman" w:hAnsi="Times New Roman"/>
          <w:b/>
          <w:sz w:val="24"/>
          <w:szCs w:val="24"/>
        </w:rPr>
      </w:pPr>
      <w:r w:rsidRPr="00DC403D">
        <w:rPr>
          <w:rFonts w:ascii="Times New Roman" w:hAnsi="Times New Roman"/>
          <w:b/>
          <w:sz w:val="24"/>
          <w:szCs w:val="24"/>
        </w:rPr>
        <w:t xml:space="preserve">1) предельные (минимальные и (или) максимальные) размеры земельных участков, в том числе их площадь – не устанавливаются; </w:t>
      </w:r>
    </w:p>
    <w:p w:rsidR="000C30EB" w:rsidRPr="00DC403D" w:rsidRDefault="000C30EB" w:rsidP="000C30EB">
      <w:pPr>
        <w:widowControl w:val="0"/>
        <w:ind w:firstLine="709"/>
        <w:jc w:val="both"/>
        <w:rPr>
          <w:rFonts w:ascii="Times New Roman" w:hAnsi="Times New Roman"/>
          <w:b/>
          <w:sz w:val="24"/>
          <w:szCs w:val="24"/>
        </w:rPr>
      </w:pPr>
      <w:r w:rsidRPr="00DC403D">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0C30EB" w:rsidRPr="00DC403D" w:rsidRDefault="000C30EB" w:rsidP="000C30EB">
      <w:pPr>
        <w:widowControl w:val="0"/>
        <w:ind w:firstLine="709"/>
        <w:jc w:val="both"/>
        <w:rPr>
          <w:rFonts w:ascii="Times New Roman" w:hAnsi="Times New Roman"/>
          <w:b/>
          <w:sz w:val="24"/>
          <w:szCs w:val="24"/>
        </w:rPr>
      </w:pPr>
      <w:r w:rsidRPr="00DC403D">
        <w:rPr>
          <w:rFonts w:ascii="Times New Roman" w:hAnsi="Times New Roman"/>
          <w:b/>
          <w:sz w:val="24"/>
          <w:szCs w:val="24"/>
        </w:rPr>
        <w:t>3) предельное количество этажей или предельную высоту зданий, строений, сооружений – не устанавливаются;</w:t>
      </w:r>
    </w:p>
    <w:p w:rsidR="000C30EB" w:rsidRPr="00DC403D" w:rsidRDefault="000C30EB" w:rsidP="000C30EB">
      <w:pPr>
        <w:widowControl w:val="0"/>
        <w:ind w:firstLine="709"/>
        <w:jc w:val="both"/>
        <w:rPr>
          <w:rFonts w:ascii="Times New Roman" w:hAnsi="Times New Roman"/>
          <w:b/>
          <w:sz w:val="24"/>
          <w:szCs w:val="24"/>
        </w:rPr>
      </w:pPr>
      <w:r w:rsidRPr="00DC403D">
        <w:rPr>
          <w:rFonts w:ascii="Times New Roman" w:hAnsi="Times New Roman"/>
          <w:b/>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0C30EB" w:rsidRPr="00DC403D" w:rsidRDefault="000C30EB" w:rsidP="000C30EB">
      <w:pPr>
        <w:pStyle w:val="ConsNormal"/>
        <w:ind w:firstLine="709"/>
        <w:jc w:val="both"/>
        <w:rPr>
          <w:rFonts w:ascii="Times New Roman" w:hAnsi="Times New Roman"/>
          <w:b/>
        </w:rPr>
      </w:pPr>
    </w:p>
    <w:p w:rsidR="000C30EB" w:rsidRPr="003835A7" w:rsidRDefault="000C30EB" w:rsidP="000C30EB">
      <w:pPr>
        <w:pStyle w:val="af8"/>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3835A7">
        <w:rPr>
          <w:rFonts w:ascii="Times New Roman" w:hAnsi="Times New Roman"/>
          <w:b/>
          <w:sz w:val="24"/>
          <w:szCs w:val="24"/>
        </w:rPr>
        <w:t>Ограничения использования земельных участков и объектов капитального строительства.</w:t>
      </w:r>
    </w:p>
    <w:p w:rsidR="000C30EB" w:rsidRPr="003835A7" w:rsidRDefault="000C30EB" w:rsidP="000C30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35A7">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0C30EB" w:rsidRPr="003835A7" w:rsidRDefault="000C30EB" w:rsidP="000C30EB">
      <w:pPr>
        <w:pStyle w:val="af8"/>
        <w:widowControl w:val="0"/>
        <w:autoSpaceDE w:val="0"/>
        <w:autoSpaceDN w:val="0"/>
        <w:adjustRightInd w:val="0"/>
        <w:spacing w:line="240" w:lineRule="auto"/>
        <w:ind w:left="0" w:firstLine="709"/>
        <w:jc w:val="both"/>
        <w:outlineLvl w:val="2"/>
        <w:rPr>
          <w:rFonts w:ascii="Times New Roman" w:hAnsi="Times New Roman"/>
          <w:b/>
          <w:sz w:val="24"/>
          <w:szCs w:val="24"/>
        </w:rPr>
      </w:pPr>
      <w:bookmarkStart w:id="92" w:name="_Toc442797250"/>
      <w:r w:rsidRPr="003835A7">
        <w:rPr>
          <w:rFonts w:ascii="Times New Roman" w:hAnsi="Times New Roman"/>
          <w:b/>
          <w:sz w:val="24"/>
          <w:szCs w:val="24"/>
        </w:rPr>
        <w:t>Виды разрешенного использования земельных участков и объектов капитального строительства для зоны инженерной инфраструктуры.</w:t>
      </w:r>
      <w:bookmarkEnd w:id="92"/>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r w:rsidRPr="003835A7">
        <w:rPr>
          <w:rFonts w:ascii="Times New Roman" w:hAnsi="Times New Roman"/>
          <w:sz w:val="24"/>
          <w:szCs w:val="24"/>
        </w:rPr>
        <w:t>Код обозначения зоны на карте (схеме) – 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0C30EB" w:rsidRPr="003835A7" w:rsidTr="0096735D">
        <w:tc>
          <w:tcPr>
            <w:tcW w:w="9781" w:type="dxa"/>
            <w:gridSpan w:val="4"/>
            <w:shd w:val="clear" w:color="auto" w:fill="auto"/>
            <w:vAlign w:val="center"/>
          </w:tcPr>
          <w:p w:rsidR="000C30EB" w:rsidRPr="003835A7" w:rsidRDefault="000C30EB" w:rsidP="0096735D">
            <w:pPr>
              <w:spacing w:line="240" w:lineRule="auto"/>
              <w:rPr>
                <w:rFonts w:ascii="Times New Roman" w:hAnsi="Times New Roman"/>
                <w:b/>
                <w:sz w:val="20"/>
                <w:szCs w:val="20"/>
              </w:rPr>
            </w:pPr>
            <w:bookmarkStart w:id="93" w:name="_Toc286837172"/>
            <w:bookmarkStart w:id="94" w:name="_Toc311142073"/>
            <w:bookmarkStart w:id="95" w:name="_Toc311395835"/>
            <w:bookmarkStart w:id="96" w:name="_Toc312414305"/>
            <w:bookmarkStart w:id="97" w:name="_Toc443165317"/>
            <w:r w:rsidRPr="003835A7">
              <w:rPr>
                <w:rFonts w:ascii="Times New Roman" w:hAnsi="Times New Roman"/>
                <w:b/>
                <w:sz w:val="20"/>
                <w:szCs w:val="20"/>
              </w:rPr>
              <w:t>И - зона инженерной инфраструктуры</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 п/п</w:t>
            </w:r>
          </w:p>
        </w:tc>
        <w:tc>
          <w:tcPr>
            <w:tcW w:w="1985"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Код</w:t>
            </w:r>
          </w:p>
        </w:tc>
        <w:tc>
          <w:tcPr>
            <w:tcW w:w="6520"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Описание вида разрешенного использования</w:t>
            </w:r>
          </w:p>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земельного участка</w:t>
            </w:r>
          </w:p>
        </w:tc>
      </w:tr>
      <w:tr w:rsidR="000C30EB" w:rsidRPr="003835A7" w:rsidTr="0096735D">
        <w:tc>
          <w:tcPr>
            <w:tcW w:w="9781" w:type="dxa"/>
            <w:gridSpan w:val="4"/>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Основные виды разрешенного использования</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w:t>
            </w:r>
          </w:p>
        </w:tc>
        <w:tc>
          <w:tcPr>
            <w:tcW w:w="1985" w:type="dxa"/>
            <w:shd w:val="clear" w:color="auto" w:fill="auto"/>
            <w:vAlign w:val="center"/>
          </w:tcPr>
          <w:p w:rsidR="000C30EB" w:rsidRPr="003835A7" w:rsidRDefault="000C30EB" w:rsidP="0096735D">
            <w:pPr>
              <w:spacing w:line="240" w:lineRule="auto"/>
              <w:rPr>
                <w:rFonts w:ascii="Times New Roman" w:hAnsi="Times New Roman"/>
                <w:sz w:val="20"/>
                <w:szCs w:val="20"/>
              </w:rPr>
            </w:pPr>
            <w:bookmarkStart w:id="98" w:name="sub_1027"/>
            <w:r w:rsidRPr="003835A7">
              <w:rPr>
                <w:rFonts w:ascii="Times New Roman" w:hAnsi="Times New Roman"/>
                <w:sz w:val="20"/>
                <w:szCs w:val="20"/>
              </w:rPr>
              <w:t>Обслуживание жилой застройки</w:t>
            </w:r>
            <w:bookmarkEnd w:id="98"/>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2.7</w:t>
            </w:r>
          </w:p>
        </w:tc>
        <w:tc>
          <w:tcPr>
            <w:tcW w:w="6520"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w:t>
            </w:r>
          </w:p>
        </w:tc>
        <w:tc>
          <w:tcPr>
            <w:tcW w:w="198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Объекты гаражного назначения</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2.7.1</w:t>
            </w:r>
          </w:p>
        </w:tc>
        <w:tc>
          <w:tcPr>
            <w:tcW w:w="6520"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w:t>
            </w:r>
          </w:p>
        </w:tc>
        <w:tc>
          <w:tcPr>
            <w:tcW w:w="1985" w:type="dxa"/>
            <w:shd w:val="clear" w:color="auto" w:fill="auto"/>
            <w:vAlign w:val="center"/>
          </w:tcPr>
          <w:p w:rsidR="000C30EB" w:rsidRPr="003835A7" w:rsidRDefault="000C30EB" w:rsidP="0096735D">
            <w:pPr>
              <w:spacing w:line="240" w:lineRule="auto"/>
              <w:rPr>
                <w:rFonts w:ascii="Times New Roman" w:hAnsi="Times New Roman"/>
                <w:sz w:val="20"/>
                <w:szCs w:val="20"/>
              </w:rPr>
            </w:pPr>
            <w:bookmarkStart w:id="99" w:name="sub_1031"/>
            <w:r w:rsidRPr="003835A7">
              <w:rPr>
                <w:rFonts w:ascii="Times New Roman" w:hAnsi="Times New Roman"/>
                <w:sz w:val="20"/>
                <w:szCs w:val="20"/>
              </w:rPr>
              <w:t xml:space="preserve">Коммунальное </w:t>
            </w:r>
            <w:r w:rsidRPr="003835A7">
              <w:rPr>
                <w:rFonts w:ascii="Times New Roman" w:hAnsi="Times New Roman"/>
                <w:sz w:val="20"/>
                <w:szCs w:val="20"/>
              </w:rPr>
              <w:lastRenderedPageBreak/>
              <w:t>обслуживание</w:t>
            </w:r>
            <w:bookmarkEnd w:id="99"/>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3.1</w:t>
            </w:r>
          </w:p>
        </w:tc>
        <w:tc>
          <w:tcPr>
            <w:tcW w:w="6520"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 xml:space="preserve">3.1 - Размещение объектов капитального строительства в целях </w:t>
            </w:r>
            <w:r w:rsidRPr="003835A7">
              <w:rPr>
                <w:rFonts w:ascii="Times New Roman" w:hAnsi="Times New Roman"/>
                <w:sz w:val="20"/>
                <w:szCs w:val="20"/>
              </w:rPr>
              <w:lastRenderedPageBreak/>
              <w:t>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4</w:t>
            </w:r>
          </w:p>
        </w:tc>
        <w:tc>
          <w:tcPr>
            <w:tcW w:w="198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Обслуживание автотранспорта</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4.9</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5</w:t>
            </w:r>
          </w:p>
        </w:tc>
        <w:tc>
          <w:tcPr>
            <w:tcW w:w="198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Объекты придорожного сервиса</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4.9.1</w:t>
            </w:r>
          </w:p>
        </w:tc>
        <w:tc>
          <w:tcPr>
            <w:tcW w:w="6520" w:type="dxa"/>
            <w:shd w:val="clear" w:color="auto" w:fill="auto"/>
            <w:vAlign w:val="center"/>
          </w:tcPr>
          <w:p w:rsidR="000C30EB" w:rsidRPr="003835A7" w:rsidRDefault="000C30EB" w:rsidP="0096735D">
            <w:pPr>
              <w:pStyle w:val="ConsPlusNormal"/>
              <w:spacing w:line="256" w:lineRule="auto"/>
              <w:ind w:firstLine="0"/>
              <w:jc w:val="both"/>
              <w:rPr>
                <w:rFonts w:ascii="Times New Roman" w:hAnsi="Times New Roman" w:cs="Times New Roman"/>
              </w:rPr>
            </w:pPr>
            <w:r w:rsidRPr="003835A7">
              <w:rPr>
                <w:rFonts w:ascii="Times New Roman" w:hAnsi="Times New Roman" w:cs="Times New Roman"/>
              </w:rPr>
              <w:t>4.9.1</w:t>
            </w:r>
            <w:r w:rsidRPr="003835A7">
              <w:rPr>
                <w:rFonts w:ascii="Times New Roman" w:hAnsi="Times New Roman"/>
              </w:rPr>
              <w:t xml:space="preserve"> - </w:t>
            </w:r>
            <w:r w:rsidRPr="003835A7">
              <w:rPr>
                <w:rFonts w:ascii="Times New Roman" w:hAnsi="Times New Roman" w:cs="Times New Roman"/>
              </w:rPr>
              <w:t>Размещение автозаправочных станций (бензиновых, газовых);</w:t>
            </w:r>
          </w:p>
          <w:p w:rsidR="000C30EB" w:rsidRPr="003835A7" w:rsidRDefault="000C30EB" w:rsidP="0096735D">
            <w:pPr>
              <w:pStyle w:val="ConsPlusNormal"/>
              <w:spacing w:line="256" w:lineRule="auto"/>
              <w:ind w:firstLine="0"/>
              <w:jc w:val="both"/>
              <w:rPr>
                <w:rFonts w:ascii="Times New Roman" w:hAnsi="Times New Roman" w:cs="Times New Roman"/>
              </w:rPr>
            </w:pPr>
            <w:r w:rsidRPr="003835A7">
              <w:rPr>
                <w:rFonts w:ascii="Times New Roman" w:hAnsi="Times New Roman" w:cs="Times New Roman"/>
              </w:rPr>
              <w:t xml:space="preserve">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3835A7">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6</w:t>
            </w:r>
          </w:p>
        </w:tc>
        <w:tc>
          <w:tcPr>
            <w:tcW w:w="198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Бытовое обслуживание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3.3</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7</w:t>
            </w:r>
          </w:p>
        </w:tc>
        <w:tc>
          <w:tcPr>
            <w:tcW w:w="198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Склады</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6.9</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8</w:t>
            </w:r>
          </w:p>
        </w:tc>
        <w:tc>
          <w:tcPr>
            <w:tcW w:w="198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Магазины</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4.4</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9</w:t>
            </w:r>
          </w:p>
        </w:tc>
        <w:tc>
          <w:tcPr>
            <w:tcW w:w="1985" w:type="dxa"/>
            <w:shd w:val="clear" w:color="auto" w:fill="auto"/>
            <w:vAlign w:val="center"/>
          </w:tcPr>
          <w:p w:rsidR="000C30EB" w:rsidRPr="003835A7" w:rsidRDefault="000C30EB" w:rsidP="00F5519D">
            <w:pPr>
              <w:spacing w:line="240" w:lineRule="auto"/>
              <w:rPr>
                <w:rFonts w:ascii="Times New Roman" w:hAnsi="Times New Roman"/>
                <w:sz w:val="20"/>
                <w:szCs w:val="20"/>
              </w:rPr>
            </w:pPr>
            <w:r w:rsidRPr="003835A7">
              <w:rPr>
                <w:rFonts w:ascii="Times New Roman" w:hAnsi="Times New Roman"/>
                <w:sz w:val="20"/>
                <w:szCs w:val="20"/>
              </w:rPr>
              <w:t>Обществен</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4.6</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10</w:t>
            </w:r>
          </w:p>
        </w:tc>
        <w:tc>
          <w:tcPr>
            <w:tcW w:w="1985" w:type="dxa"/>
            <w:shd w:val="clear" w:color="auto" w:fill="auto"/>
            <w:vAlign w:val="center"/>
          </w:tcPr>
          <w:p w:rsidR="000C30EB" w:rsidRPr="003835A7" w:rsidRDefault="000C30EB" w:rsidP="0096735D">
            <w:pPr>
              <w:pStyle w:val="aff3"/>
              <w:jc w:val="center"/>
              <w:rPr>
                <w:sz w:val="20"/>
                <w:szCs w:val="20"/>
              </w:rPr>
            </w:pPr>
            <w:r w:rsidRPr="003835A7">
              <w:rPr>
                <w:sz w:val="20"/>
                <w:szCs w:val="20"/>
              </w:rPr>
              <w:t>Земельные участки (территории) общего пользования</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12.0</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w:t>
            </w:r>
          </w:p>
        </w:tc>
        <w:tc>
          <w:tcPr>
            <w:tcW w:w="1985" w:type="dxa"/>
            <w:shd w:val="clear" w:color="auto" w:fill="auto"/>
            <w:vAlign w:val="center"/>
          </w:tcPr>
          <w:p w:rsidR="000C30EB" w:rsidRPr="003835A7" w:rsidRDefault="000C30EB" w:rsidP="0096735D">
            <w:pPr>
              <w:pStyle w:val="aff3"/>
              <w:jc w:val="center"/>
              <w:rPr>
                <w:rFonts w:eastAsia="Calibri"/>
                <w:sz w:val="20"/>
                <w:szCs w:val="20"/>
                <w:lang w:eastAsia="en-US"/>
              </w:rPr>
            </w:pPr>
            <w:r w:rsidRPr="003835A7">
              <w:rPr>
                <w:sz w:val="20"/>
                <w:szCs w:val="20"/>
              </w:rPr>
              <w:t>Гидротехнические сооружения</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11.3</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C30EB" w:rsidRPr="003835A7" w:rsidTr="0096735D">
        <w:tc>
          <w:tcPr>
            <w:tcW w:w="9781" w:type="dxa"/>
            <w:gridSpan w:val="4"/>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Условно разрешенные виды использования</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12</w:t>
            </w:r>
          </w:p>
        </w:tc>
        <w:tc>
          <w:tcPr>
            <w:tcW w:w="198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Деловое управление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4.1</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13</w:t>
            </w:r>
          </w:p>
        </w:tc>
        <w:tc>
          <w:tcPr>
            <w:tcW w:w="1985" w:type="dxa"/>
            <w:shd w:val="clear" w:color="auto" w:fill="auto"/>
            <w:vAlign w:val="center"/>
          </w:tcPr>
          <w:p w:rsidR="000C30EB" w:rsidRPr="003835A7" w:rsidRDefault="000C30EB" w:rsidP="00F5519D">
            <w:pPr>
              <w:spacing w:line="240" w:lineRule="auto"/>
              <w:rPr>
                <w:rFonts w:ascii="Times New Roman" w:hAnsi="Times New Roman"/>
                <w:sz w:val="20"/>
                <w:szCs w:val="20"/>
              </w:rPr>
            </w:pPr>
            <w:r w:rsidRPr="003835A7">
              <w:rPr>
                <w:rFonts w:ascii="Times New Roman" w:hAnsi="Times New Roman"/>
                <w:sz w:val="20"/>
                <w:szCs w:val="20"/>
              </w:rPr>
              <w:t>Общественное управление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3.8</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3.8 - </w:t>
            </w:r>
            <w:r w:rsidRPr="003835A7">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w:t>
            </w:r>
            <w:r w:rsidRPr="003835A7">
              <w:rPr>
                <w:rFonts w:ascii="Times New Roman" w:eastAsia="Times New Roman" w:hAnsi="Times New Roman"/>
                <w:sz w:val="20"/>
                <w:szCs w:val="20"/>
                <w:lang w:eastAsia="ru-RU"/>
              </w:rPr>
              <w:lastRenderedPageBreak/>
              <w:t>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3835A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14</w:t>
            </w:r>
          </w:p>
        </w:tc>
        <w:tc>
          <w:tcPr>
            <w:tcW w:w="1985" w:type="dxa"/>
            <w:shd w:val="clear" w:color="auto" w:fill="auto"/>
            <w:vAlign w:val="center"/>
          </w:tcPr>
          <w:p w:rsidR="000C30EB" w:rsidRPr="003835A7" w:rsidRDefault="000C30EB" w:rsidP="00F5519D">
            <w:pPr>
              <w:spacing w:line="240" w:lineRule="auto"/>
              <w:rPr>
                <w:rFonts w:ascii="Times New Roman" w:hAnsi="Times New Roman"/>
                <w:sz w:val="20"/>
                <w:szCs w:val="20"/>
              </w:rPr>
            </w:pPr>
            <w:r w:rsidRPr="003835A7">
              <w:rPr>
                <w:rFonts w:ascii="Times New Roman" w:hAnsi="Times New Roman"/>
                <w:sz w:val="20"/>
                <w:szCs w:val="20"/>
              </w:rPr>
              <w:t>Культурное развитие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3.6</w:t>
            </w:r>
          </w:p>
        </w:tc>
        <w:tc>
          <w:tcPr>
            <w:tcW w:w="6520" w:type="dxa"/>
            <w:shd w:val="clear" w:color="auto" w:fill="auto"/>
            <w:vAlign w:val="center"/>
          </w:tcPr>
          <w:p w:rsidR="000C30EB" w:rsidRPr="003835A7" w:rsidRDefault="000C30EB" w:rsidP="0096735D">
            <w:pPr>
              <w:widowControl w:val="0"/>
              <w:autoSpaceDE w:val="0"/>
              <w:autoSpaceDN w:val="0"/>
              <w:adjustRightInd w:val="0"/>
              <w:spacing w:line="240" w:lineRule="auto"/>
              <w:jc w:val="both"/>
              <w:rPr>
                <w:rFonts w:ascii="Times New Roman" w:hAnsi="Times New Roman"/>
                <w:sz w:val="20"/>
                <w:szCs w:val="20"/>
              </w:rPr>
            </w:pPr>
            <w:r w:rsidRPr="003835A7">
              <w:rPr>
                <w:rFonts w:ascii="Times New Roman" w:hAnsi="Times New Roman"/>
                <w:sz w:val="20"/>
                <w:szCs w:val="20"/>
              </w:rPr>
              <w:t>3.6 - </w:t>
            </w:r>
            <w:r w:rsidRPr="003835A7">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3835A7">
              <w:rPr>
                <w:rFonts w:ascii="Times New Roman" w:hAnsi="Times New Roman"/>
                <w:sz w:val="20"/>
                <w:szCs w:val="20"/>
              </w:rPr>
              <w:t>театров, филармоний, планетариев</w:t>
            </w:r>
            <w:r w:rsidRPr="003835A7">
              <w:rPr>
                <w:rFonts w:ascii="Times New Roman" w:eastAsia="Times New Roman" w:hAnsi="Times New Roman"/>
                <w:sz w:val="20"/>
                <w:szCs w:val="20"/>
                <w:lang w:eastAsia="ru-RU"/>
              </w:rPr>
              <w:t>; устройство площадок для празднеств и гуляний; размещение зданий и сооружений для размещения цирков, зверинцев, зоопарков, океанариумов</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15</w:t>
            </w:r>
          </w:p>
        </w:tc>
        <w:tc>
          <w:tcPr>
            <w:tcW w:w="198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Религиозное использование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3.7</w:t>
            </w:r>
          </w:p>
        </w:tc>
        <w:tc>
          <w:tcPr>
            <w:tcW w:w="6520" w:type="dxa"/>
            <w:shd w:val="clear" w:color="auto" w:fill="auto"/>
            <w:vAlign w:val="center"/>
          </w:tcPr>
          <w:p w:rsidR="000C30EB" w:rsidRPr="003835A7" w:rsidRDefault="000C30EB" w:rsidP="0096735D">
            <w:pPr>
              <w:widowControl w:val="0"/>
              <w:autoSpaceDE w:val="0"/>
              <w:autoSpaceDN w:val="0"/>
              <w:adjustRightInd w:val="0"/>
              <w:spacing w:line="240" w:lineRule="auto"/>
              <w:jc w:val="both"/>
              <w:rPr>
                <w:rFonts w:ascii="Times New Roman" w:hAnsi="Times New Roman"/>
                <w:sz w:val="20"/>
                <w:szCs w:val="20"/>
              </w:rPr>
            </w:pPr>
            <w:r w:rsidRPr="003835A7">
              <w:rPr>
                <w:rFonts w:ascii="Times New Roman" w:hAnsi="Times New Roman"/>
                <w:sz w:val="20"/>
                <w:szCs w:val="20"/>
              </w:rPr>
              <w:t>3.7 - </w:t>
            </w:r>
            <w:r w:rsidRPr="003835A7">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16</w:t>
            </w:r>
          </w:p>
        </w:tc>
        <w:tc>
          <w:tcPr>
            <w:tcW w:w="198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Банковская и страховая деятельность</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4.5</w:t>
            </w:r>
          </w:p>
        </w:tc>
        <w:tc>
          <w:tcPr>
            <w:tcW w:w="6520"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4.5 - </w:t>
            </w:r>
            <w:r w:rsidRPr="003835A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0C30EB" w:rsidRPr="003835A7" w:rsidTr="0096735D">
        <w:tc>
          <w:tcPr>
            <w:tcW w:w="56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17</w:t>
            </w:r>
          </w:p>
        </w:tc>
        <w:tc>
          <w:tcPr>
            <w:tcW w:w="1985" w:type="dxa"/>
            <w:shd w:val="clear" w:color="auto" w:fill="auto"/>
            <w:vAlign w:val="center"/>
          </w:tcPr>
          <w:p w:rsidR="000C30EB" w:rsidRPr="003835A7" w:rsidRDefault="000C30EB" w:rsidP="0096735D">
            <w:pPr>
              <w:spacing w:line="240" w:lineRule="auto"/>
              <w:ind w:right="-108" w:hanging="108"/>
              <w:rPr>
                <w:rFonts w:ascii="Times New Roman" w:hAnsi="Times New Roman"/>
                <w:sz w:val="20"/>
                <w:szCs w:val="20"/>
              </w:rPr>
            </w:pPr>
            <w:r w:rsidRPr="003835A7">
              <w:rPr>
                <w:rFonts w:ascii="Times New Roman" w:eastAsia="Times New Roman" w:hAnsi="Times New Roman"/>
                <w:sz w:val="20"/>
                <w:szCs w:val="20"/>
                <w:lang w:eastAsia="ru-RU"/>
              </w:rPr>
              <w:t>Предпринимательство</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eastAsia="Times New Roman" w:hAnsi="Times New Roman"/>
                <w:sz w:val="20"/>
                <w:szCs w:val="20"/>
                <w:lang w:eastAsia="ru-RU"/>
              </w:rPr>
              <w:t>4.0</w:t>
            </w:r>
          </w:p>
        </w:tc>
        <w:tc>
          <w:tcPr>
            <w:tcW w:w="6520" w:type="dxa"/>
            <w:shd w:val="clear" w:color="auto" w:fill="auto"/>
            <w:vAlign w:val="center"/>
          </w:tcPr>
          <w:p w:rsidR="000C30EB" w:rsidRPr="003835A7" w:rsidRDefault="000C30EB" w:rsidP="0096735D">
            <w:pPr>
              <w:widowControl w:val="0"/>
              <w:spacing w:line="240" w:lineRule="auto"/>
              <w:jc w:val="both"/>
              <w:rPr>
                <w:rFonts w:ascii="Times New Roman" w:hAnsi="Times New Roman"/>
                <w:sz w:val="20"/>
                <w:szCs w:val="20"/>
                <w:lang w:eastAsia="ru-RU"/>
              </w:rPr>
            </w:pPr>
            <w:r w:rsidRPr="003835A7">
              <w:rPr>
                <w:rFonts w:ascii="Times New Roman" w:eastAsia="Times New Roman" w:hAnsi="Times New Roman"/>
                <w:sz w:val="20"/>
                <w:szCs w:val="20"/>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0C30EB" w:rsidRPr="003835A7" w:rsidTr="0096735D">
        <w:tc>
          <w:tcPr>
            <w:tcW w:w="9781" w:type="dxa"/>
            <w:gridSpan w:val="4"/>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b/>
                <w:sz w:val="20"/>
                <w:szCs w:val="20"/>
              </w:rPr>
              <w:t>Вспомогательные виды разрешённого использования,</w:t>
            </w:r>
            <w:r w:rsidRPr="003835A7">
              <w:t xml:space="preserve"> </w:t>
            </w:r>
            <w:r w:rsidRPr="003835A7">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30EB" w:rsidRPr="00DC403D" w:rsidTr="0096735D">
        <w:tc>
          <w:tcPr>
            <w:tcW w:w="567" w:type="dxa"/>
            <w:shd w:val="clear" w:color="auto" w:fill="auto"/>
            <w:vAlign w:val="center"/>
          </w:tcPr>
          <w:p w:rsidR="000C30EB" w:rsidRPr="00DC403D" w:rsidRDefault="000C30EB" w:rsidP="0096735D">
            <w:pPr>
              <w:spacing w:line="240" w:lineRule="auto"/>
              <w:rPr>
                <w:rFonts w:ascii="Times New Roman" w:hAnsi="Times New Roman"/>
                <w:sz w:val="20"/>
                <w:szCs w:val="20"/>
              </w:rPr>
            </w:pPr>
            <w:r w:rsidRPr="00DC403D">
              <w:rPr>
                <w:rFonts w:ascii="Times New Roman" w:hAnsi="Times New Roman"/>
                <w:sz w:val="20"/>
                <w:szCs w:val="20"/>
              </w:rPr>
              <w:t>18</w:t>
            </w:r>
          </w:p>
        </w:tc>
        <w:tc>
          <w:tcPr>
            <w:tcW w:w="1985" w:type="dxa"/>
            <w:shd w:val="clear" w:color="auto" w:fill="auto"/>
            <w:vAlign w:val="center"/>
          </w:tcPr>
          <w:p w:rsidR="000C30EB" w:rsidRPr="00DC403D" w:rsidRDefault="000C30EB" w:rsidP="0096735D">
            <w:pPr>
              <w:spacing w:line="240" w:lineRule="auto"/>
              <w:rPr>
                <w:rFonts w:ascii="Times New Roman" w:hAnsi="Times New Roman"/>
                <w:sz w:val="20"/>
                <w:szCs w:val="20"/>
              </w:rPr>
            </w:pPr>
            <w:r w:rsidRPr="00DC403D">
              <w:rPr>
                <w:rFonts w:ascii="Times New Roman" w:hAnsi="Times New Roman"/>
                <w:sz w:val="20"/>
                <w:szCs w:val="20"/>
              </w:rPr>
              <w:t>Социальное обслуживание</w:t>
            </w:r>
          </w:p>
        </w:tc>
        <w:tc>
          <w:tcPr>
            <w:tcW w:w="709" w:type="dxa"/>
            <w:shd w:val="clear" w:color="auto" w:fill="auto"/>
            <w:vAlign w:val="center"/>
          </w:tcPr>
          <w:p w:rsidR="000C30EB" w:rsidRPr="00DC403D" w:rsidRDefault="000C30EB" w:rsidP="0096735D">
            <w:pPr>
              <w:spacing w:line="240" w:lineRule="auto"/>
              <w:rPr>
                <w:rFonts w:ascii="Times New Roman" w:hAnsi="Times New Roman"/>
                <w:sz w:val="20"/>
                <w:szCs w:val="20"/>
              </w:rPr>
            </w:pPr>
            <w:r w:rsidRPr="00DC403D">
              <w:rPr>
                <w:rFonts w:ascii="Times New Roman" w:hAnsi="Times New Roman"/>
                <w:sz w:val="20"/>
                <w:szCs w:val="20"/>
              </w:rPr>
              <w:t>3.2</w:t>
            </w:r>
          </w:p>
        </w:tc>
        <w:tc>
          <w:tcPr>
            <w:tcW w:w="6520" w:type="dxa"/>
            <w:shd w:val="clear" w:color="auto" w:fill="auto"/>
            <w:vAlign w:val="center"/>
          </w:tcPr>
          <w:p w:rsidR="000C30EB" w:rsidRPr="00DC403D" w:rsidRDefault="000C30EB" w:rsidP="0096735D">
            <w:pPr>
              <w:spacing w:line="240" w:lineRule="auto"/>
              <w:jc w:val="both"/>
              <w:rPr>
                <w:rFonts w:ascii="Times New Roman" w:hAnsi="Times New Roman"/>
                <w:sz w:val="20"/>
                <w:szCs w:val="20"/>
              </w:rPr>
            </w:pPr>
            <w:r w:rsidRPr="00DC403D">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C30EB" w:rsidRPr="00DC403D" w:rsidTr="0096735D">
        <w:tc>
          <w:tcPr>
            <w:tcW w:w="567" w:type="dxa"/>
            <w:shd w:val="clear" w:color="auto" w:fill="auto"/>
            <w:vAlign w:val="center"/>
          </w:tcPr>
          <w:p w:rsidR="000C30EB" w:rsidRPr="00DC403D" w:rsidRDefault="000C30EB" w:rsidP="0096735D">
            <w:pPr>
              <w:spacing w:line="240" w:lineRule="auto"/>
              <w:rPr>
                <w:rFonts w:ascii="Times New Roman" w:hAnsi="Times New Roman"/>
                <w:sz w:val="20"/>
                <w:szCs w:val="20"/>
              </w:rPr>
            </w:pPr>
            <w:r w:rsidRPr="00DC403D">
              <w:rPr>
                <w:rFonts w:ascii="Times New Roman" w:hAnsi="Times New Roman"/>
                <w:sz w:val="20"/>
                <w:szCs w:val="20"/>
              </w:rPr>
              <w:t>19</w:t>
            </w:r>
          </w:p>
        </w:tc>
        <w:tc>
          <w:tcPr>
            <w:tcW w:w="1985" w:type="dxa"/>
            <w:shd w:val="clear" w:color="auto" w:fill="auto"/>
            <w:vAlign w:val="center"/>
          </w:tcPr>
          <w:p w:rsidR="000C30EB" w:rsidRPr="00DC403D" w:rsidRDefault="000C30EB" w:rsidP="00F5519D">
            <w:pPr>
              <w:spacing w:line="240" w:lineRule="auto"/>
              <w:rPr>
                <w:rFonts w:ascii="Times New Roman" w:hAnsi="Times New Roman"/>
                <w:sz w:val="20"/>
                <w:szCs w:val="20"/>
              </w:rPr>
            </w:pPr>
            <w:r w:rsidRPr="00DC403D">
              <w:rPr>
                <w:rFonts w:ascii="Times New Roman" w:hAnsi="Times New Roman"/>
                <w:sz w:val="20"/>
                <w:szCs w:val="20"/>
              </w:rPr>
              <w:t>Гостиничное обслуживание</w:t>
            </w:r>
          </w:p>
        </w:tc>
        <w:tc>
          <w:tcPr>
            <w:tcW w:w="709" w:type="dxa"/>
            <w:shd w:val="clear" w:color="auto" w:fill="auto"/>
            <w:vAlign w:val="center"/>
          </w:tcPr>
          <w:p w:rsidR="000C30EB" w:rsidRPr="00DC403D" w:rsidRDefault="000C30EB" w:rsidP="0096735D">
            <w:pPr>
              <w:spacing w:line="240" w:lineRule="auto"/>
              <w:rPr>
                <w:rFonts w:ascii="Times New Roman" w:hAnsi="Times New Roman"/>
                <w:sz w:val="20"/>
                <w:szCs w:val="20"/>
              </w:rPr>
            </w:pPr>
            <w:r w:rsidRPr="00DC403D">
              <w:rPr>
                <w:rFonts w:ascii="Times New Roman" w:hAnsi="Times New Roman"/>
                <w:sz w:val="20"/>
                <w:szCs w:val="20"/>
              </w:rPr>
              <w:t>4.7</w:t>
            </w:r>
          </w:p>
        </w:tc>
        <w:tc>
          <w:tcPr>
            <w:tcW w:w="6520" w:type="dxa"/>
            <w:shd w:val="clear" w:color="auto" w:fill="auto"/>
            <w:vAlign w:val="center"/>
          </w:tcPr>
          <w:p w:rsidR="000C30EB" w:rsidRPr="00DC403D" w:rsidRDefault="000C30EB" w:rsidP="0096735D">
            <w:pPr>
              <w:spacing w:line="240" w:lineRule="auto"/>
              <w:jc w:val="both"/>
              <w:rPr>
                <w:rFonts w:ascii="Times New Roman" w:hAnsi="Times New Roman"/>
                <w:sz w:val="20"/>
                <w:szCs w:val="20"/>
              </w:rPr>
            </w:pPr>
            <w:r w:rsidRPr="00DC403D">
              <w:rPr>
                <w:rFonts w:ascii="Times New Roman" w:hAnsi="Times New Roman"/>
                <w:sz w:val="20"/>
                <w:szCs w:val="20"/>
              </w:rPr>
              <w:t>4.7 - </w:t>
            </w:r>
            <w:r w:rsidRPr="00DC403D">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0C30EB" w:rsidRPr="00DC403D" w:rsidRDefault="000C30EB" w:rsidP="000C30EB">
      <w:pPr>
        <w:pStyle w:val="af8"/>
        <w:widowControl w:val="0"/>
        <w:autoSpaceDE w:val="0"/>
        <w:autoSpaceDN w:val="0"/>
        <w:adjustRightInd w:val="0"/>
        <w:spacing w:after="0" w:line="240" w:lineRule="auto"/>
        <w:ind w:left="0" w:firstLine="709"/>
        <w:jc w:val="both"/>
        <w:outlineLvl w:val="3"/>
        <w:rPr>
          <w:rFonts w:ascii="Times New Roman" w:hAnsi="Times New Roman"/>
          <w:b/>
          <w:sz w:val="16"/>
          <w:szCs w:val="16"/>
        </w:rPr>
      </w:pPr>
    </w:p>
    <w:p w:rsidR="000C30EB" w:rsidRPr="00DC403D" w:rsidRDefault="000C30EB" w:rsidP="000C30EB">
      <w:pPr>
        <w:widowControl w:val="0"/>
        <w:spacing w:line="240" w:lineRule="auto"/>
        <w:ind w:firstLine="709"/>
        <w:jc w:val="both"/>
        <w:rPr>
          <w:rFonts w:ascii="Times New Roman" w:hAnsi="Times New Roman"/>
          <w:b/>
          <w:sz w:val="24"/>
          <w:szCs w:val="24"/>
        </w:rPr>
      </w:pPr>
      <w:r w:rsidRPr="00DC403D">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30EB" w:rsidRPr="00DC403D" w:rsidRDefault="000C30EB" w:rsidP="000C30EB">
      <w:pPr>
        <w:widowControl w:val="0"/>
        <w:ind w:firstLine="709"/>
        <w:jc w:val="both"/>
        <w:rPr>
          <w:rFonts w:ascii="Times New Roman" w:hAnsi="Times New Roman"/>
          <w:b/>
          <w:sz w:val="24"/>
          <w:szCs w:val="24"/>
        </w:rPr>
      </w:pPr>
      <w:r w:rsidRPr="00DC403D">
        <w:rPr>
          <w:rFonts w:ascii="Times New Roman" w:hAnsi="Times New Roman"/>
          <w:b/>
          <w:sz w:val="24"/>
          <w:szCs w:val="24"/>
        </w:rPr>
        <w:t xml:space="preserve">1) предельные (минимальные и (или) максимальные) размеры земельных участков, в том числе их площадь – не устанавливаются; </w:t>
      </w:r>
    </w:p>
    <w:p w:rsidR="000C30EB" w:rsidRPr="00DC403D" w:rsidRDefault="000C30EB" w:rsidP="000C30EB">
      <w:pPr>
        <w:widowControl w:val="0"/>
        <w:ind w:firstLine="709"/>
        <w:jc w:val="both"/>
        <w:rPr>
          <w:rFonts w:ascii="Times New Roman" w:hAnsi="Times New Roman"/>
          <w:b/>
          <w:sz w:val="24"/>
          <w:szCs w:val="24"/>
        </w:rPr>
      </w:pPr>
      <w:r w:rsidRPr="00DC403D">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0C30EB" w:rsidRPr="00DC403D" w:rsidRDefault="000C30EB" w:rsidP="000C30EB">
      <w:pPr>
        <w:widowControl w:val="0"/>
        <w:ind w:firstLine="709"/>
        <w:jc w:val="both"/>
        <w:rPr>
          <w:rFonts w:ascii="Times New Roman" w:hAnsi="Times New Roman"/>
          <w:b/>
          <w:sz w:val="24"/>
          <w:szCs w:val="24"/>
        </w:rPr>
      </w:pPr>
      <w:r w:rsidRPr="00DC403D">
        <w:rPr>
          <w:rFonts w:ascii="Times New Roman" w:hAnsi="Times New Roman"/>
          <w:b/>
          <w:sz w:val="24"/>
          <w:szCs w:val="24"/>
        </w:rPr>
        <w:t xml:space="preserve">3) предельное количество этажей или предельную высоту зданий, строений, </w:t>
      </w:r>
      <w:r w:rsidRPr="00DC403D">
        <w:rPr>
          <w:rFonts w:ascii="Times New Roman" w:hAnsi="Times New Roman"/>
          <w:b/>
          <w:sz w:val="24"/>
          <w:szCs w:val="24"/>
        </w:rPr>
        <w:lastRenderedPageBreak/>
        <w:t>сооружений – не устанавливаются;</w:t>
      </w:r>
    </w:p>
    <w:p w:rsidR="000C30EB" w:rsidRPr="00DC403D" w:rsidRDefault="000C30EB" w:rsidP="000C30EB">
      <w:pPr>
        <w:widowControl w:val="0"/>
        <w:ind w:firstLine="709"/>
        <w:jc w:val="both"/>
        <w:rPr>
          <w:rFonts w:ascii="Times New Roman" w:hAnsi="Times New Roman"/>
          <w:b/>
          <w:sz w:val="24"/>
          <w:szCs w:val="24"/>
        </w:rPr>
      </w:pPr>
      <w:r w:rsidRPr="00DC403D">
        <w:rPr>
          <w:rFonts w:ascii="Times New Roman" w:hAnsi="Times New Roman"/>
          <w:b/>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0C30EB" w:rsidRPr="00DC403D" w:rsidRDefault="000C30EB" w:rsidP="000C30EB">
      <w:pPr>
        <w:pStyle w:val="af8"/>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DC403D">
        <w:rPr>
          <w:rFonts w:ascii="Times New Roman" w:hAnsi="Times New Roman"/>
          <w:b/>
          <w:sz w:val="24"/>
          <w:szCs w:val="24"/>
        </w:rPr>
        <w:t>Ограничения использования земельных участков и объектов капитального строительства.</w:t>
      </w:r>
    </w:p>
    <w:p w:rsidR="000C30EB" w:rsidRPr="00DC403D" w:rsidRDefault="000C30EB" w:rsidP="000C30EB">
      <w:pPr>
        <w:autoSpaceDE w:val="0"/>
        <w:autoSpaceDN w:val="0"/>
        <w:adjustRightInd w:val="0"/>
        <w:spacing w:line="240" w:lineRule="auto"/>
        <w:ind w:firstLine="709"/>
        <w:jc w:val="both"/>
        <w:rPr>
          <w:rFonts w:ascii="Times New Roman" w:eastAsia="TimesNewRoman" w:hAnsi="Times New Roman"/>
          <w:sz w:val="24"/>
          <w:szCs w:val="24"/>
          <w:lang w:eastAsia="ru-RU"/>
        </w:rPr>
      </w:pPr>
      <w:r w:rsidRPr="00DC403D">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bookmarkEnd w:id="93"/>
      <w:bookmarkEnd w:id="94"/>
      <w:bookmarkEnd w:id="95"/>
      <w:bookmarkEnd w:id="96"/>
      <w:bookmarkEnd w:id="97"/>
    </w:p>
    <w:p w:rsidR="000C30EB" w:rsidRPr="00DC403D" w:rsidRDefault="000C30EB" w:rsidP="000C30EB">
      <w:pPr>
        <w:autoSpaceDE w:val="0"/>
        <w:autoSpaceDN w:val="0"/>
        <w:adjustRightInd w:val="0"/>
        <w:spacing w:line="240" w:lineRule="auto"/>
        <w:ind w:firstLine="709"/>
        <w:jc w:val="both"/>
        <w:rPr>
          <w:rFonts w:ascii="Times New Roman" w:eastAsia="TimesNewRoman" w:hAnsi="Times New Roman"/>
          <w:sz w:val="24"/>
          <w:szCs w:val="24"/>
          <w:lang w:eastAsia="ru-RU"/>
        </w:rPr>
      </w:pPr>
    </w:p>
    <w:p w:rsidR="000C30EB" w:rsidRPr="00DC403D"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bookmarkStart w:id="100" w:name="_Toc286828620"/>
      <w:bookmarkStart w:id="101" w:name="_Toc289863730"/>
      <w:r w:rsidRPr="00DC403D">
        <w:rPr>
          <w:rFonts w:ascii="Times New Roman" w:hAnsi="Times New Roman"/>
          <w:b/>
          <w:sz w:val="24"/>
          <w:szCs w:val="24"/>
        </w:rPr>
        <w:t>Статья 10.6. </w:t>
      </w:r>
      <w:bookmarkEnd w:id="100"/>
      <w:bookmarkEnd w:id="101"/>
      <w:r w:rsidRPr="00DC403D">
        <w:rPr>
          <w:rFonts w:ascii="Times New Roman" w:hAnsi="Times New Roman"/>
          <w:b/>
          <w:sz w:val="24"/>
          <w:szCs w:val="24"/>
        </w:rPr>
        <w:t>Градостроительный регламент зоны сельскохозяйственного использования.</w:t>
      </w:r>
    </w:p>
    <w:p w:rsidR="000C30EB" w:rsidRPr="00DC403D" w:rsidRDefault="000C30EB" w:rsidP="000C30EB">
      <w:pPr>
        <w:pStyle w:val="af8"/>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DC403D">
        <w:rPr>
          <w:rFonts w:ascii="Times New Roman" w:hAnsi="Times New Roman"/>
          <w:b/>
          <w:sz w:val="24"/>
          <w:szCs w:val="24"/>
        </w:rPr>
        <w:t>Виды разрешенного использования земельных для зоны сельскохозяйственных угодий.</w:t>
      </w:r>
    </w:p>
    <w:p w:rsidR="000C30EB" w:rsidRPr="00DC403D" w:rsidRDefault="000C30EB" w:rsidP="000C30EB">
      <w:pPr>
        <w:widowControl w:val="0"/>
        <w:spacing w:line="240" w:lineRule="auto"/>
        <w:ind w:firstLine="709"/>
        <w:jc w:val="both"/>
        <w:rPr>
          <w:rFonts w:ascii="Times New Roman" w:hAnsi="Times New Roman"/>
          <w:sz w:val="24"/>
          <w:szCs w:val="24"/>
        </w:rPr>
      </w:pPr>
      <w:r w:rsidRPr="00DC403D">
        <w:rPr>
          <w:rFonts w:ascii="Times New Roman" w:hAnsi="Times New Roman"/>
          <w:sz w:val="24"/>
          <w:szCs w:val="24"/>
        </w:rPr>
        <w:t>Код обозначения зоны на карте (схеме) – СХ1.</w:t>
      </w:r>
    </w:p>
    <w:p w:rsidR="000C30EB" w:rsidRPr="00DC403D" w:rsidRDefault="000C30EB" w:rsidP="000C30EB">
      <w:pPr>
        <w:tabs>
          <w:tab w:val="left" w:pos="561"/>
        </w:tabs>
        <w:spacing w:line="240" w:lineRule="auto"/>
        <w:ind w:firstLine="709"/>
        <w:jc w:val="both"/>
        <w:rPr>
          <w:rFonts w:ascii="Times New Roman" w:hAnsi="Times New Roman"/>
          <w:sz w:val="24"/>
          <w:szCs w:val="24"/>
        </w:rPr>
      </w:pPr>
      <w:r w:rsidRPr="00DC403D">
        <w:rPr>
          <w:rFonts w:ascii="Times New Roman" w:hAnsi="Times New Roman"/>
          <w:sz w:val="24"/>
          <w:szCs w:val="24"/>
        </w:rPr>
        <w:t>Цель выделения зоны - Ведение сельского хозяйства.</w:t>
      </w:r>
    </w:p>
    <w:p w:rsidR="000C30EB" w:rsidRPr="00DC403D" w:rsidRDefault="000C30EB" w:rsidP="000C30EB">
      <w:pPr>
        <w:pStyle w:val="af8"/>
        <w:widowControl w:val="0"/>
        <w:autoSpaceDE w:val="0"/>
        <w:autoSpaceDN w:val="0"/>
        <w:adjustRightInd w:val="0"/>
        <w:spacing w:after="0" w:line="240" w:lineRule="auto"/>
        <w:ind w:left="0" w:firstLine="709"/>
        <w:jc w:val="both"/>
        <w:rPr>
          <w:rFonts w:ascii="Times New Roman" w:hAnsi="Times New Roman"/>
          <w:sz w:val="24"/>
          <w:szCs w:val="24"/>
        </w:rPr>
      </w:pPr>
      <w:r w:rsidRPr="00DC403D">
        <w:rPr>
          <w:rFonts w:ascii="Times New Roman" w:eastAsia="SimSun" w:hAnsi="Times New Roman"/>
          <w:sz w:val="24"/>
          <w:szCs w:val="24"/>
          <w:lang w:eastAsia="zh-CN"/>
        </w:rPr>
        <w:t xml:space="preserve">Градостроительные регламенты не </w:t>
      </w:r>
      <w:r w:rsidRPr="00DC403D">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p>
    <w:p w:rsidR="000C30EB" w:rsidRPr="00DC403D" w:rsidRDefault="000C30EB" w:rsidP="000C30EB">
      <w:pPr>
        <w:pStyle w:val="af8"/>
        <w:widowControl w:val="0"/>
        <w:autoSpaceDE w:val="0"/>
        <w:autoSpaceDN w:val="0"/>
        <w:adjustRightInd w:val="0"/>
        <w:spacing w:after="0" w:line="240" w:lineRule="auto"/>
        <w:ind w:left="0" w:firstLine="709"/>
        <w:jc w:val="both"/>
        <w:rPr>
          <w:rFonts w:ascii="Times New Roman" w:hAnsi="Times New Roman"/>
          <w:sz w:val="24"/>
          <w:szCs w:val="24"/>
        </w:rPr>
      </w:pPr>
    </w:p>
    <w:p w:rsidR="000C30EB" w:rsidRPr="00DC403D"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r w:rsidRPr="00DC403D">
        <w:rPr>
          <w:rFonts w:ascii="Times New Roman" w:hAnsi="Times New Roman"/>
          <w:b/>
          <w:sz w:val="24"/>
          <w:szCs w:val="24"/>
        </w:rPr>
        <w:t>Градостроительный регламент зоны сельскохозяйственного использования СХ-2.</w:t>
      </w:r>
    </w:p>
    <w:p w:rsidR="000C30EB" w:rsidRPr="00DC403D"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p>
    <w:p w:rsidR="000C30EB" w:rsidRPr="00DC403D" w:rsidRDefault="000C30EB" w:rsidP="000C30EB">
      <w:pPr>
        <w:widowControl w:val="0"/>
        <w:autoSpaceDE w:val="0"/>
        <w:spacing w:line="240" w:lineRule="auto"/>
        <w:ind w:firstLine="709"/>
        <w:jc w:val="both"/>
        <w:rPr>
          <w:rFonts w:ascii="Times New Roman" w:hAnsi="Times New Roman"/>
          <w:sz w:val="24"/>
          <w:szCs w:val="24"/>
        </w:rPr>
      </w:pPr>
      <w:r w:rsidRPr="00DC403D">
        <w:rPr>
          <w:rFonts w:ascii="Times New Roman" w:hAnsi="Times New Roman"/>
          <w:sz w:val="24"/>
          <w:szCs w:val="24"/>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rsidR="000C30EB" w:rsidRPr="00DC403D" w:rsidRDefault="000C30EB" w:rsidP="000C30EB">
      <w:pPr>
        <w:widowControl w:val="0"/>
        <w:autoSpaceDE w:val="0"/>
        <w:spacing w:line="240" w:lineRule="auto"/>
        <w:ind w:firstLine="709"/>
        <w:jc w:val="both"/>
        <w:rPr>
          <w:rFonts w:ascii="Times New Roman" w:hAnsi="Times New Roman"/>
          <w:sz w:val="24"/>
          <w:szCs w:val="24"/>
        </w:rPr>
      </w:pPr>
      <w:r w:rsidRPr="00DC403D">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0C30EB" w:rsidRPr="00DC403D" w:rsidRDefault="000C30EB" w:rsidP="000C30EB">
      <w:pPr>
        <w:widowControl w:val="0"/>
        <w:autoSpaceDE w:val="0"/>
        <w:spacing w:line="240" w:lineRule="auto"/>
        <w:ind w:firstLine="539"/>
        <w:jc w:val="both"/>
        <w:rPr>
          <w:rFonts w:ascii="Times New Roman" w:hAnsi="Times New Roman"/>
          <w:sz w:val="24"/>
          <w:szCs w:val="24"/>
        </w:rPr>
      </w:pPr>
      <w:r w:rsidRPr="00DC403D">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0C30EB" w:rsidRPr="00DC403D" w:rsidRDefault="000C30EB" w:rsidP="000C30EB">
      <w:pPr>
        <w:widowControl w:val="0"/>
        <w:autoSpaceDE w:val="0"/>
        <w:spacing w:line="240" w:lineRule="auto"/>
        <w:ind w:firstLine="539"/>
        <w:jc w:val="both"/>
        <w:rPr>
          <w:rFonts w:ascii="Times New Roman" w:hAnsi="Times New Roman"/>
          <w:sz w:val="24"/>
          <w:szCs w:val="24"/>
        </w:rPr>
      </w:pPr>
      <w:r w:rsidRPr="00DC403D">
        <w:rPr>
          <w:rFonts w:ascii="Times New Roman" w:hAnsi="Times New Roman"/>
          <w:sz w:val="24"/>
          <w:szCs w:val="24"/>
        </w:rPr>
        <w:t>Ширина в красных линиях должна быть для улиц - не менее 15м, для проездов – не менее 9 м.</w:t>
      </w:r>
    </w:p>
    <w:p w:rsidR="000C30EB" w:rsidRPr="00DC403D" w:rsidRDefault="000C30EB" w:rsidP="000C30EB">
      <w:pPr>
        <w:widowControl w:val="0"/>
        <w:autoSpaceDE w:val="0"/>
        <w:spacing w:line="240" w:lineRule="auto"/>
        <w:ind w:firstLine="539"/>
        <w:jc w:val="both"/>
        <w:rPr>
          <w:rFonts w:ascii="Times New Roman" w:hAnsi="Times New Roman"/>
          <w:sz w:val="24"/>
          <w:szCs w:val="24"/>
        </w:rPr>
      </w:pPr>
    </w:p>
    <w:p w:rsidR="000C30EB" w:rsidRPr="00DC403D" w:rsidRDefault="000C30EB" w:rsidP="000C30EB">
      <w:pPr>
        <w:widowControl w:val="0"/>
        <w:autoSpaceDE w:val="0"/>
        <w:spacing w:line="240" w:lineRule="auto"/>
        <w:ind w:firstLine="539"/>
        <w:jc w:val="both"/>
        <w:rPr>
          <w:rFonts w:ascii="Times New Roman" w:hAnsi="Times New Roman"/>
          <w:sz w:val="24"/>
          <w:szCs w:val="24"/>
        </w:rPr>
      </w:pPr>
    </w:p>
    <w:p w:rsidR="000C30EB" w:rsidRPr="00DC403D" w:rsidRDefault="000C30EB" w:rsidP="000C30EB">
      <w:pPr>
        <w:pStyle w:val="af8"/>
        <w:widowControl w:val="0"/>
        <w:autoSpaceDE w:val="0"/>
        <w:autoSpaceDN w:val="0"/>
        <w:adjustRightInd w:val="0"/>
        <w:spacing w:after="0" w:line="240" w:lineRule="auto"/>
        <w:ind w:left="0" w:firstLine="709"/>
        <w:jc w:val="both"/>
        <w:rPr>
          <w:rFonts w:ascii="Times New Roman" w:hAnsi="Times New Roman"/>
          <w:sz w:val="24"/>
          <w:szCs w:val="24"/>
        </w:rPr>
      </w:pPr>
    </w:p>
    <w:p w:rsidR="000C30EB" w:rsidRPr="00DC403D"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r w:rsidRPr="00DC403D">
        <w:rPr>
          <w:rFonts w:ascii="Times New Roman" w:hAnsi="Times New Roman"/>
          <w:b/>
          <w:sz w:val="24"/>
          <w:szCs w:val="24"/>
        </w:rPr>
        <w:t>Виды разрешенного использования для зоны занятой объектами сельскохозяйственного назначения.</w:t>
      </w:r>
    </w:p>
    <w:p w:rsidR="000C30EB" w:rsidRPr="00DC403D" w:rsidRDefault="000C30EB" w:rsidP="000C30EB">
      <w:pPr>
        <w:widowControl w:val="0"/>
        <w:spacing w:line="240" w:lineRule="auto"/>
        <w:ind w:firstLine="709"/>
        <w:jc w:val="both"/>
        <w:rPr>
          <w:rFonts w:ascii="Times New Roman" w:hAnsi="Times New Roman"/>
          <w:sz w:val="24"/>
          <w:szCs w:val="24"/>
        </w:rPr>
      </w:pPr>
      <w:r w:rsidRPr="00DC403D">
        <w:rPr>
          <w:rFonts w:ascii="Times New Roman" w:hAnsi="Times New Roman"/>
          <w:sz w:val="24"/>
          <w:szCs w:val="24"/>
        </w:rPr>
        <w:t>Код обозначения зоны на карте (схеме) – СХ2.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0C30EB" w:rsidRPr="00DC403D" w:rsidTr="0096735D">
        <w:tc>
          <w:tcPr>
            <w:tcW w:w="9781" w:type="dxa"/>
            <w:gridSpan w:val="4"/>
            <w:shd w:val="clear" w:color="auto" w:fill="auto"/>
            <w:vAlign w:val="center"/>
          </w:tcPr>
          <w:p w:rsidR="000C30EB" w:rsidRPr="00DC403D" w:rsidRDefault="000C30EB" w:rsidP="0096735D">
            <w:pPr>
              <w:spacing w:line="240" w:lineRule="auto"/>
              <w:rPr>
                <w:rFonts w:ascii="Times New Roman" w:hAnsi="Times New Roman"/>
                <w:sz w:val="20"/>
                <w:szCs w:val="20"/>
              </w:rPr>
            </w:pPr>
            <w:r w:rsidRPr="00DC403D">
              <w:rPr>
                <w:rFonts w:ascii="Times New Roman" w:hAnsi="Times New Roman"/>
                <w:sz w:val="20"/>
                <w:szCs w:val="20"/>
              </w:rPr>
              <w:br w:type="page"/>
            </w:r>
            <w:r w:rsidRPr="00DC403D">
              <w:rPr>
                <w:rFonts w:ascii="Times New Roman" w:hAnsi="Times New Roman"/>
                <w:sz w:val="20"/>
                <w:szCs w:val="20"/>
              </w:rPr>
              <w:br w:type="page"/>
            </w:r>
            <w:r w:rsidRPr="00DC403D">
              <w:rPr>
                <w:rFonts w:ascii="Times New Roman" w:hAnsi="Times New Roman"/>
                <w:b/>
                <w:sz w:val="20"/>
                <w:szCs w:val="20"/>
              </w:rPr>
              <w:t>СХ2 – зона занятая объектами сельскохозяйственного назначения</w:t>
            </w:r>
          </w:p>
        </w:tc>
      </w:tr>
      <w:tr w:rsidR="000C30EB" w:rsidRPr="00DC403D" w:rsidTr="0096735D">
        <w:tc>
          <w:tcPr>
            <w:tcW w:w="561" w:type="dxa"/>
            <w:shd w:val="clear" w:color="auto" w:fill="auto"/>
            <w:vAlign w:val="center"/>
          </w:tcPr>
          <w:p w:rsidR="000C30EB" w:rsidRPr="00DC403D" w:rsidRDefault="000C30EB" w:rsidP="0096735D">
            <w:pPr>
              <w:spacing w:line="240" w:lineRule="auto"/>
              <w:rPr>
                <w:rFonts w:ascii="Times New Roman" w:hAnsi="Times New Roman"/>
                <w:b/>
                <w:sz w:val="20"/>
                <w:szCs w:val="20"/>
              </w:rPr>
            </w:pPr>
            <w:r w:rsidRPr="00DC403D">
              <w:rPr>
                <w:rFonts w:ascii="Times New Roman" w:hAnsi="Times New Roman"/>
                <w:b/>
                <w:sz w:val="20"/>
                <w:szCs w:val="20"/>
              </w:rPr>
              <w:t>№ п/п</w:t>
            </w:r>
          </w:p>
        </w:tc>
        <w:tc>
          <w:tcPr>
            <w:tcW w:w="1991" w:type="dxa"/>
            <w:shd w:val="clear" w:color="auto" w:fill="auto"/>
            <w:vAlign w:val="center"/>
          </w:tcPr>
          <w:p w:rsidR="000C30EB" w:rsidRPr="00DC403D" w:rsidRDefault="000C30EB" w:rsidP="0096735D">
            <w:pPr>
              <w:spacing w:line="240" w:lineRule="auto"/>
              <w:rPr>
                <w:rFonts w:ascii="Times New Roman" w:hAnsi="Times New Roman"/>
                <w:b/>
                <w:sz w:val="20"/>
                <w:szCs w:val="20"/>
              </w:rPr>
            </w:pPr>
            <w:r w:rsidRPr="00DC403D">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0C30EB" w:rsidRPr="00DC403D" w:rsidRDefault="000C30EB" w:rsidP="0096735D">
            <w:pPr>
              <w:spacing w:line="240" w:lineRule="auto"/>
              <w:rPr>
                <w:rFonts w:ascii="Times New Roman" w:hAnsi="Times New Roman"/>
                <w:b/>
                <w:sz w:val="20"/>
                <w:szCs w:val="20"/>
              </w:rPr>
            </w:pPr>
            <w:r w:rsidRPr="00DC403D">
              <w:rPr>
                <w:rFonts w:ascii="Times New Roman" w:hAnsi="Times New Roman"/>
                <w:b/>
                <w:sz w:val="20"/>
                <w:szCs w:val="20"/>
              </w:rPr>
              <w:t>Код</w:t>
            </w:r>
          </w:p>
        </w:tc>
        <w:tc>
          <w:tcPr>
            <w:tcW w:w="6602" w:type="dxa"/>
            <w:shd w:val="clear" w:color="auto" w:fill="auto"/>
            <w:vAlign w:val="center"/>
          </w:tcPr>
          <w:p w:rsidR="000C30EB" w:rsidRPr="00DC403D" w:rsidRDefault="000C30EB" w:rsidP="0096735D">
            <w:pPr>
              <w:spacing w:line="240" w:lineRule="auto"/>
              <w:rPr>
                <w:rFonts w:ascii="Times New Roman" w:hAnsi="Times New Roman"/>
                <w:b/>
                <w:sz w:val="20"/>
                <w:szCs w:val="20"/>
              </w:rPr>
            </w:pPr>
            <w:r w:rsidRPr="00DC403D">
              <w:rPr>
                <w:rFonts w:ascii="Times New Roman" w:hAnsi="Times New Roman"/>
                <w:b/>
                <w:sz w:val="20"/>
                <w:szCs w:val="20"/>
              </w:rPr>
              <w:t>Описание вида разрешенного использования</w:t>
            </w:r>
          </w:p>
          <w:p w:rsidR="000C30EB" w:rsidRPr="00DC403D" w:rsidRDefault="000C30EB" w:rsidP="0096735D">
            <w:pPr>
              <w:spacing w:line="240" w:lineRule="auto"/>
              <w:rPr>
                <w:rFonts w:ascii="Times New Roman" w:hAnsi="Times New Roman"/>
                <w:b/>
                <w:sz w:val="20"/>
                <w:szCs w:val="20"/>
              </w:rPr>
            </w:pPr>
            <w:r w:rsidRPr="00DC403D">
              <w:rPr>
                <w:rFonts w:ascii="Times New Roman" w:hAnsi="Times New Roman"/>
                <w:b/>
                <w:sz w:val="20"/>
                <w:szCs w:val="20"/>
              </w:rPr>
              <w:t>земельного участка</w:t>
            </w:r>
          </w:p>
        </w:tc>
      </w:tr>
      <w:tr w:rsidR="000C30EB" w:rsidRPr="003835A7" w:rsidTr="0096735D">
        <w:tc>
          <w:tcPr>
            <w:tcW w:w="9781" w:type="dxa"/>
            <w:gridSpan w:val="4"/>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Основные виды разрешенного использования</w:t>
            </w:r>
          </w:p>
        </w:tc>
      </w:tr>
      <w:tr w:rsidR="000C30EB" w:rsidRPr="003835A7" w:rsidTr="0096735D">
        <w:trPr>
          <w:trHeight w:val="824"/>
        </w:trPr>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w:t>
            </w:r>
          </w:p>
        </w:tc>
        <w:tc>
          <w:tcPr>
            <w:tcW w:w="1991" w:type="dxa"/>
            <w:shd w:val="clear" w:color="auto" w:fill="auto"/>
            <w:vAlign w:val="center"/>
          </w:tcPr>
          <w:p w:rsidR="000C30EB" w:rsidRPr="003835A7" w:rsidRDefault="000C30EB" w:rsidP="0096735D">
            <w:pPr>
              <w:pStyle w:val="aff3"/>
              <w:jc w:val="center"/>
              <w:rPr>
                <w:sz w:val="20"/>
                <w:szCs w:val="20"/>
              </w:rPr>
            </w:pPr>
            <w:r w:rsidRPr="003835A7">
              <w:rPr>
                <w:sz w:val="20"/>
                <w:szCs w:val="20"/>
              </w:rPr>
              <w:t>Ведение дачного хозяйства</w:t>
            </w:r>
          </w:p>
        </w:tc>
        <w:tc>
          <w:tcPr>
            <w:tcW w:w="627" w:type="dxa"/>
            <w:shd w:val="clear" w:color="auto" w:fill="auto"/>
            <w:vAlign w:val="center"/>
          </w:tcPr>
          <w:p w:rsidR="000C30EB" w:rsidRPr="003835A7" w:rsidRDefault="000C30EB" w:rsidP="0096735D">
            <w:pPr>
              <w:rPr>
                <w:rFonts w:ascii="Times New Roman" w:hAnsi="Times New Roman"/>
                <w:sz w:val="20"/>
                <w:szCs w:val="20"/>
              </w:rPr>
            </w:pPr>
            <w:r w:rsidRPr="003835A7">
              <w:rPr>
                <w:rFonts w:ascii="Times New Roman" w:hAnsi="Times New Roman"/>
                <w:sz w:val="20"/>
                <w:szCs w:val="20"/>
              </w:rPr>
              <w:t>13.3</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13.3 - </w:t>
            </w:r>
            <w:r w:rsidRPr="003835A7">
              <w:rPr>
                <w:rFonts w:ascii="Times New Roman" w:eastAsia="Times New Roman" w:hAnsi="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0C30EB" w:rsidRPr="003835A7" w:rsidTr="0096735D">
        <w:trPr>
          <w:trHeight w:val="824"/>
        </w:trPr>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2</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Животноводство</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1.7</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0C30EB" w:rsidRPr="003835A7" w:rsidTr="0096735D">
        <w:trPr>
          <w:trHeight w:val="824"/>
        </w:trPr>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Скотоводство</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1.8</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Звероводство</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1.9</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5</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Птицеводство</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1.10</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6</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Свиноводство</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1.11</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7</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Пчеловодство</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1.12</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8</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Рыбоводство</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1.13</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9</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Научное обеспечение сельского хозяйства</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1.14</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10</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Хранение и переработка сельскохозяйственной продукции</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1.15</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1.16</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12</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Питомники</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1.17</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13</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 xml:space="preserve">Обеспечение </w:t>
            </w:r>
            <w:r w:rsidRPr="003835A7">
              <w:rPr>
                <w:rFonts w:ascii="Times New Roman" w:hAnsi="Times New Roman"/>
                <w:sz w:val="20"/>
                <w:szCs w:val="20"/>
              </w:rPr>
              <w:lastRenderedPageBreak/>
              <w:t>сельскохозяйственного производства</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1.18</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 xml:space="preserve">1.18 - Размещение машинно-транспортных и ремонтных станций, ангаров </w:t>
            </w:r>
            <w:r w:rsidRPr="003835A7">
              <w:rPr>
                <w:rFonts w:ascii="Times New Roman" w:hAnsi="Times New Roman"/>
                <w:sz w:val="20"/>
                <w:szCs w:val="20"/>
              </w:rPr>
              <w:lastRenderedPageBreak/>
              <w:t>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14</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Склады</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6.9</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15</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Обслуживание автотранспорта</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4.9</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16</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Объекты придорожного сервиса</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4.9.1</w:t>
            </w:r>
          </w:p>
        </w:tc>
        <w:tc>
          <w:tcPr>
            <w:tcW w:w="6602" w:type="dxa"/>
            <w:shd w:val="clear" w:color="auto" w:fill="auto"/>
          </w:tcPr>
          <w:p w:rsidR="000C30EB" w:rsidRPr="003835A7" w:rsidRDefault="000C30EB" w:rsidP="0096735D">
            <w:pPr>
              <w:pStyle w:val="ConsPlusNormal"/>
              <w:spacing w:line="256" w:lineRule="auto"/>
              <w:ind w:firstLine="0"/>
              <w:jc w:val="both"/>
              <w:rPr>
                <w:rFonts w:ascii="Times New Roman" w:eastAsia="Calibri" w:hAnsi="Times New Roman" w:cs="Times New Roman"/>
                <w:lang w:eastAsia="en-US"/>
              </w:rPr>
            </w:pPr>
            <w:r w:rsidRPr="003835A7">
              <w:rPr>
                <w:rFonts w:ascii="Times New Roman" w:eastAsia="Calibri" w:hAnsi="Times New Roman" w:cs="Times New Roman"/>
                <w:lang w:eastAsia="en-US"/>
              </w:rPr>
              <w:t>4.9.1 - Размещение автозаправочных станций (бензиновых, газовых);</w:t>
            </w:r>
          </w:p>
          <w:p w:rsidR="000C30EB" w:rsidRPr="003835A7" w:rsidRDefault="000C30EB" w:rsidP="0096735D">
            <w:pPr>
              <w:pStyle w:val="ConsPlusNormal"/>
              <w:spacing w:line="256" w:lineRule="auto"/>
              <w:ind w:firstLine="0"/>
              <w:jc w:val="both"/>
              <w:rPr>
                <w:rFonts w:ascii="Times New Roman" w:eastAsia="Calibri" w:hAnsi="Times New Roman" w:cs="Times New Roman"/>
                <w:lang w:eastAsia="en-US"/>
              </w:rPr>
            </w:pPr>
            <w:r w:rsidRPr="003835A7">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0C30EB" w:rsidRPr="003835A7" w:rsidRDefault="000C30EB" w:rsidP="0096735D">
            <w:pPr>
              <w:pStyle w:val="ConsPlusNormal"/>
              <w:spacing w:line="256" w:lineRule="auto"/>
              <w:ind w:firstLine="0"/>
              <w:jc w:val="both"/>
              <w:rPr>
                <w:rFonts w:ascii="Times New Roman" w:eastAsia="Calibri" w:hAnsi="Times New Roman" w:cs="Times New Roman"/>
                <w:lang w:eastAsia="en-US"/>
              </w:rPr>
            </w:pPr>
            <w:r w:rsidRPr="003835A7">
              <w:rPr>
                <w:rFonts w:ascii="Times New Roman" w:eastAsia="Calibri" w:hAnsi="Times New Roman" w:cs="Times New Roman"/>
                <w:lang w:eastAsia="en-US"/>
              </w:rPr>
              <w:t>предоставление гостиничных услуг в качестве придорожного сервиса;</w:t>
            </w:r>
          </w:p>
          <w:p w:rsidR="000C30EB" w:rsidRPr="003835A7" w:rsidRDefault="000C30EB" w:rsidP="0096735D">
            <w:pPr>
              <w:pStyle w:val="ConsPlusNormal"/>
              <w:spacing w:line="256" w:lineRule="auto"/>
              <w:ind w:firstLine="0"/>
              <w:jc w:val="both"/>
              <w:rPr>
                <w:rFonts w:ascii="Times New Roman" w:eastAsia="Calibri" w:hAnsi="Times New Roman" w:cs="Times New Roman"/>
                <w:lang w:eastAsia="en-US"/>
              </w:rPr>
            </w:pPr>
            <w:r w:rsidRPr="003835A7">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17</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Растениеводство</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18</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0C30EB" w:rsidRPr="003835A7" w:rsidRDefault="000C30EB" w:rsidP="0096735D">
            <w:pPr>
              <w:spacing w:line="240" w:lineRule="auto"/>
              <w:rPr>
                <w:rFonts w:ascii="Times New Roman" w:hAnsi="Times New Roman"/>
              </w:rPr>
            </w:pPr>
            <w:r w:rsidRPr="003835A7">
              <w:rPr>
                <w:rFonts w:ascii="Times New Roman" w:eastAsia="Times New Roman" w:hAnsi="Times New Roman"/>
                <w:lang w:eastAsia="ru-RU"/>
              </w:rPr>
              <w:t>13.1</w:t>
            </w:r>
          </w:p>
        </w:tc>
        <w:tc>
          <w:tcPr>
            <w:tcW w:w="6602" w:type="dxa"/>
            <w:shd w:val="clear" w:color="auto" w:fill="auto"/>
            <w:vAlign w:val="center"/>
          </w:tcPr>
          <w:p w:rsidR="000C30EB" w:rsidRPr="003835A7" w:rsidRDefault="000C30EB" w:rsidP="0096735D">
            <w:pPr>
              <w:spacing w:line="240" w:lineRule="auto"/>
              <w:jc w:val="both"/>
              <w:rPr>
                <w:rFonts w:ascii="Times New Roman" w:eastAsia="Times New Roman" w:hAnsi="Times New Roman"/>
                <w:sz w:val="20"/>
                <w:szCs w:val="20"/>
                <w:lang w:eastAsia="ru-RU"/>
              </w:rPr>
            </w:pPr>
            <w:r w:rsidRPr="003835A7">
              <w:rPr>
                <w:rFonts w:ascii="Times New Roman" w:eastAsia="Times New Roman" w:hAnsi="Times New Roman"/>
                <w:sz w:val="20"/>
                <w:szCs w:val="20"/>
                <w:lang w:eastAsia="ru-RU"/>
              </w:rPr>
              <w:t xml:space="preserve">13.1 - Осуществление деятельности, связанной с выращиванием ягодных, овощных, бахчевых или иных сельскохозяйственных культур и картофеля; </w:t>
            </w:r>
            <w:r w:rsidRPr="003835A7">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19</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eastAsia="Times New Roman" w:hAnsi="Times New Roman"/>
                <w:sz w:val="20"/>
                <w:szCs w:val="20"/>
                <w:lang w:eastAsia="ru-RU"/>
              </w:rPr>
              <w:t>13.2</w:t>
            </w:r>
          </w:p>
        </w:tc>
        <w:tc>
          <w:tcPr>
            <w:tcW w:w="6602" w:type="dxa"/>
            <w:shd w:val="clear" w:color="auto" w:fill="auto"/>
            <w:vAlign w:val="center"/>
          </w:tcPr>
          <w:p w:rsidR="000C30EB" w:rsidRPr="003835A7" w:rsidRDefault="000C30EB" w:rsidP="0096735D">
            <w:pPr>
              <w:spacing w:line="240" w:lineRule="auto"/>
              <w:jc w:val="both"/>
              <w:rPr>
                <w:rFonts w:ascii="Times New Roman" w:eastAsia="Times New Roman" w:hAnsi="Times New Roman"/>
                <w:sz w:val="20"/>
                <w:szCs w:val="20"/>
                <w:lang w:eastAsia="ru-RU"/>
              </w:rPr>
            </w:pPr>
            <w:r w:rsidRPr="003835A7">
              <w:rPr>
                <w:rFonts w:ascii="Times New Roman" w:eastAsia="Times New Roman" w:hAnsi="Times New Roman"/>
                <w:sz w:val="20"/>
                <w:szCs w:val="20"/>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3835A7">
              <w:rPr>
                <w:rFonts w:ascii="Times New Roman" w:hAnsi="Times New Roman"/>
                <w:sz w:val="20"/>
                <w:szCs w:val="20"/>
              </w:rPr>
              <w:t>размещение хозяйственных строений и сооружений</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20</w:t>
            </w:r>
          </w:p>
        </w:tc>
        <w:tc>
          <w:tcPr>
            <w:tcW w:w="1991" w:type="dxa"/>
            <w:shd w:val="clear" w:color="auto" w:fill="auto"/>
            <w:vAlign w:val="center"/>
          </w:tcPr>
          <w:p w:rsidR="000C30EB" w:rsidRPr="003835A7" w:rsidRDefault="000C30EB" w:rsidP="0096735D">
            <w:pPr>
              <w:spacing w:line="240" w:lineRule="auto"/>
              <w:rPr>
                <w:rFonts w:ascii="Times New Roman" w:eastAsia="Times New Roman" w:hAnsi="Times New Roman"/>
                <w:sz w:val="20"/>
                <w:szCs w:val="20"/>
                <w:lang w:eastAsia="ru-RU"/>
              </w:rPr>
            </w:pPr>
            <w:r w:rsidRPr="003835A7">
              <w:rPr>
                <w:rFonts w:ascii="Times New Roman" w:eastAsia="Times New Roman" w:hAnsi="Times New Roman"/>
                <w:sz w:val="20"/>
                <w:szCs w:val="20"/>
                <w:lang w:eastAsia="ru-RU"/>
              </w:rPr>
              <w:t>Общее пользование водными объектами</w:t>
            </w:r>
          </w:p>
        </w:tc>
        <w:tc>
          <w:tcPr>
            <w:tcW w:w="627" w:type="dxa"/>
            <w:shd w:val="clear" w:color="auto" w:fill="auto"/>
            <w:vAlign w:val="center"/>
          </w:tcPr>
          <w:p w:rsidR="000C30EB" w:rsidRPr="003835A7" w:rsidRDefault="000C30EB" w:rsidP="0096735D">
            <w:pPr>
              <w:spacing w:line="240" w:lineRule="auto"/>
              <w:rPr>
                <w:rFonts w:ascii="Times New Roman" w:eastAsia="Times New Roman" w:hAnsi="Times New Roman"/>
                <w:sz w:val="20"/>
                <w:szCs w:val="20"/>
                <w:lang w:eastAsia="ru-RU"/>
              </w:rPr>
            </w:pPr>
            <w:r w:rsidRPr="003835A7">
              <w:rPr>
                <w:rFonts w:ascii="Times New Roman" w:eastAsia="Times New Roman" w:hAnsi="Times New Roman"/>
                <w:sz w:val="20"/>
                <w:szCs w:val="20"/>
                <w:lang w:eastAsia="ru-RU"/>
              </w:rPr>
              <w:t>11.1</w:t>
            </w:r>
          </w:p>
        </w:tc>
        <w:tc>
          <w:tcPr>
            <w:tcW w:w="6602" w:type="dxa"/>
            <w:shd w:val="clear" w:color="auto" w:fill="auto"/>
            <w:vAlign w:val="center"/>
          </w:tcPr>
          <w:p w:rsidR="000C30EB" w:rsidRPr="003835A7" w:rsidRDefault="000C30EB" w:rsidP="0096735D">
            <w:pPr>
              <w:spacing w:line="240" w:lineRule="auto"/>
              <w:jc w:val="both"/>
              <w:rPr>
                <w:rFonts w:ascii="Times New Roman" w:eastAsia="Times New Roman" w:hAnsi="Times New Roman"/>
                <w:sz w:val="20"/>
                <w:szCs w:val="20"/>
                <w:lang w:eastAsia="ru-RU"/>
              </w:rPr>
            </w:pPr>
            <w:r w:rsidRPr="003835A7">
              <w:rPr>
                <w:rFonts w:ascii="Times New Roman" w:eastAsia="Times New Roman" w:hAnsi="Times New Roman"/>
                <w:sz w:val="20"/>
                <w:szCs w:val="20"/>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C30EB" w:rsidRPr="003835A7" w:rsidTr="0096735D">
        <w:tc>
          <w:tcPr>
            <w:tcW w:w="56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21</w:t>
            </w:r>
          </w:p>
        </w:tc>
        <w:tc>
          <w:tcPr>
            <w:tcW w:w="1991" w:type="dxa"/>
            <w:shd w:val="clear" w:color="auto" w:fill="auto"/>
            <w:vAlign w:val="center"/>
          </w:tcPr>
          <w:p w:rsidR="000C30EB" w:rsidRPr="003835A7" w:rsidRDefault="000C30EB" w:rsidP="0096735D">
            <w:pPr>
              <w:spacing w:line="240" w:lineRule="auto"/>
              <w:rPr>
                <w:rFonts w:ascii="Times New Roman" w:eastAsia="Times New Roman" w:hAnsi="Times New Roman"/>
                <w:sz w:val="20"/>
                <w:szCs w:val="20"/>
                <w:lang w:eastAsia="ru-RU"/>
              </w:rPr>
            </w:pPr>
            <w:bookmarkStart w:id="102" w:name="sub_10113"/>
            <w:r w:rsidRPr="003835A7">
              <w:rPr>
                <w:rFonts w:ascii="Times New Roman" w:eastAsia="Times New Roman" w:hAnsi="Times New Roman"/>
                <w:sz w:val="20"/>
                <w:szCs w:val="20"/>
                <w:lang w:eastAsia="ru-RU"/>
              </w:rPr>
              <w:t>Гидротехнические сооружения</w:t>
            </w:r>
            <w:bookmarkEnd w:id="102"/>
          </w:p>
        </w:tc>
        <w:tc>
          <w:tcPr>
            <w:tcW w:w="627" w:type="dxa"/>
            <w:shd w:val="clear" w:color="auto" w:fill="auto"/>
            <w:vAlign w:val="center"/>
          </w:tcPr>
          <w:p w:rsidR="000C30EB" w:rsidRPr="003835A7" w:rsidRDefault="000C30EB" w:rsidP="0096735D">
            <w:pPr>
              <w:spacing w:line="240" w:lineRule="auto"/>
              <w:rPr>
                <w:rFonts w:ascii="Times New Roman" w:eastAsia="Times New Roman" w:hAnsi="Times New Roman"/>
                <w:sz w:val="20"/>
                <w:szCs w:val="20"/>
                <w:lang w:eastAsia="ru-RU"/>
              </w:rPr>
            </w:pPr>
            <w:r w:rsidRPr="003835A7">
              <w:rPr>
                <w:rFonts w:ascii="Times New Roman" w:eastAsia="Times New Roman" w:hAnsi="Times New Roman"/>
                <w:sz w:val="20"/>
                <w:szCs w:val="20"/>
                <w:lang w:eastAsia="ru-RU"/>
              </w:rPr>
              <w:t>11.3</w:t>
            </w:r>
          </w:p>
        </w:tc>
        <w:tc>
          <w:tcPr>
            <w:tcW w:w="6602" w:type="dxa"/>
            <w:shd w:val="clear" w:color="auto" w:fill="auto"/>
            <w:vAlign w:val="center"/>
          </w:tcPr>
          <w:p w:rsidR="000C30EB" w:rsidRPr="003835A7" w:rsidRDefault="000C30EB" w:rsidP="0096735D">
            <w:pPr>
              <w:spacing w:line="240" w:lineRule="auto"/>
              <w:jc w:val="both"/>
              <w:rPr>
                <w:rFonts w:ascii="Times New Roman" w:eastAsia="Times New Roman" w:hAnsi="Times New Roman"/>
                <w:sz w:val="20"/>
                <w:szCs w:val="20"/>
                <w:lang w:eastAsia="ru-RU"/>
              </w:rPr>
            </w:pPr>
            <w:r w:rsidRPr="003835A7">
              <w:rPr>
                <w:rFonts w:ascii="Times New Roman" w:eastAsia="Times New Roman" w:hAnsi="Times New Roman"/>
                <w:sz w:val="20"/>
                <w:szCs w:val="20"/>
                <w:lang w:eastAsia="ru-RU"/>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C30EB" w:rsidRPr="003835A7" w:rsidTr="0096735D">
        <w:tc>
          <w:tcPr>
            <w:tcW w:w="561" w:type="dxa"/>
            <w:shd w:val="clear" w:color="auto" w:fill="auto"/>
            <w:vAlign w:val="center"/>
          </w:tcPr>
          <w:p w:rsidR="000C30EB" w:rsidRPr="003835A7" w:rsidRDefault="000C30EB" w:rsidP="00F5519D">
            <w:pPr>
              <w:spacing w:line="240" w:lineRule="auto"/>
              <w:rPr>
                <w:rFonts w:ascii="Times New Roman" w:hAnsi="Times New Roman"/>
                <w:sz w:val="20"/>
                <w:szCs w:val="20"/>
              </w:rPr>
            </w:pPr>
            <w:r w:rsidRPr="003835A7">
              <w:rPr>
                <w:rFonts w:ascii="Times New Roman" w:hAnsi="Times New Roman"/>
                <w:sz w:val="20"/>
                <w:szCs w:val="20"/>
              </w:rPr>
              <w:t>2</w:t>
            </w:r>
            <w:r w:rsidR="00F5519D" w:rsidRPr="003835A7">
              <w:rPr>
                <w:rFonts w:ascii="Times New Roman" w:hAnsi="Times New Roman"/>
                <w:sz w:val="20"/>
                <w:szCs w:val="20"/>
              </w:rPr>
              <w:t>2</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Сельскохозяйственное использование</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1.0</w:t>
            </w:r>
          </w:p>
        </w:tc>
        <w:tc>
          <w:tcPr>
            <w:tcW w:w="6602" w:type="dxa"/>
            <w:shd w:val="clear" w:color="auto" w:fill="auto"/>
            <w:vAlign w:val="center"/>
          </w:tcPr>
          <w:p w:rsidR="000C30EB" w:rsidRPr="003835A7" w:rsidRDefault="000C30EB" w:rsidP="0096735D">
            <w:pPr>
              <w:widowControl w:val="0"/>
              <w:autoSpaceDE w:val="0"/>
              <w:autoSpaceDN w:val="0"/>
              <w:adjustRightInd w:val="0"/>
              <w:spacing w:line="240" w:lineRule="auto"/>
              <w:jc w:val="both"/>
              <w:rPr>
                <w:rFonts w:ascii="Times New Roman" w:hAnsi="Times New Roman"/>
                <w:sz w:val="20"/>
                <w:szCs w:val="20"/>
              </w:rPr>
            </w:pPr>
            <w:r w:rsidRPr="003835A7">
              <w:rPr>
                <w:rFonts w:ascii="Times New Roman" w:hAnsi="Times New Roman"/>
                <w:sz w:val="20"/>
                <w:szCs w:val="20"/>
              </w:rPr>
              <w:t xml:space="preserve">1.0 - </w:t>
            </w:r>
            <w:r w:rsidRPr="003835A7">
              <w:rPr>
                <w:rFonts w:ascii="Times New Roman" w:eastAsia="Times New Roman" w:hAnsi="Times New Roman"/>
                <w:sz w:val="20"/>
                <w:szCs w:val="20"/>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r>
      <w:tr w:rsidR="000C30EB" w:rsidRPr="003835A7" w:rsidTr="0096735D">
        <w:tc>
          <w:tcPr>
            <w:tcW w:w="9781" w:type="dxa"/>
            <w:gridSpan w:val="4"/>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Условно разрешенные виды использования</w:t>
            </w:r>
          </w:p>
        </w:tc>
      </w:tr>
      <w:tr w:rsidR="000C30EB" w:rsidRPr="003835A7" w:rsidTr="0096735D">
        <w:tc>
          <w:tcPr>
            <w:tcW w:w="561" w:type="dxa"/>
            <w:shd w:val="clear" w:color="auto" w:fill="auto"/>
            <w:vAlign w:val="center"/>
          </w:tcPr>
          <w:p w:rsidR="000C30EB" w:rsidRPr="003835A7" w:rsidRDefault="000C30EB" w:rsidP="00F5519D">
            <w:pPr>
              <w:spacing w:line="240" w:lineRule="auto"/>
              <w:rPr>
                <w:rFonts w:ascii="Times New Roman" w:hAnsi="Times New Roman"/>
                <w:sz w:val="20"/>
                <w:szCs w:val="20"/>
              </w:rPr>
            </w:pPr>
            <w:r w:rsidRPr="003835A7">
              <w:rPr>
                <w:rFonts w:ascii="Times New Roman" w:hAnsi="Times New Roman"/>
                <w:sz w:val="20"/>
                <w:szCs w:val="20"/>
              </w:rPr>
              <w:t>2</w:t>
            </w:r>
            <w:r w:rsidR="00F5519D" w:rsidRPr="003835A7">
              <w:rPr>
                <w:rFonts w:ascii="Times New Roman" w:hAnsi="Times New Roman"/>
                <w:sz w:val="20"/>
                <w:szCs w:val="20"/>
              </w:rPr>
              <w:t>3</w:t>
            </w:r>
          </w:p>
        </w:tc>
        <w:tc>
          <w:tcPr>
            <w:tcW w:w="1991" w:type="dxa"/>
            <w:shd w:val="clear" w:color="auto" w:fill="auto"/>
            <w:vAlign w:val="center"/>
          </w:tcPr>
          <w:p w:rsidR="000C30EB" w:rsidRPr="003835A7" w:rsidRDefault="000C30EB" w:rsidP="00F5519D">
            <w:pPr>
              <w:spacing w:line="240" w:lineRule="auto"/>
              <w:rPr>
                <w:rFonts w:ascii="Times New Roman" w:hAnsi="Times New Roman"/>
                <w:sz w:val="20"/>
                <w:szCs w:val="20"/>
              </w:rPr>
            </w:pPr>
            <w:r w:rsidRPr="003835A7">
              <w:rPr>
                <w:rFonts w:ascii="Times New Roman" w:hAnsi="Times New Roman"/>
                <w:sz w:val="20"/>
                <w:szCs w:val="20"/>
              </w:rPr>
              <w:t>Общественное питание</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4.6</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C30EB" w:rsidRPr="003835A7" w:rsidTr="0096735D">
        <w:tc>
          <w:tcPr>
            <w:tcW w:w="561" w:type="dxa"/>
            <w:shd w:val="clear" w:color="auto" w:fill="auto"/>
            <w:vAlign w:val="center"/>
          </w:tcPr>
          <w:p w:rsidR="000C30EB" w:rsidRPr="003835A7" w:rsidRDefault="000C30EB" w:rsidP="00F5519D">
            <w:pPr>
              <w:spacing w:line="240" w:lineRule="auto"/>
              <w:rPr>
                <w:rFonts w:ascii="Times New Roman" w:hAnsi="Times New Roman"/>
                <w:sz w:val="20"/>
                <w:szCs w:val="20"/>
              </w:rPr>
            </w:pPr>
            <w:r w:rsidRPr="003835A7">
              <w:rPr>
                <w:rFonts w:ascii="Times New Roman" w:hAnsi="Times New Roman"/>
                <w:sz w:val="20"/>
                <w:szCs w:val="20"/>
              </w:rPr>
              <w:t>2</w:t>
            </w:r>
            <w:r w:rsidR="00F5519D" w:rsidRPr="003835A7">
              <w:rPr>
                <w:rFonts w:ascii="Times New Roman" w:hAnsi="Times New Roman"/>
                <w:sz w:val="20"/>
                <w:szCs w:val="20"/>
              </w:rPr>
              <w:t>4</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 xml:space="preserve">Бытовое </w:t>
            </w:r>
            <w:r w:rsidRPr="003835A7">
              <w:rPr>
                <w:rFonts w:ascii="Times New Roman" w:hAnsi="Times New Roman"/>
                <w:sz w:val="20"/>
                <w:szCs w:val="20"/>
              </w:rPr>
              <w:lastRenderedPageBreak/>
              <w:t>обслуживание</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3.3</w:t>
            </w:r>
          </w:p>
        </w:tc>
        <w:tc>
          <w:tcPr>
            <w:tcW w:w="6602"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 xml:space="preserve">3.3 - Размещение объектов капитального строительства, предназначенных </w:t>
            </w:r>
            <w:r w:rsidRPr="003835A7">
              <w:rPr>
                <w:rFonts w:ascii="Times New Roman" w:hAnsi="Times New Roman"/>
                <w:sz w:val="20"/>
                <w:szCs w:val="20"/>
              </w:rPr>
              <w:lastRenderedPageBreak/>
              <w:t>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30EB" w:rsidRPr="003835A7" w:rsidTr="0096735D">
        <w:tc>
          <w:tcPr>
            <w:tcW w:w="561" w:type="dxa"/>
            <w:shd w:val="clear" w:color="auto" w:fill="auto"/>
            <w:vAlign w:val="center"/>
          </w:tcPr>
          <w:p w:rsidR="000C30EB" w:rsidRPr="003835A7" w:rsidRDefault="000C30EB" w:rsidP="00F5519D">
            <w:pPr>
              <w:spacing w:line="240" w:lineRule="auto"/>
              <w:rPr>
                <w:rFonts w:ascii="Times New Roman" w:hAnsi="Times New Roman"/>
                <w:sz w:val="20"/>
                <w:szCs w:val="20"/>
              </w:rPr>
            </w:pPr>
            <w:r w:rsidRPr="003835A7">
              <w:rPr>
                <w:rFonts w:ascii="Times New Roman" w:hAnsi="Times New Roman"/>
                <w:sz w:val="20"/>
                <w:szCs w:val="20"/>
              </w:rPr>
              <w:lastRenderedPageBreak/>
              <w:t>2</w:t>
            </w:r>
            <w:r w:rsidR="00F5519D" w:rsidRPr="003835A7">
              <w:rPr>
                <w:rFonts w:ascii="Times New Roman" w:hAnsi="Times New Roman"/>
                <w:sz w:val="20"/>
                <w:szCs w:val="20"/>
              </w:rPr>
              <w:t>5</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Связь</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6.8</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C30EB" w:rsidRPr="003835A7" w:rsidTr="0096735D">
        <w:tc>
          <w:tcPr>
            <w:tcW w:w="561" w:type="dxa"/>
            <w:shd w:val="clear" w:color="auto" w:fill="auto"/>
            <w:vAlign w:val="center"/>
          </w:tcPr>
          <w:p w:rsidR="000C30EB" w:rsidRPr="003835A7" w:rsidRDefault="000C30EB" w:rsidP="00F5519D">
            <w:pPr>
              <w:spacing w:line="240" w:lineRule="auto"/>
              <w:rPr>
                <w:rFonts w:ascii="Times New Roman" w:hAnsi="Times New Roman"/>
                <w:sz w:val="20"/>
                <w:szCs w:val="20"/>
              </w:rPr>
            </w:pPr>
            <w:r w:rsidRPr="003835A7">
              <w:rPr>
                <w:rFonts w:ascii="Times New Roman" w:hAnsi="Times New Roman"/>
                <w:sz w:val="20"/>
                <w:szCs w:val="20"/>
              </w:rPr>
              <w:t>2</w:t>
            </w:r>
            <w:r w:rsidR="00F5519D" w:rsidRPr="003835A7">
              <w:rPr>
                <w:rFonts w:ascii="Times New Roman" w:hAnsi="Times New Roman"/>
                <w:sz w:val="20"/>
                <w:szCs w:val="20"/>
              </w:rPr>
              <w:t>6</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Ветеринарное обслуживание</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3.10</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C30EB" w:rsidRPr="003835A7" w:rsidTr="0096735D">
        <w:tc>
          <w:tcPr>
            <w:tcW w:w="561" w:type="dxa"/>
            <w:shd w:val="clear" w:color="auto" w:fill="auto"/>
            <w:vAlign w:val="center"/>
          </w:tcPr>
          <w:p w:rsidR="000C30EB" w:rsidRPr="003835A7" w:rsidRDefault="000C30EB" w:rsidP="00F5519D">
            <w:pPr>
              <w:spacing w:line="240" w:lineRule="auto"/>
              <w:rPr>
                <w:rFonts w:ascii="Times New Roman" w:hAnsi="Times New Roman"/>
                <w:sz w:val="20"/>
                <w:szCs w:val="20"/>
              </w:rPr>
            </w:pPr>
            <w:r w:rsidRPr="003835A7">
              <w:rPr>
                <w:rFonts w:ascii="Times New Roman" w:hAnsi="Times New Roman"/>
                <w:sz w:val="20"/>
                <w:szCs w:val="20"/>
              </w:rPr>
              <w:t>2</w:t>
            </w:r>
            <w:r w:rsidR="00F5519D" w:rsidRPr="003835A7">
              <w:rPr>
                <w:rFonts w:ascii="Times New Roman" w:hAnsi="Times New Roman"/>
                <w:sz w:val="20"/>
                <w:szCs w:val="20"/>
              </w:rPr>
              <w:t>7</w:t>
            </w:r>
          </w:p>
        </w:tc>
        <w:tc>
          <w:tcPr>
            <w:tcW w:w="1991" w:type="dxa"/>
            <w:shd w:val="clear" w:color="auto" w:fill="auto"/>
            <w:vAlign w:val="center"/>
          </w:tcPr>
          <w:p w:rsidR="000C30EB" w:rsidRPr="003835A7" w:rsidRDefault="000C30EB" w:rsidP="0096735D">
            <w:pPr>
              <w:pStyle w:val="aff3"/>
              <w:jc w:val="center"/>
              <w:rPr>
                <w:sz w:val="20"/>
                <w:szCs w:val="20"/>
              </w:rPr>
            </w:pPr>
            <w:r w:rsidRPr="003835A7">
              <w:rPr>
                <w:sz w:val="20"/>
                <w:szCs w:val="20"/>
              </w:rPr>
              <w:t>Для индивидуального жилищного строительства</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2.1</w:t>
            </w:r>
          </w:p>
        </w:tc>
        <w:tc>
          <w:tcPr>
            <w:tcW w:w="6602" w:type="dxa"/>
            <w:shd w:val="clear" w:color="auto" w:fill="auto"/>
            <w:vAlign w:val="center"/>
          </w:tcPr>
          <w:p w:rsidR="000C30EB" w:rsidRPr="003835A7" w:rsidRDefault="000C30EB" w:rsidP="0096735D">
            <w:pPr>
              <w:pStyle w:val="ConsPlusNormal"/>
              <w:spacing w:line="256" w:lineRule="auto"/>
              <w:ind w:firstLine="0"/>
              <w:jc w:val="both"/>
              <w:rPr>
                <w:rFonts w:ascii="Times New Roman" w:hAnsi="Times New Roman"/>
              </w:rPr>
            </w:pPr>
            <w:r w:rsidRPr="003835A7">
              <w:rPr>
                <w:rFonts w:ascii="Times New Roman" w:eastAsia="Calibri" w:hAnsi="Times New Roman" w:cs="Times New Roman"/>
                <w:lang w:eastAsia="en-US"/>
              </w:rPr>
              <w:t xml:space="preserve">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w:t>
            </w:r>
            <w:r w:rsidRPr="003835A7">
              <w:rPr>
                <w:rFonts w:ascii="Times New Roman" w:hAnsi="Times New Roman"/>
              </w:rPr>
              <w:t>размещение индивидуальных гаражей и подсобных сооружений</w:t>
            </w:r>
          </w:p>
        </w:tc>
      </w:tr>
      <w:tr w:rsidR="000C30EB" w:rsidRPr="003835A7" w:rsidTr="0096735D">
        <w:tc>
          <w:tcPr>
            <w:tcW w:w="561" w:type="dxa"/>
            <w:shd w:val="clear" w:color="auto" w:fill="auto"/>
            <w:vAlign w:val="center"/>
          </w:tcPr>
          <w:p w:rsidR="000C30EB" w:rsidRPr="003835A7" w:rsidRDefault="000C30EB" w:rsidP="00F5519D">
            <w:pPr>
              <w:spacing w:line="240" w:lineRule="auto"/>
              <w:rPr>
                <w:rFonts w:ascii="Times New Roman" w:hAnsi="Times New Roman"/>
                <w:sz w:val="20"/>
                <w:szCs w:val="20"/>
              </w:rPr>
            </w:pPr>
            <w:r w:rsidRPr="003835A7">
              <w:rPr>
                <w:rFonts w:ascii="Times New Roman" w:hAnsi="Times New Roman"/>
                <w:sz w:val="20"/>
                <w:szCs w:val="20"/>
              </w:rPr>
              <w:t>2</w:t>
            </w:r>
            <w:r w:rsidR="00F5519D" w:rsidRPr="003835A7">
              <w:rPr>
                <w:rFonts w:ascii="Times New Roman" w:hAnsi="Times New Roman"/>
                <w:sz w:val="20"/>
                <w:szCs w:val="20"/>
              </w:rPr>
              <w:t>8</w:t>
            </w:r>
          </w:p>
        </w:tc>
        <w:tc>
          <w:tcPr>
            <w:tcW w:w="1991" w:type="dxa"/>
            <w:shd w:val="clear" w:color="auto" w:fill="auto"/>
            <w:vAlign w:val="center"/>
          </w:tcPr>
          <w:p w:rsidR="000C30EB" w:rsidRPr="003835A7" w:rsidRDefault="000C30EB" w:rsidP="0096735D">
            <w:pPr>
              <w:pStyle w:val="aff3"/>
              <w:jc w:val="center"/>
              <w:rPr>
                <w:sz w:val="20"/>
                <w:szCs w:val="20"/>
              </w:rPr>
            </w:pPr>
            <w:r w:rsidRPr="003835A7">
              <w:rPr>
                <w:sz w:val="20"/>
                <w:szCs w:val="20"/>
              </w:rPr>
              <w:t>Малоэтажная многоквартирная жилая застройка</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2.1.1</w:t>
            </w:r>
          </w:p>
        </w:tc>
        <w:tc>
          <w:tcPr>
            <w:tcW w:w="6602" w:type="dxa"/>
            <w:shd w:val="clear" w:color="auto" w:fill="auto"/>
            <w:vAlign w:val="center"/>
          </w:tcPr>
          <w:p w:rsidR="000C30EB" w:rsidRPr="003835A7" w:rsidRDefault="000C30EB" w:rsidP="0096735D">
            <w:pPr>
              <w:pStyle w:val="ConsPlusNormal"/>
              <w:spacing w:line="256" w:lineRule="auto"/>
              <w:ind w:firstLine="0"/>
              <w:jc w:val="both"/>
              <w:rPr>
                <w:rFonts w:ascii="Times New Roman" w:eastAsia="Calibri" w:hAnsi="Times New Roman" w:cs="Times New Roman"/>
                <w:lang w:eastAsia="en-US"/>
              </w:rPr>
            </w:pPr>
            <w:r w:rsidRPr="003835A7">
              <w:rPr>
                <w:rFonts w:ascii="Times New Roman" w:eastAsia="Calibri" w:hAnsi="Times New Roman" w:cs="Times New Roman"/>
                <w:lang w:eastAsia="en-US"/>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C30EB" w:rsidRPr="003835A7" w:rsidTr="0096735D">
        <w:tc>
          <w:tcPr>
            <w:tcW w:w="561" w:type="dxa"/>
            <w:shd w:val="clear" w:color="auto" w:fill="auto"/>
            <w:vAlign w:val="center"/>
          </w:tcPr>
          <w:p w:rsidR="000C30EB" w:rsidRPr="003835A7" w:rsidRDefault="00F5519D" w:rsidP="0096735D">
            <w:pPr>
              <w:spacing w:line="240" w:lineRule="auto"/>
              <w:rPr>
                <w:rFonts w:ascii="Times New Roman" w:hAnsi="Times New Roman"/>
                <w:sz w:val="20"/>
                <w:szCs w:val="20"/>
              </w:rPr>
            </w:pPr>
            <w:r w:rsidRPr="003835A7">
              <w:rPr>
                <w:rFonts w:ascii="Times New Roman" w:hAnsi="Times New Roman"/>
                <w:sz w:val="20"/>
                <w:szCs w:val="20"/>
              </w:rPr>
              <w:t>29</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Обслуживание жилой застройки</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2.7</w:t>
            </w:r>
          </w:p>
        </w:tc>
        <w:tc>
          <w:tcPr>
            <w:tcW w:w="6602"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C30EB" w:rsidRPr="003835A7" w:rsidTr="0096735D">
        <w:tc>
          <w:tcPr>
            <w:tcW w:w="9781" w:type="dxa"/>
            <w:gridSpan w:val="4"/>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b/>
                <w:sz w:val="20"/>
                <w:szCs w:val="20"/>
              </w:rPr>
              <w:t>Вспомогательные виды разрешённого использования,</w:t>
            </w:r>
            <w:r w:rsidRPr="003835A7">
              <w:t xml:space="preserve"> </w:t>
            </w:r>
            <w:r w:rsidRPr="003835A7">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30EB" w:rsidRPr="003835A7" w:rsidTr="0096735D">
        <w:tc>
          <w:tcPr>
            <w:tcW w:w="561" w:type="dxa"/>
            <w:shd w:val="clear" w:color="auto" w:fill="auto"/>
            <w:vAlign w:val="center"/>
          </w:tcPr>
          <w:p w:rsidR="000C30EB" w:rsidRPr="003835A7" w:rsidRDefault="000C30EB" w:rsidP="00F5519D">
            <w:pPr>
              <w:spacing w:line="240" w:lineRule="auto"/>
              <w:rPr>
                <w:rFonts w:ascii="Times New Roman" w:hAnsi="Times New Roman"/>
                <w:sz w:val="20"/>
                <w:szCs w:val="20"/>
              </w:rPr>
            </w:pPr>
            <w:r w:rsidRPr="003835A7">
              <w:rPr>
                <w:rFonts w:ascii="Times New Roman" w:hAnsi="Times New Roman"/>
                <w:sz w:val="20"/>
                <w:szCs w:val="20"/>
              </w:rPr>
              <w:t>3</w:t>
            </w:r>
            <w:r w:rsidR="00F5519D" w:rsidRPr="003835A7">
              <w:rPr>
                <w:rFonts w:ascii="Times New Roman" w:hAnsi="Times New Roman"/>
                <w:sz w:val="20"/>
                <w:szCs w:val="20"/>
              </w:rPr>
              <w:t>0</w:t>
            </w:r>
          </w:p>
        </w:tc>
        <w:tc>
          <w:tcPr>
            <w:tcW w:w="1991"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Коммунальное обслуживание</w:t>
            </w:r>
          </w:p>
        </w:tc>
        <w:tc>
          <w:tcPr>
            <w:tcW w:w="627"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3.1</w:t>
            </w:r>
          </w:p>
        </w:tc>
        <w:tc>
          <w:tcPr>
            <w:tcW w:w="6602"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0C30EB" w:rsidRPr="003835A7" w:rsidRDefault="000C30EB" w:rsidP="000C30EB">
      <w:pPr>
        <w:pStyle w:val="ConsNormal"/>
        <w:ind w:firstLine="567"/>
        <w:jc w:val="both"/>
        <w:rPr>
          <w:rFonts w:ascii="Times New Roman" w:hAnsi="Times New Roman"/>
        </w:rPr>
      </w:pPr>
    </w:p>
    <w:p w:rsidR="000C30EB" w:rsidRPr="003835A7" w:rsidRDefault="000C30EB" w:rsidP="000C30EB">
      <w:pPr>
        <w:widowControl w:val="0"/>
        <w:spacing w:line="240" w:lineRule="auto"/>
        <w:ind w:firstLine="709"/>
        <w:jc w:val="both"/>
        <w:rPr>
          <w:rFonts w:ascii="Times New Roman" w:hAnsi="Times New Roman"/>
          <w:b/>
          <w:sz w:val="24"/>
          <w:szCs w:val="24"/>
        </w:rPr>
      </w:pPr>
      <w:r w:rsidRPr="003835A7">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30EB" w:rsidRPr="003835A7" w:rsidRDefault="000C30EB" w:rsidP="000C30EB">
      <w:pPr>
        <w:pStyle w:val="af8"/>
        <w:widowControl w:val="0"/>
        <w:numPr>
          <w:ilvl w:val="0"/>
          <w:numId w:val="16"/>
        </w:numPr>
        <w:spacing w:after="0" w:line="360" w:lineRule="auto"/>
        <w:ind w:left="0" w:firstLine="709"/>
        <w:contextualSpacing/>
        <w:jc w:val="both"/>
        <w:rPr>
          <w:rFonts w:ascii="Times New Roman" w:eastAsia="Times New Roman" w:hAnsi="Times New Roman"/>
          <w:b/>
          <w:sz w:val="24"/>
          <w:szCs w:val="24"/>
          <w:lang w:eastAsia="ru-RU"/>
        </w:rPr>
      </w:pPr>
      <w:r w:rsidRPr="003835A7">
        <w:rPr>
          <w:rFonts w:ascii="Times New Roman" w:eastAsia="Times New Roman" w:hAnsi="Times New Roman"/>
          <w:b/>
          <w:sz w:val="24"/>
          <w:szCs w:val="24"/>
          <w:lang w:eastAsia="ru-RU"/>
        </w:rPr>
        <w:t>минимальный размер земельного участка – 300 квадратных метров;</w:t>
      </w:r>
    </w:p>
    <w:p w:rsidR="000C30EB" w:rsidRPr="003835A7" w:rsidRDefault="000C30EB" w:rsidP="000C30EB">
      <w:pPr>
        <w:pStyle w:val="af8"/>
        <w:widowControl w:val="0"/>
        <w:numPr>
          <w:ilvl w:val="0"/>
          <w:numId w:val="16"/>
        </w:numPr>
        <w:spacing w:after="0" w:line="360" w:lineRule="auto"/>
        <w:ind w:left="0" w:firstLine="709"/>
        <w:contextualSpacing/>
        <w:jc w:val="both"/>
        <w:rPr>
          <w:rFonts w:ascii="Times New Roman" w:eastAsia="Times New Roman" w:hAnsi="Times New Roman"/>
          <w:b/>
          <w:sz w:val="24"/>
          <w:szCs w:val="24"/>
          <w:lang w:eastAsia="ru-RU"/>
        </w:rPr>
      </w:pPr>
      <w:r w:rsidRPr="003835A7">
        <w:rPr>
          <w:rFonts w:ascii="Times New Roman" w:eastAsia="Times New Roman" w:hAnsi="Times New Roman"/>
          <w:b/>
          <w:sz w:val="24"/>
          <w:szCs w:val="24"/>
          <w:lang w:eastAsia="ru-RU"/>
        </w:rPr>
        <w:t>максимальный размер земельного участка – 20 000 квадратных метров;</w:t>
      </w:r>
    </w:p>
    <w:p w:rsidR="000C30EB" w:rsidRPr="003835A7" w:rsidRDefault="000C30EB" w:rsidP="000C30EB">
      <w:pPr>
        <w:pStyle w:val="af8"/>
        <w:widowControl w:val="0"/>
        <w:numPr>
          <w:ilvl w:val="0"/>
          <w:numId w:val="16"/>
        </w:numPr>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b/>
          <w:sz w:val="24"/>
          <w:szCs w:val="24"/>
          <w:lang w:eastAsia="ru-RU"/>
        </w:rPr>
        <w:t>отступ от красной линии</w:t>
      </w:r>
      <w:r w:rsidRPr="003835A7">
        <w:rPr>
          <w:rFonts w:ascii="Times New Roman" w:eastAsia="Times New Roman" w:hAnsi="Times New Roman"/>
          <w:sz w:val="24"/>
          <w:szCs w:val="24"/>
          <w:lang w:eastAsia="ru-RU"/>
        </w:rPr>
        <w:t xml:space="preserve"> до линии регулирования застройки при новом </w:t>
      </w:r>
      <w:r w:rsidRPr="003835A7">
        <w:rPr>
          <w:rFonts w:ascii="Times New Roman" w:eastAsia="Times New Roman" w:hAnsi="Times New Roman"/>
          <w:sz w:val="24"/>
          <w:szCs w:val="24"/>
          <w:lang w:eastAsia="ru-RU"/>
        </w:rPr>
        <w:lastRenderedPageBreak/>
        <w:t>строительстве составляет  - 5 метров. В сложившейся застройке линию регулирования застройки допускается совмещать с красной линией;</w:t>
      </w:r>
    </w:p>
    <w:p w:rsidR="000C30EB" w:rsidRPr="003835A7" w:rsidRDefault="000C30EB" w:rsidP="000C30EB">
      <w:pPr>
        <w:pStyle w:val="af8"/>
        <w:widowControl w:val="0"/>
        <w:numPr>
          <w:ilvl w:val="0"/>
          <w:numId w:val="16"/>
        </w:numPr>
        <w:spacing w:after="0" w:line="360" w:lineRule="auto"/>
        <w:ind w:left="0" w:firstLine="709"/>
        <w:contextualSpacing/>
        <w:jc w:val="both"/>
        <w:rPr>
          <w:rFonts w:ascii="Times New Roman" w:hAnsi="Times New Roman"/>
          <w:sz w:val="24"/>
          <w:szCs w:val="24"/>
          <w:lang w:eastAsia="ru-RU"/>
        </w:rPr>
      </w:pPr>
      <w:r w:rsidRPr="003835A7">
        <w:rPr>
          <w:rFonts w:ascii="Times New Roman" w:hAnsi="Times New Roman"/>
          <w:b/>
          <w:sz w:val="24"/>
          <w:szCs w:val="24"/>
          <w:lang w:eastAsia="ru-RU"/>
        </w:rPr>
        <w:t>минимальное расстояние</w:t>
      </w:r>
      <w:r w:rsidRPr="003835A7">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0C30EB" w:rsidRPr="003835A7" w:rsidRDefault="000C30EB" w:rsidP="000C30EB">
      <w:pPr>
        <w:pStyle w:val="af8"/>
        <w:widowControl w:val="0"/>
        <w:numPr>
          <w:ilvl w:val="0"/>
          <w:numId w:val="16"/>
        </w:numPr>
        <w:spacing w:after="0" w:line="360" w:lineRule="auto"/>
        <w:ind w:left="0" w:firstLine="709"/>
        <w:contextualSpacing/>
        <w:jc w:val="both"/>
        <w:rPr>
          <w:rFonts w:ascii="Times New Roman" w:hAnsi="Times New Roman"/>
          <w:sz w:val="24"/>
          <w:szCs w:val="24"/>
          <w:lang w:eastAsia="ru-RU"/>
        </w:rPr>
      </w:pPr>
      <w:r w:rsidRPr="003835A7">
        <w:rPr>
          <w:rFonts w:ascii="Times New Roman" w:hAnsi="Times New Roman"/>
          <w:b/>
          <w:sz w:val="24"/>
          <w:szCs w:val="24"/>
          <w:lang w:eastAsia="ru-RU"/>
        </w:rPr>
        <w:t>максимальный процент застройки</w:t>
      </w:r>
      <w:r w:rsidRPr="003835A7">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30EB" w:rsidRPr="003835A7" w:rsidRDefault="000C30EB" w:rsidP="000C30EB">
      <w:pPr>
        <w:autoSpaceDE w:val="0"/>
        <w:autoSpaceDN w:val="0"/>
        <w:adjustRightInd w:val="0"/>
        <w:spacing w:line="240" w:lineRule="auto"/>
        <w:ind w:firstLine="540"/>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максимальный процент застройки – 50%;</w:t>
      </w:r>
    </w:p>
    <w:p w:rsidR="000C30EB" w:rsidRPr="003835A7" w:rsidRDefault="000C30EB" w:rsidP="000C30EB">
      <w:pPr>
        <w:autoSpaceDE w:val="0"/>
        <w:autoSpaceDN w:val="0"/>
        <w:adjustRightInd w:val="0"/>
        <w:spacing w:line="240" w:lineRule="auto"/>
        <w:ind w:firstLine="540"/>
        <w:jc w:val="both"/>
        <w:rPr>
          <w:rFonts w:ascii="Times New Roman" w:eastAsia="Times New Roman" w:hAnsi="Times New Roman"/>
          <w:b/>
          <w:sz w:val="24"/>
          <w:szCs w:val="24"/>
          <w:lang w:eastAsia="ru-RU"/>
        </w:rPr>
      </w:pPr>
    </w:p>
    <w:p w:rsidR="000C30EB" w:rsidRPr="003835A7" w:rsidRDefault="000C30EB" w:rsidP="000C30EB">
      <w:pPr>
        <w:pStyle w:val="af8"/>
        <w:widowControl w:val="0"/>
        <w:numPr>
          <w:ilvl w:val="0"/>
          <w:numId w:val="16"/>
        </w:numPr>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hAnsi="Times New Roman"/>
          <w:b/>
          <w:sz w:val="24"/>
          <w:szCs w:val="24"/>
        </w:rPr>
        <w:t>максимальное количество этажей</w:t>
      </w:r>
      <w:r w:rsidRPr="003835A7">
        <w:rPr>
          <w:rFonts w:ascii="Times New Roman" w:hAnsi="Times New Roman"/>
          <w:sz w:val="24"/>
          <w:szCs w:val="24"/>
        </w:rPr>
        <w:t xml:space="preserve"> надземной части зданий, строений, сооружений на </w:t>
      </w:r>
      <w:r w:rsidRPr="003835A7">
        <w:rPr>
          <w:rFonts w:ascii="Times New Roman" w:eastAsia="Times New Roman" w:hAnsi="Times New Roman"/>
          <w:sz w:val="24"/>
          <w:szCs w:val="24"/>
          <w:lang w:eastAsia="ru-RU"/>
        </w:rPr>
        <w:t>территории земельных участков - 3 этажа;</w:t>
      </w:r>
    </w:p>
    <w:p w:rsidR="000C30EB" w:rsidRPr="003835A7" w:rsidRDefault="000C30EB" w:rsidP="000C30EB">
      <w:pPr>
        <w:pStyle w:val="af8"/>
        <w:widowControl w:val="0"/>
        <w:numPr>
          <w:ilvl w:val="0"/>
          <w:numId w:val="16"/>
        </w:numPr>
        <w:spacing w:after="0" w:line="360" w:lineRule="auto"/>
        <w:ind w:left="0" w:firstLine="709"/>
        <w:contextualSpacing/>
        <w:jc w:val="both"/>
        <w:rPr>
          <w:rFonts w:ascii="Times New Roman" w:eastAsia="Times New Roman" w:hAnsi="Times New Roman"/>
          <w:b/>
          <w:sz w:val="24"/>
          <w:szCs w:val="24"/>
          <w:lang w:eastAsia="ru-RU"/>
        </w:rPr>
      </w:pPr>
      <w:r w:rsidRPr="003835A7">
        <w:rPr>
          <w:rFonts w:ascii="Times New Roman" w:eastAsia="Times New Roman" w:hAnsi="Times New Roman"/>
          <w:b/>
          <w:sz w:val="24"/>
          <w:szCs w:val="24"/>
          <w:lang w:eastAsia="ru-RU"/>
        </w:rPr>
        <w:t xml:space="preserve">максимальная высота от уровня земли: </w:t>
      </w:r>
    </w:p>
    <w:p w:rsidR="000C30EB" w:rsidRPr="003835A7" w:rsidRDefault="000C30EB" w:rsidP="000C30EB">
      <w:pPr>
        <w:pStyle w:val="af8"/>
        <w:widowControl w:val="0"/>
        <w:numPr>
          <w:ilvl w:val="0"/>
          <w:numId w:val="17"/>
        </w:numPr>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 xml:space="preserve">до верха плоской кровли - не более 12 м; </w:t>
      </w:r>
    </w:p>
    <w:p w:rsidR="000C30EB" w:rsidRPr="003835A7" w:rsidRDefault="000C30EB" w:rsidP="000C30EB">
      <w:pPr>
        <w:pStyle w:val="af8"/>
        <w:widowControl w:val="0"/>
        <w:numPr>
          <w:ilvl w:val="0"/>
          <w:numId w:val="17"/>
        </w:numPr>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до конька скатной кровли - не более 16 м;</w:t>
      </w:r>
    </w:p>
    <w:p w:rsidR="000C30EB" w:rsidRPr="003835A7" w:rsidRDefault="000C30EB" w:rsidP="000C30EB">
      <w:pPr>
        <w:pStyle w:val="af8"/>
        <w:widowControl w:val="0"/>
        <w:numPr>
          <w:ilvl w:val="0"/>
          <w:numId w:val="17"/>
        </w:numPr>
        <w:spacing w:after="0" w:line="360" w:lineRule="auto"/>
        <w:ind w:left="0" w:firstLine="709"/>
        <w:contextualSpacing/>
        <w:jc w:val="both"/>
        <w:rPr>
          <w:rFonts w:ascii="Times New Roman" w:eastAsia="Times New Roman" w:hAnsi="Times New Roman"/>
          <w:sz w:val="24"/>
          <w:szCs w:val="24"/>
          <w:lang w:eastAsia="ru-RU"/>
        </w:rPr>
      </w:pPr>
      <w:r w:rsidRPr="003835A7">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0C30EB" w:rsidRPr="003835A7" w:rsidRDefault="000C30EB" w:rsidP="000C30EB">
      <w:pPr>
        <w:pStyle w:val="af8"/>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3835A7">
        <w:rPr>
          <w:rFonts w:ascii="Times New Roman" w:hAnsi="Times New Roman"/>
          <w:b/>
          <w:sz w:val="24"/>
          <w:szCs w:val="24"/>
        </w:rPr>
        <w:t>Ограничения использования земельных участков и объектов капитального строительства.</w:t>
      </w:r>
    </w:p>
    <w:p w:rsidR="000C30EB" w:rsidRPr="003835A7" w:rsidRDefault="000C30EB" w:rsidP="000C30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35A7">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0C30EB" w:rsidRPr="003835A7" w:rsidRDefault="000C30EB" w:rsidP="000C30EB">
      <w:pPr>
        <w:widowControl w:val="0"/>
        <w:autoSpaceDE w:val="0"/>
        <w:autoSpaceDN w:val="0"/>
        <w:adjustRightInd w:val="0"/>
        <w:spacing w:line="240" w:lineRule="auto"/>
        <w:jc w:val="both"/>
        <w:rPr>
          <w:rFonts w:ascii="Times New Roman" w:eastAsia="TimesNewRoman" w:hAnsi="Times New Roman"/>
          <w:sz w:val="24"/>
          <w:szCs w:val="24"/>
          <w:lang w:eastAsia="ru-RU"/>
        </w:rPr>
      </w:pPr>
    </w:p>
    <w:p w:rsidR="000C30EB" w:rsidRPr="003835A7" w:rsidRDefault="000C30EB" w:rsidP="000C30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10.7. Градостроительный регламент зоны специального назначения</w:t>
      </w: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Виды разрешенного использования земельных участков для зоны кладбищ.</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Код обозначения зоны на карте (схеме) - Сп1.</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688"/>
        <w:gridCol w:w="60"/>
        <w:gridCol w:w="6602"/>
      </w:tblGrid>
      <w:tr w:rsidR="000C30EB" w:rsidRPr="003835A7" w:rsidTr="0096735D">
        <w:tc>
          <w:tcPr>
            <w:tcW w:w="9968" w:type="dxa"/>
            <w:gridSpan w:val="5"/>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br w:type="page"/>
            </w:r>
            <w:r w:rsidRPr="003835A7">
              <w:rPr>
                <w:rFonts w:ascii="Times New Roman" w:hAnsi="Times New Roman"/>
                <w:sz w:val="20"/>
                <w:szCs w:val="20"/>
              </w:rPr>
              <w:br w:type="page"/>
            </w:r>
            <w:r w:rsidRPr="003835A7">
              <w:rPr>
                <w:rFonts w:ascii="Times New Roman" w:hAnsi="Times New Roman"/>
                <w:b/>
                <w:sz w:val="20"/>
                <w:szCs w:val="20"/>
              </w:rPr>
              <w:t>Сп1 –зона кладбищ</w:t>
            </w:r>
          </w:p>
        </w:tc>
      </w:tr>
      <w:tr w:rsidR="000C30EB" w:rsidRPr="003835A7" w:rsidTr="0096735D">
        <w:tc>
          <w:tcPr>
            <w:tcW w:w="748"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 п/п</w:t>
            </w:r>
          </w:p>
        </w:tc>
        <w:tc>
          <w:tcPr>
            <w:tcW w:w="1870"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Наименование вида разрешенного использования</w:t>
            </w:r>
          </w:p>
        </w:tc>
        <w:tc>
          <w:tcPr>
            <w:tcW w:w="688"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 xml:space="preserve">Код  </w:t>
            </w:r>
          </w:p>
        </w:tc>
        <w:tc>
          <w:tcPr>
            <w:tcW w:w="6662" w:type="dxa"/>
            <w:gridSpan w:val="2"/>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Описание вида разрешенного использования</w:t>
            </w:r>
          </w:p>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земельного участка</w:t>
            </w:r>
          </w:p>
        </w:tc>
      </w:tr>
      <w:tr w:rsidR="000C30EB" w:rsidRPr="003835A7" w:rsidTr="0096735D">
        <w:tc>
          <w:tcPr>
            <w:tcW w:w="9968" w:type="dxa"/>
            <w:gridSpan w:val="5"/>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Основные виды разрешенного использования</w:t>
            </w:r>
          </w:p>
        </w:tc>
      </w:tr>
      <w:tr w:rsidR="000C30EB" w:rsidRPr="003835A7" w:rsidTr="0096735D">
        <w:trPr>
          <w:trHeight w:val="521"/>
        </w:trPr>
        <w:tc>
          <w:tcPr>
            <w:tcW w:w="74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w:t>
            </w:r>
          </w:p>
        </w:tc>
        <w:tc>
          <w:tcPr>
            <w:tcW w:w="1870" w:type="dxa"/>
            <w:shd w:val="clear" w:color="auto" w:fill="auto"/>
            <w:vAlign w:val="center"/>
          </w:tcPr>
          <w:p w:rsidR="000C30EB" w:rsidRPr="003835A7" w:rsidRDefault="000C30EB" w:rsidP="0096735D">
            <w:pPr>
              <w:pStyle w:val="aff3"/>
              <w:jc w:val="center"/>
              <w:rPr>
                <w:sz w:val="20"/>
                <w:szCs w:val="20"/>
              </w:rPr>
            </w:pPr>
            <w:r w:rsidRPr="003835A7">
              <w:rPr>
                <w:sz w:val="20"/>
                <w:szCs w:val="20"/>
              </w:rPr>
              <w:t xml:space="preserve">Ритуальная деятельность </w:t>
            </w:r>
          </w:p>
        </w:tc>
        <w:tc>
          <w:tcPr>
            <w:tcW w:w="68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12.1</w:t>
            </w:r>
          </w:p>
        </w:tc>
        <w:tc>
          <w:tcPr>
            <w:tcW w:w="6662" w:type="dxa"/>
            <w:gridSpan w:val="2"/>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12.1 - Размещение кладбищ, крематориев и мест захоронения; размещение соответствующих культовых сооружений</w:t>
            </w:r>
          </w:p>
        </w:tc>
      </w:tr>
      <w:tr w:rsidR="000C30EB" w:rsidRPr="003835A7" w:rsidTr="0096735D">
        <w:trPr>
          <w:trHeight w:val="824"/>
        </w:trPr>
        <w:tc>
          <w:tcPr>
            <w:tcW w:w="74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w:t>
            </w:r>
          </w:p>
        </w:tc>
        <w:tc>
          <w:tcPr>
            <w:tcW w:w="1870" w:type="dxa"/>
            <w:shd w:val="clear" w:color="auto" w:fill="auto"/>
            <w:vAlign w:val="center"/>
          </w:tcPr>
          <w:p w:rsidR="000C30EB" w:rsidRPr="003835A7" w:rsidRDefault="000C30EB" w:rsidP="0096735D">
            <w:pPr>
              <w:pStyle w:val="aff3"/>
              <w:jc w:val="center"/>
              <w:rPr>
                <w:sz w:val="20"/>
                <w:szCs w:val="20"/>
              </w:rPr>
            </w:pPr>
            <w:r w:rsidRPr="003835A7">
              <w:rPr>
                <w:sz w:val="20"/>
                <w:szCs w:val="20"/>
              </w:rPr>
              <w:t>Земельные участки (территории) общего пользования</w:t>
            </w:r>
          </w:p>
        </w:tc>
        <w:tc>
          <w:tcPr>
            <w:tcW w:w="68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12.0</w:t>
            </w:r>
          </w:p>
        </w:tc>
        <w:tc>
          <w:tcPr>
            <w:tcW w:w="6662" w:type="dxa"/>
            <w:gridSpan w:val="2"/>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C30EB" w:rsidRPr="003835A7" w:rsidTr="0096735D">
        <w:tc>
          <w:tcPr>
            <w:tcW w:w="74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w:t>
            </w:r>
          </w:p>
        </w:tc>
        <w:tc>
          <w:tcPr>
            <w:tcW w:w="1870"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Религиозное использование</w:t>
            </w:r>
          </w:p>
        </w:tc>
        <w:tc>
          <w:tcPr>
            <w:tcW w:w="68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3.7</w:t>
            </w:r>
          </w:p>
        </w:tc>
        <w:tc>
          <w:tcPr>
            <w:tcW w:w="6662" w:type="dxa"/>
            <w:gridSpan w:val="2"/>
            <w:shd w:val="clear" w:color="auto" w:fill="auto"/>
          </w:tcPr>
          <w:p w:rsidR="000C30EB" w:rsidRPr="003835A7" w:rsidRDefault="000C30EB" w:rsidP="0096735D">
            <w:pPr>
              <w:widowControl w:val="0"/>
              <w:autoSpaceDE w:val="0"/>
              <w:autoSpaceDN w:val="0"/>
              <w:adjustRightInd w:val="0"/>
              <w:spacing w:line="240" w:lineRule="auto"/>
              <w:jc w:val="both"/>
              <w:rPr>
                <w:rFonts w:ascii="Times New Roman" w:hAnsi="Times New Roman"/>
                <w:sz w:val="20"/>
                <w:szCs w:val="20"/>
              </w:rPr>
            </w:pPr>
            <w:r w:rsidRPr="003835A7">
              <w:rPr>
                <w:rFonts w:ascii="Times New Roman" w:hAnsi="Times New Roman"/>
                <w:sz w:val="20"/>
                <w:szCs w:val="20"/>
              </w:rPr>
              <w:t xml:space="preserve">3.7 - </w:t>
            </w:r>
            <w:r w:rsidRPr="003835A7">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C30EB" w:rsidRPr="003835A7" w:rsidTr="0096735D">
        <w:tc>
          <w:tcPr>
            <w:tcW w:w="74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lang w:val="en-US"/>
              </w:rPr>
              <w:t>4</w:t>
            </w:r>
          </w:p>
        </w:tc>
        <w:tc>
          <w:tcPr>
            <w:tcW w:w="1870"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Историко-</w:t>
            </w:r>
            <w:r w:rsidRPr="003835A7">
              <w:rPr>
                <w:rFonts w:ascii="Times New Roman" w:hAnsi="Times New Roman"/>
                <w:sz w:val="20"/>
                <w:szCs w:val="20"/>
              </w:rPr>
              <w:lastRenderedPageBreak/>
              <w:t>культурная деятельность</w:t>
            </w:r>
          </w:p>
        </w:tc>
        <w:tc>
          <w:tcPr>
            <w:tcW w:w="68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9.3</w:t>
            </w:r>
          </w:p>
        </w:tc>
        <w:tc>
          <w:tcPr>
            <w:tcW w:w="6662" w:type="dxa"/>
            <w:gridSpan w:val="2"/>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9.3 - </w:t>
            </w:r>
            <w:r w:rsidRPr="003835A7">
              <w:rPr>
                <w:rFonts w:ascii="Times New Roman" w:eastAsia="Times New Roman" w:hAnsi="Times New Roman"/>
                <w:sz w:val="20"/>
                <w:szCs w:val="20"/>
                <w:lang w:eastAsia="ru-RU"/>
              </w:rPr>
              <w:t xml:space="preserve">Сохранение и изучение объектов культурного наследия народов </w:t>
            </w:r>
            <w:r w:rsidRPr="003835A7">
              <w:rPr>
                <w:rFonts w:ascii="Times New Roman" w:eastAsia="Times New Roman" w:hAnsi="Times New Roman"/>
                <w:sz w:val="20"/>
                <w:szCs w:val="20"/>
                <w:lang w:eastAsia="ru-RU"/>
              </w:rPr>
              <w:lastRenderedPageBreak/>
              <w:t>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C30EB" w:rsidRPr="003835A7" w:rsidTr="0096735D">
        <w:tc>
          <w:tcPr>
            <w:tcW w:w="9968" w:type="dxa"/>
            <w:gridSpan w:val="5"/>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lastRenderedPageBreak/>
              <w:t>Условно разрешенные виды использования</w:t>
            </w:r>
          </w:p>
        </w:tc>
      </w:tr>
      <w:tr w:rsidR="000C30EB" w:rsidRPr="003835A7" w:rsidTr="0096735D">
        <w:tc>
          <w:tcPr>
            <w:tcW w:w="748" w:type="dxa"/>
            <w:shd w:val="clear" w:color="auto" w:fill="auto"/>
            <w:vAlign w:val="center"/>
          </w:tcPr>
          <w:p w:rsidR="000C30EB" w:rsidRPr="003835A7" w:rsidRDefault="000C30EB" w:rsidP="0096735D">
            <w:pPr>
              <w:spacing w:line="240" w:lineRule="auto"/>
              <w:rPr>
                <w:rFonts w:ascii="Times New Roman" w:hAnsi="Times New Roman"/>
                <w:sz w:val="20"/>
                <w:szCs w:val="20"/>
                <w:lang w:val="en-US"/>
              </w:rPr>
            </w:pPr>
            <w:r w:rsidRPr="003835A7">
              <w:rPr>
                <w:rFonts w:ascii="Times New Roman" w:hAnsi="Times New Roman"/>
                <w:sz w:val="20"/>
                <w:szCs w:val="20"/>
                <w:lang w:val="en-US"/>
              </w:rPr>
              <w:t>5</w:t>
            </w:r>
          </w:p>
        </w:tc>
        <w:tc>
          <w:tcPr>
            <w:tcW w:w="1870" w:type="dxa"/>
            <w:shd w:val="clear" w:color="auto" w:fill="auto"/>
            <w:vAlign w:val="center"/>
          </w:tcPr>
          <w:p w:rsidR="000C30EB" w:rsidRPr="003835A7" w:rsidRDefault="000C30EB" w:rsidP="0096735D">
            <w:pPr>
              <w:pStyle w:val="aff3"/>
              <w:jc w:val="center"/>
              <w:rPr>
                <w:sz w:val="20"/>
                <w:szCs w:val="20"/>
              </w:rPr>
            </w:pPr>
            <w:r w:rsidRPr="003835A7">
              <w:rPr>
                <w:sz w:val="20"/>
                <w:szCs w:val="20"/>
              </w:rPr>
              <w:t>Специальная деятельность</w:t>
            </w:r>
          </w:p>
        </w:tc>
        <w:tc>
          <w:tcPr>
            <w:tcW w:w="748" w:type="dxa"/>
            <w:gridSpan w:val="2"/>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12.2</w:t>
            </w:r>
          </w:p>
        </w:tc>
        <w:tc>
          <w:tcPr>
            <w:tcW w:w="6602" w:type="dxa"/>
            <w:shd w:val="clear" w:color="auto" w:fill="auto"/>
          </w:tcPr>
          <w:p w:rsidR="000C30EB" w:rsidRPr="003835A7" w:rsidRDefault="000C30EB" w:rsidP="0096735D">
            <w:pPr>
              <w:pStyle w:val="aff3"/>
              <w:rPr>
                <w:sz w:val="20"/>
                <w:szCs w:val="20"/>
              </w:rPr>
            </w:pPr>
            <w:r w:rsidRPr="003835A7">
              <w:rPr>
                <w:sz w:val="20"/>
                <w:szCs w:val="20"/>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C30EB" w:rsidRPr="003835A7" w:rsidTr="0096735D">
        <w:tc>
          <w:tcPr>
            <w:tcW w:w="748" w:type="dxa"/>
            <w:shd w:val="clear" w:color="auto" w:fill="auto"/>
            <w:vAlign w:val="center"/>
          </w:tcPr>
          <w:p w:rsidR="000C30EB" w:rsidRPr="003835A7" w:rsidRDefault="000C30EB" w:rsidP="0096735D">
            <w:pPr>
              <w:spacing w:line="240" w:lineRule="auto"/>
              <w:rPr>
                <w:rFonts w:ascii="Times New Roman" w:hAnsi="Times New Roman"/>
                <w:sz w:val="20"/>
                <w:szCs w:val="20"/>
                <w:lang w:val="en-US"/>
              </w:rPr>
            </w:pPr>
            <w:r w:rsidRPr="003835A7">
              <w:rPr>
                <w:rFonts w:ascii="Times New Roman" w:hAnsi="Times New Roman"/>
                <w:sz w:val="20"/>
                <w:szCs w:val="20"/>
                <w:lang w:val="en-US"/>
              </w:rPr>
              <w:t>6</w:t>
            </w:r>
          </w:p>
        </w:tc>
        <w:tc>
          <w:tcPr>
            <w:tcW w:w="1870"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Магазины</w:t>
            </w:r>
          </w:p>
        </w:tc>
        <w:tc>
          <w:tcPr>
            <w:tcW w:w="748" w:type="dxa"/>
            <w:gridSpan w:val="2"/>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4.4</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C30EB" w:rsidRPr="003835A7" w:rsidTr="0096735D">
        <w:tc>
          <w:tcPr>
            <w:tcW w:w="9968" w:type="dxa"/>
            <w:gridSpan w:val="5"/>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b/>
                <w:sz w:val="20"/>
                <w:szCs w:val="20"/>
              </w:rPr>
              <w:t>Вспомогательные виды разрешённого использования,</w:t>
            </w:r>
            <w:r w:rsidRPr="003835A7">
              <w:t xml:space="preserve"> </w:t>
            </w:r>
            <w:r w:rsidRPr="003835A7">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30EB" w:rsidRPr="003835A7" w:rsidTr="0096735D">
        <w:tc>
          <w:tcPr>
            <w:tcW w:w="748" w:type="dxa"/>
            <w:shd w:val="clear" w:color="auto" w:fill="auto"/>
            <w:vAlign w:val="center"/>
          </w:tcPr>
          <w:p w:rsidR="000C30EB" w:rsidRPr="003835A7" w:rsidRDefault="000C30EB" w:rsidP="0096735D">
            <w:pPr>
              <w:spacing w:line="240" w:lineRule="auto"/>
              <w:rPr>
                <w:rFonts w:ascii="Times New Roman" w:hAnsi="Times New Roman"/>
                <w:sz w:val="20"/>
                <w:szCs w:val="20"/>
                <w:lang w:val="en-US"/>
              </w:rPr>
            </w:pPr>
            <w:r w:rsidRPr="003835A7">
              <w:rPr>
                <w:rFonts w:ascii="Times New Roman" w:hAnsi="Times New Roman"/>
                <w:sz w:val="20"/>
                <w:szCs w:val="20"/>
                <w:lang w:val="en-US"/>
              </w:rPr>
              <w:t>7</w:t>
            </w:r>
          </w:p>
        </w:tc>
        <w:tc>
          <w:tcPr>
            <w:tcW w:w="1870"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Коммунальное обслуживание</w:t>
            </w:r>
          </w:p>
        </w:tc>
        <w:tc>
          <w:tcPr>
            <w:tcW w:w="748" w:type="dxa"/>
            <w:gridSpan w:val="2"/>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3.1</w:t>
            </w:r>
          </w:p>
        </w:tc>
        <w:tc>
          <w:tcPr>
            <w:tcW w:w="6602"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30EB" w:rsidRPr="003835A7" w:rsidTr="0096735D">
        <w:tc>
          <w:tcPr>
            <w:tcW w:w="74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8</w:t>
            </w:r>
          </w:p>
        </w:tc>
        <w:tc>
          <w:tcPr>
            <w:tcW w:w="1870"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Склады</w:t>
            </w:r>
          </w:p>
        </w:tc>
        <w:tc>
          <w:tcPr>
            <w:tcW w:w="748" w:type="dxa"/>
            <w:gridSpan w:val="2"/>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6.9</w:t>
            </w:r>
          </w:p>
        </w:tc>
        <w:tc>
          <w:tcPr>
            <w:tcW w:w="6602"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0C30EB" w:rsidRPr="003835A7" w:rsidRDefault="000C30EB" w:rsidP="000C30EB">
      <w:pPr>
        <w:pStyle w:val="ConsNormal"/>
        <w:ind w:firstLine="709"/>
        <w:jc w:val="both"/>
        <w:rPr>
          <w:rFonts w:ascii="Times New Roman" w:hAnsi="Times New Roman"/>
          <w:b/>
          <w:sz w:val="20"/>
          <w:szCs w:val="20"/>
        </w:rPr>
      </w:pPr>
    </w:p>
    <w:p w:rsidR="000C30EB" w:rsidRPr="00DC403D" w:rsidRDefault="000C30EB" w:rsidP="000C30EB">
      <w:pPr>
        <w:pStyle w:val="ConsNormal"/>
        <w:ind w:firstLine="709"/>
        <w:jc w:val="both"/>
        <w:rPr>
          <w:rFonts w:ascii="Times New Roman" w:hAnsi="Times New Roman"/>
          <w:b/>
        </w:rPr>
      </w:pPr>
      <w:r w:rsidRPr="003835A7">
        <w:rPr>
          <w:rFonts w:ascii="Times New Roman" w:hAnsi="Times New Roman"/>
          <w:b/>
        </w:rPr>
        <w:t xml:space="preserve">Предельные (минимальные и (или) максимальные) размеры земельных участков </w:t>
      </w:r>
      <w:r w:rsidRPr="00DC403D">
        <w:rPr>
          <w:rFonts w:ascii="Times New Roman" w:hAnsi="Times New Roman"/>
          <w:b/>
        </w:rPr>
        <w:t>и предельные параметры разрешенного строительства, реконструкции объектов капитального строительства:</w:t>
      </w:r>
    </w:p>
    <w:p w:rsidR="000C30EB" w:rsidRPr="00DC403D" w:rsidRDefault="000C30EB" w:rsidP="000C30EB">
      <w:pPr>
        <w:widowControl w:val="0"/>
        <w:ind w:firstLine="709"/>
        <w:jc w:val="both"/>
        <w:rPr>
          <w:rFonts w:ascii="Times New Roman" w:hAnsi="Times New Roman"/>
          <w:sz w:val="24"/>
          <w:szCs w:val="24"/>
        </w:rPr>
      </w:pPr>
      <w:r w:rsidRPr="00DC403D">
        <w:rPr>
          <w:rFonts w:ascii="Times New Roman" w:hAnsi="Times New Roman"/>
          <w:sz w:val="24"/>
          <w:szCs w:val="24"/>
        </w:rPr>
        <w:t>1) предельные (минимальные и (или) максимальные) размеры земельных участков, в том числе их площадь – не устанавливаются;</w:t>
      </w:r>
    </w:p>
    <w:p w:rsidR="000C30EB" w:rsidRPr="00DC403D" w:rsidRDefault="000C30EB" w:rsidP="000C30EB">
      <w:pPr>
        <w:widowControl w:val="0"/>
        <w:ind w:firstLine="709"/>
        <w:jc w:val="both"/>
        <w:rPr>
          <w:rFonts w:ascii="Times New Roman" w:hAnsi="Times New Roman"/>
          <w:sz w:val="24"/>
          <w:szCs w:val="24"/>
        </w:rPr>
      </w:pPr>
      <w:r w:rsidRPr="00DC403D">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0C30EB" w:rsidRPr="00DC403D" w:rsidRDefault="000C30EB" w:rsidP="000C30EB">
      <w:pPr>
        <w:widowControl w:val="0"/>
        <w:ind w:firstLine="709"/>
        <w:jc w:val="both"/>
        <w:rPr>
          <w:rFonts w:ascii="Times New Roman" w:hAnsi="Times New Roman"/>
          <w:sz w:val="24"/>
          <w:szCs w:val="24"/>
        </w:rPr>
      </w:pPr>
      <w:r w:rsidRPr="00DC403D">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0C30EB" w:rsidRPr="00DC403D" w:rsidRDefault="000C30EB" w:rsidP="000C30EB">
      <w:pPr>
        <w:widowControl w:val="0"/>
        <w:ind w:firstLine="709"/>
        <w:jc w:val="both"/>
        <w:rPr>
          <w:rFonts w:ascii="Times New Roman" w:hAnsi="Times New Roman"/>
          <w:sz w:val="24"/>
          <w:szCs w:val="24"/>
        </w:rPr>
      </w:pPr>
      <w:r w:rsidRPr="00DC403D">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0C30EB" w:rsidRPr="003835A7" w:rsidRDefault="000C30EB" w:rsidP="000C30EB">
      <w:pPr>
        <w:pStyle w:val="ConsNormal"/>
        <w:ind w:firstLine="709"/>
        <w:jc w:val="both"/>
        <w:rPr>
          <w:rFonts w:ascii="Times New Roman" w:hAnsi="Times New Roman"/>
          <w:b/>
        </w:rPr>
      </w:pPr>
    </w:p>
    <w:p w:rsidR="000C30EB" w:rsidRPr="003835A7" w:rsidRDefault="000C30EB" w:rsidP="000C30EB">
      <w:pPr>
        <w:pStyle w:val="af8"/>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03" w:name="_Toc310938756"/>
      <w:bookmarkStart w:id="104" w:name="_Toc311394339"/>
      <w:bookmarkStart w:id="105" w:name="_Toc312396552"/>
      <w:r w:rsidRPr="003835A7">
        <w:rPr>
          <w:rFonts w:ascii="Times New Roman" w:hAnsi="Times New Roman"/>
          <w:b/>
          <w:sz w:val="24"/>
          <w:szCs w:val="24"/>
        </w:rPr>
        <w:t>Ограничения использования земельных участков и объектов капитального строительства.</w:t>
      </w:r>
    </w:p>
    <w:p w:rsidR="000C30EB" w:rsidRPr="003835A7" w:rsidRDefault="000C30EB" w:rsidP="000C30EB">
      <w:pPr>
        <w:autoSpaceDE w:val="0"/>
        <w:autoSpaceDN w:val="0"/>
        <w:adjustRightInd w:val="0"/>
        <w:spacing w:line="240" w:lineRule="auto"/>
        <w:ind w:firstLine="709"/>
        <w:jc w:val="both"/>
        <w:rPr>
          <w:rFonts w:ascii="Times New Roman" w:eastAsia="TimesNewRoman" w:hAnsi="Times New Roman"/>
          <w:sz w:val="24"/>
          <w:szCs w:val="24"/>
          <w:lang w:eastAsia="ru-RU"/>
        </w:rPr>
      </w:pPr>
      <w:r w:rsidRPr="003835A7">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0C30EB" w:rsidRPr="003835A7" w:rsidRDefault="000C30EB" w:rsidP="000C30EB">
      <w:pPr>
        <w:autoSpaceDE w:val="0"/>
        <w:autoSpaceDN w:val="0"/>
        <w:adjustRightInd w:val="0"/>
        <w:spacing w:line="240" w:lineRule="auto"/>
        <w:ind w:firstLine="709"/>
        <w:jc w:val="both"/>
        <w:rPr>
          <w:rFonts w:ascii="Times New Roman" w:eastAsia="TimesNewRoman" w:hAnsi="Times New Roman"/>
          <w:sz w:val="24"/>
          <w:szCs w:val="24"/>
          <w:lang w:eastAsia="ru-RU"/>
        </w:rPr>
      </w:pPr>
    </w:p>
    <w:p w:rsidR="000C30EB" w:rsidRPr="003835A7" w:rsidRDefault="000C30EB" w:rsidP="000C30EB">
      <w:pPr>
        <w:pStyle w:val="af8"/>
        <w:widowControl w:val="0"/>
        <w:autoSpaceDE w:val="0"/>
        <w:autoSpaceDN w:val="0"/>
        <w:adjustRightInd w:val="0"/>
        <w:spacing w:after="0" w:line="240" w:lineRule="auto"/>
        <w:ind w:left="0" w:firstLine="709"/>
        <w:jc w:val="both"/>
        <w:rPr>
          <w:rFonts w:ascii="Times New Roman" w:hAnsi="Times New Roman"/>
          <w:b/>
          <w:sz w:val="24"/>
          <w:szCs w:val="24"/>
        </w:rPr>
      </w:pPr>
      <w:bookmarkStart w:id="106" w:name="_Toc286837176"/>
      <w:bookmarkStart w:id="107" w:name="_Toc312396553"/>
      <w:bookmarkEnd w:id="103"/>
      <w:bookmarkEnd w:id="104"/>
      <w:bookmarkEnd w:id="105"/>
      <w:r w:rsidRPr="003835A7">
        <w:rPr>
          <w:rFonts w:ascii="Times New Roman" w:hAnsi="Times New Roman"/>
          <w:b/>
          <w:sz w:val="24"/>
          <w:szCs w:val="24"/>
        </w:rPr>
        <w:t xml:space="preserve">Статья 10.8. Градостроительный регламент зоны </w:t>
      </w:r>
      <w:bookmarkEnd w:id="106"/>
      <w:bookmarkEnd w:id="107"/>
      <w:r w:rsidRPr="003835A7">
        <w:rPr>
          <w:rFonts w:ascii="Times New Roman" w:eastAsia="Times New Roman" w:hAnsi="Times New Roman"/>
          <w:b/>
          <w:sz w:val="24"/>
          <w:szCs w:val="24"/>
          <w:lang w:eastAsia="ru-RU"/>
        </w:rPr>
        <w:t>рекреационного назначения</w:t>
      </w:r>
      <w:r w:rsidRPr="003835A7">
        <w:rPr>
          <w:rFonts w:ascii="Times New Roman" w:hAnsi="Times New Roman"/>
          <w:b/>
          <w:sz w:val="24"/>
          <w:szCs w:val="24"/>
        </w:rPr>
        <w:t>.</w:t>
      </w:r>
    </w:p>
    <w:p w:rsidR="000C30EB" w:rsidRPr="003835A7" w:rsidRDefault="000C30EB" w:rsidP="000C30EB">
      <w:pPr>
        <w:pStyle w:val="af8"/>
        <w:widowControl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Виды разрешенного использования для зоны рекреации.</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Код обозна</w:t>
      </w:r>
      <w:r w:rsidR="006B6158" w:rsidRPr="003835A7">
        <w:rPr>
          <w:rFonts w:ascii="Times New Roman" w:hAnsi="Times New Roman"/>
          <w:sz w:val="24"/>
          <w:szCs w:val="24"/>
        </w:rPr>
        <w:t>чения зоны на карте (схеме) – Р</w:t>
      </w:r>
      <w:r w:rsidRPr="003835A7">
        <w:rPr>
          <w:rFonts w:ascii="Times New Roman" w:hAnsi="Times New Roman"/>
          <w:sz w:val="24"/>
          <w:szCs w:val="24"/>
        </w:rPr>
        <w:t>.</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hAnsi="Times New Roman"/>
          <w:sz w:val="24"/>
          <w:szCs w:val="24"/>
        </w:rPr>
        <w:t>Цель выделения зоны.</w:t>
      </w:r>
    </w:p>
    <w:p w:rsidR="000C30EB" w:rsidRPr="003835A7" w:rsidRDefault="000C30EB" w:rsidP="000C30EB">
      <w:pPr>
        <w:pStyle w:val="aff3"/>
        <w:ind w:firstLine="709"/>
      </w:pPr>
      <w:r w:rsidRPr="003835A7">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0C30EB" w:rsidRPr="003835A7" w:rsidRDefault="000C30EB" w:rsidP="000C30EB">
      <w:pPr>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0C30EB" w:rsidRPr="003835A7" w:rsidTr="0096735D">
        <w:tc>
          <w:tcPr>
            <w:tcW w:w="9889" w:type="dxa"/>
            <w:gridSpan w:val="4"/>
            <w:shd w:val="clear" w:color="auto" w:fill="auto"/>
            <w:vAlign w:val="center"/>
          </w:tcPr>
          <w:p w:rsidR="000C30EB" w:rsidRPr="003835A7" w:rsidRDefault="006B6158" w:rsidP="0096735D">
            <w:pPr>
              <w:spacing w:line="240" w:lineRule="auto"/>
              <w:rPr>
                <w:rFonts w:ascii="Times New Roman" w:hAnsi="Times New Roman"/>
                <w:b/>
                <w:sz w:val="20"/>
                <w:szCs w:val="20"/>
              </w:rPr>
            </w:pPr>
            <w:r w:rsidRPr="003835A7">
              <w:rPr>
                <w:rFonts w:ascii="Times New Roman" w:hAnsi="Times New Roman"/>
                <w:b/>
                <w:sz w:val="20"/>
                <w:szCs w:val="20"/>
              </w:rPr>
              <w:t>Р</w:t>
            </w:r>
            <w:r w:rsidR="000C30EB" w:rsidRPr="003835A7">
              <w:rPr>
                <w:rFonts w:ascii="Times New Roman" w:hAnsi="Times New Roman"/>
                <w:b/>
                <w:sz w:val="20"/>
                <w:szCs w:val="20"/>
              </w:rPr>
              <w:t xml:space="preserve"> - зона </w:t>
            </w:r>
            <w:r w:rsidR="000C30EB" w:rsidRPr="003835A7">
              <w:rPr>
                <w:rFonts w:ascii="Times New Roman" w:eastAsia="Times New Roman" w:hAnsi="Times New Roman"/>
                <w:b/>
                <w:sz w:val="20"/>
                <w:szCs w:val="20"/>
                <w:lang w:eastAsia="ru-RU"/>
              </w:rPr>
              <w:t>рекреации</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 п/п</w:t>
            </w:r>
          </w:p>
        </w:tc>
        <w:tc>
          <w:tcPr>
            <w:tcW w:w="2268"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 xml:space="preserve">Код </w:t>
            </w:r>
          </w:p>
        </w:tc>
        <w:tc>
          <w:tcPr>
            <w:tcW w:w="6237" w:type="dxa"/>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Описание вида разрешенного использования</w:t>
            </w:r>
          </w:p>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земельного участка</w:t>
            </w:r>
          </w:p>
        </w:tc>
      </w:tr>
      <w:tr w:rsidR="000C30EB" w:rsidRPr="003835A7" w:rsidTr="0096735D">
        <w:tc>
          <w:tcPr>
            <w:tcW w:w="9889" w:type="dxa"/>
            <w:gridSpan w:val="4"/>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Основные виды разрешенного использования</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Спорт</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5.1</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5.1 - </w:t>
            </w:r>
            <w:r w:rsidRPr="003835A7">
              <w:rPr>
                <w:rFonts w:ascii="Times New Roman" w:eastAsia="Times New Roman" w:hAnsi="Times New Roman"/>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3835A7">
              <w:rPr>
                <w:rFonts w:ascii="Times New Roman" w:hAnsi="Times New Roman"/>
                <w:sz w:val="20"/>
                <w:szCs w:val="20"/>
              </w:rPr>
              <w:t>трассы и спортивные стрельбища</w:t>
            </w:r>
            <w:r w:rsidRPr="003835A7">
              <w:rPr>
                <w:rFonts w:ascii="Times New Roman" w:eastAsia="Times New Roman" w:hAnsi="Times New Roman"/>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3835A7">
              <w:rPr>
                <w:rFonts w:ascii="Times New Roman" w:hAnsi="Times New Roman"/>
                <w:sz w:val="20"/>
                <w:szCs w:val="20"/>
              </w:rPr>
              <w:t>размещение спортивных баз и лагерей</w:t>
            </w:r>
            <w:r w:rsidRPr="003835A7">
              <w:rPr>
                <w:rFonts w:ascii="Times New Roman" w:eastAsia="Times New Roman" w:hAnsi="Times New Roman"/>
                <w:sz w:val="20"/>
                <w:szCs w:val="20"/>
                <w:lang w:eastAsia="ru-RU"/>
              </w:rPr>
              <w:t>)</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bookmarkStart w:id="108" w:name="sub_1052"/>
            <w:r w:rsidRPr="003835A7">
              <w:rPr>
                <w:rFonts w:ascii="Times New Roman" w:hAnsi="Times New Roman"/>
                <w:sz w:val="20"/>
                <w:szCs w:val="20"/>
              </w:rPr>
              <w:t>Природно-познавательный туризм</w:t>
            </w:r>
            <w:bookmarkEnd w:id="108"/>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5.2.1</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Курортная деятельность</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9.2</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9.2 - </w:t>
            </w:r>
            <w:r w:rsidRPr="003835A7">
              <w:rPr>
                <w:rFonts w:ascii="Times New Roman" w:eastAsia="Times New Roman" w:hAnsi="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Санаторная деятельность</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9.2.1</w:t>
            </w:r>
          </w:p>
        </w:tc>
        <w:tc>
          <w:tcPr>
            <w:tcW w:w="6237" w:type="dxa"/>
            <w:shd w:val="clear" w:color="auto" w:fill="auto"/>
            <w:vAlign w:val="center"/>
          </w:tcPr>
          <w:p w:rsidR="000C30EB" w:rsidRPr="003835A7" w:rsidRDefault="000C30EB" w:rsidP="0096735D">
            <w:pPr>
              <w:pStyle w:val="ConsPlusNormal"/>
              <w:spacing w:line="256" w:lineRule="auto"/>
              <w:ind w:firstLine="0"/>
              <w:jc w:val="both"/>
              <w:rPr>
                <w:rFonts w:ascii="Times New Roman" w:hAnsi="Times New Roman" w:cs="Times New Roman"/>
              </w:rPr>
            </w:pPr>
            <w:r w:rsidRPr="003835A7">
              <w:rPr>
                <w:rFonts w:ascii="Times New Roman" w:hAnsi="Times New Roman" w:cs="Times New Roman"/>
              </w:rPr>
              <w:t xml:space="preserve">9.2.1 - </w:t>
            </w:r>
            <w:r w:rsidRPr="003835A7">
              <w:rPr>
                <w:rFonts w:ascii="Times New Roman" w:eastAsia="Calibri" w:hAnsi="Times New Roman" w:cs="Times New Roman"/>
                <w:lang w:eastAsia="en-US"/>
              </w:rPr>
              <w:t xml:space="preserve">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w:t>
            </w:r>
            <w:r w:rsidRPr="003835A7">
              <w:rPr>
                <w:rFonts w:ascii="Times New Roman" w:hAnsi="Times New Roman"/>
              </w:rPr>
              <w:t>размещение лечебно-оздоровительных лагерей</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5</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Туристическое обслуживание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5.2.1</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6</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Гостиничное обслуживание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4.7</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7</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Бытовое обслуживание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3.3</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 xml:space="preserve">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3835A7">
              <w:rPr>
                <w:rFonts w:ascii="Times New Roman" w:hAnsi="Times New Roman"/>
                <w:sz w:val="20"/>
                <w:szCs w:val="20"/>
              </w:rPr>
              <w:lastRenderedPageBreak/>
              <w:t>парикмахерские, прачечные, химчистки, похоронные бюро)</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8</w:t>
            </w:r>
          </w:p>
        </w:tc>
        <w:tc>
          <w:tcPr>
            <w:tcW w:w="2268" w:type="dxa"/>
            <w:shd w:val="clear" w:color="auto" w:fill="auto"/>
            <w:vAlign w:val="center"/>
          </w:tcPr>
          <w:p w:rsidR="000C30EB" w:rsidRPr="003835A7" w:rsidRDefault="000C30EB" w:rsidP="00311B79">
            <w:pPr>
              <w:spacing w:line="240" w:lineRule="auto"/>
              <w:rPr>
                <w:rFonts w:ascii="Times New Roman" w:hAnsi="Times New Roman"/>
                <w:sz w:val="20"/>
                <w:szCs w:val="20"/>
              </w:rPr>
            </w:pPr>
            <w:r w:rsidRPr="003835A7">
              <w:rPr>
                <w:rFonts w:ascii="Times New Roman" w:hAnsi="Times New Roman"/>
                <w:sz w:val="20"/>
                <w:szCs w:val="20"/>
              </w:rPr>
              <w:t>Культурное развитие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3.6</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9</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Охота и рыбалка</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5.3</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10</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Охрана природных территорий</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9.1</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 xml:space="preserve">9.1 - </w:t>
            </w:r>
            <w:r w:rsidRPr="003835A7">
              <w:rPr>
                <w:rFonts w:ascii="Times New Roman" w:eastAsia="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Деятельность по особой охране и изучению природы</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9.0</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9.0 - </w:t>
            </w:r>
            <w:r w:rsidRPr="003835A7">
              <w:rPr>
                <w:rFonts w:ascii="Times New Roman" w:eastAsia="Times New Roman" w:hAnsi="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12</w:t>
            </w:r>
          </w:p>
        </w:tc>
        <w:tc>
          <w:tcPr>
            <w:tcW w:w="2268" w:type="dxa"/>
            <w:shd w:val="clear" w:color="auto" w:fill="auto"/>
            <w:vAlign w:val="center"/>
          </w:tcPr>
          <w:p w:rsidR="000C30EB" w:rsidRPr="003835A7" w:rsidRDefault="000C30EB" w:rsidP="0096735D">
            <w:pPr>
              <w:pStyle w:val="aff3"/>
              <w:jc w:val="center"/>
              <w:rPr>
                <w:sz w:val="20"/>
                <w:szCs w:val="20"/>
              </w:rPr>
            </w:pPr>
            <w:r w:rsidRPr="003835A7">
              <w:rPr>
                <w:sz w:val="20"/>
                <w:szCs w:val="20"/>
              </w:rPr>
              <w:t>Земельные участки (территории) общего пользования</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12.0</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13</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Общественное питание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4.6</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4.6 - </w:t>
            </w:r>
            <w:r w:rsidRPr="003835A7">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14</w:t>
            </w:r>
          </w:p>
        </w:tc>
        <w:tc>
          <w:tcPr>
            <w:tcW w:w="2268" w:type="dxa"/>
            <w:shd w:val="clear" w:color="auto" w:fill="auto"/>
            <w:vAlign w:val="center"/>
          </w:tcPr>
          <w:p w:rsidR="000C30EB" w:rsidRPr="003835A7" w:rsidRDefault="000C30EB" w:rsidP="00311B79">
            <w:pPr>
              <w:spacing w:line="240" w:lineRule="auto"/>
              <w:rPr>
                <w:rFonts w:ascii="Times New Roman" w:hAnsi="Times New Roman"/>
                <w:sz w:val="20"/>
                <w:szCs w:val="20"/>
              </w:rPr>
            </w:pPr>
            <w:r w:rsidRPr="003835A7">
              <w:rPr>
                <w:rFonts w:ascii="Times New Roman" w:hAnsi="Times New Roman"/>
                <w:sz w:val="20"/>
                <w:szCs w:val="20"/>
              </w:rPr>
              <w:t>Магазины</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4.4</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15</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Культурное развитие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3.6</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16</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bookmarkStart w:id="109" w:name="sub_10111"/>
            <w:r w:rsidRPr="003835A7">
              <w:rPr>
                <w:rFonts w:ascii="Times New Roman" w:eastAsia="Times New Roman" w:hAnsi="Times New Roman"/>
                <w:sz w:val="20"/>
                <w:szCs w:val="20"/>
                <w:lang w:eastAsia="ru-RU"/>
              </w:rPr>
              <w:t>Общее пользование водными объектами</w:t>
            </w:r>
            <w:bookmarkEnd w:id="109"/>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11.1</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 xml:space="preserve">11.1 - </w:t>
            </w:r>
            <w:r w:rsidRPr="003835A7">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17</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bookmarkStart w:id="110" w:name="sub_10112"/>
            <w:r w:rsidRPr="003835A7">
              <w:rPr>
                <w:rFonts w:ascii="Times New Roman" w:eastAsia="Times New Roman" w:hAnsi="Times New Roman"/>
                <w:sz w:val="20"/>
                <w:szCs w:val="20"/>
                <w:lang w:eastAsia="ru-RU"/>
              </w:rPr>
              <w:t>Специальное пользование водными объектами</w:t>
            </w:r>
            <w:bookmarkEnd w:id="110"/>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11.2</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 xml:space="preserve">11.2 - </w:t>
            </w:r>
            <w:r w:rsidRPr="003835A7">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18</w:t>
            </w:r>
          </w:p>
        </w:tc>
        <w:tc>
          <w:tcPr>
            <w:tcW w:w="2268" w:type="dxa"/>
            <w:shd w:val="clear" w:color="auto" w:fill="auto"/>
            <w:vAlign w:val="center"/>
          </w:tcPr>
          <w:p w:rsidR="000C30EB" w:rsidRPr="003835A7" w:rsidRDefault="000C30EB" w:rsidP="0096735D">
            <w:pPr>
              <w:spacing w:line="240" w:lineRule="auto"/>
              <w:rPr>
                <w:rFonts w:ascii="Times New Roman" w:eastAsia="Times New Roman" w:hAnsi="Times New Roman"/>
                <w:sz w:val="20"/>
                <w:szCs w:val="20"/>
                <w:lang w:eastAsia="ru-RU"/>
              </w:rPr>
            </w:pPr>
            <w:r w:rsidRPr="003835A7">
              <w:rPr>
                <w:rFonts w:ascii="Times New Roman" w:eastAsia="Times New Roman" w:hAnsi="Times New Roman"/>
                <w:sz w:val="20"/>
                <w:szCs w:val="20"/>
                <w:lang w:eastAsia="ru-RU"/>
              </w:rPr>
              <w:t>Гидротехнические сооружения</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11.3</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 xml:space="preserve">11.3 - </w:t>
            </w:r>
            <w:r w:rsidRPr="003835A7">
              <w:rPr>
                <w:rFonts w:ascii="Times New Roman" w:eastAsia="Times New Roman" w:hAnsi="Times New Roman"/>
                <w:sz w:val="20"/>
                <w:szCs w:val="20"/>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lastRenderedPageBreak/>
              <w:t>19</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Историко-культурная деятельность</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9.3</w:t>
            </w:r>
          </w:p>
        </w:tc>
        <w:tc>
          <w:tcPr>
            <w:tcW w:w="6237" w:type="dxa"/>
            <w:shd w:val="clear" w:color="auto" w:fill="auto"/>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9.3 - </w:t>
            </w:r>
            <w:r w:rsidRPr="003835A7">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C30EB" w:rsidRPr="003835A7" w:rsidTr="0096735D">
        <w:tc>
          <w:tcPr>
            <w:tcW w:w="9889" w:type="dxa"/>
            <w:gridSpan w:val="4"/>
            <w:shd w:val="clear" w:color="auto" w:fill="auto"/>
            <w:vAlign w:val="center"/>
          </w:tcPr>
          <w:p w:rsidR="000C30EB" w:rsidRPr="003835A7" w:rsidRDefault="000C30EB" w:rsidP="0096735D">
            <w:pPr>
              <w:spacing w:line="240" w:lineRule="auto"/>
              <w:rPr>
                <w:rFonts w:ascii="Times New Roman" w:hAnsi="Times New Roman"/>
                <w:b/>
                <w:sz w:val="20"/>
                <w:szCs w:val="20"/>
              </w:rPr>
            </w:pPr>
            <w:r w:rsidRPr="003835A7">
              <w:rPr>
                <w:rFonts w:ascii="Times New Roman" w:hAnsi="Times New Roman"/>
                <w:b/>
                <w:sz w:val="20"/>
                <w:szCs w:val="20"/>
              </w:rPr>
              <w:t>Условно разрешенные виды использования</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w:t>
            </w:r>
            <w:r w:rsidRPr="003835A7">
              <w:rPr>
                <w:rFonts w:ascii="Times New Roman" w:hAnsi="Times New Roman"/>
                <w:sz w:val="20"/>
                <w:szCs w:val="20"/>
                <w:lang w:val="en-US"/>
              </w:rPr>
              <w:t>0</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Деловое управление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4.1</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lang w:val="en-US"/>
              </w:rPr>
              <w:t>21</w:t>
            </w:r>
          </w:p>
        </w:tc>
        <w:tc>
          <w:tcPr>
            <w:tcW w:w="2268" w:type="dxa"/>
            <w:shd w:val="clear" w:color="auto" w:fill="auto"/>
            <w:vAlign w:val="center"/>
          </w:tcPr>
          <w:p w:rsidR="000C30EB" w:rsidRPr="003835A7" w:rsidRDefault="000C30EB" w:rsidP="00311B79">
            <w:pPr>
              <w:spacing w:line="240" w:lineRule="auto"/>
              <w:rPr>
                <w:rFonts w:ascii="Times New Roman" w:hAnsi="Times New Roman"/>
                <w:sz w:val="20"/>
                <w:szCs w:val="20"/>
              </w:rPr>
            </w:pPr>
            <w:r w:rsidRPr="003835A7">
              <w:rPr>
                <w:rFonts w:ascii="Times New Roman" w:hAnsi="Times New Roman"/>
                <w:sz w:val="20"/>
                <w:szCs w:val="20"/>
              </w:rPr>
              <w:t>Религиозное использование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3.7</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lang w:val="en-US"/>
              </w:rPr>
            </w:pPr>
            <w:r w:rsidRPr="003835A7">
              <w:rPr>
                <w:rFonts w:ascii="Times New Roman" w:hAnsi="Times New Roman"/>
                <w:sz w:val="20"/>
                <w:szCs w:val="20"/>
                <w:lang w:val="en-US"/>
              </w:rPr>
              <w:t>22</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Связь</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6.8</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 xml:space="preserve">6.8 - </w:t>
            </w:r>
            <w:r w:rsidRPr="003835A7">
              <w:rPr>
                <w:rFonts w:ascii="Times New Roman" w:eastAsia="Times New Roman" w:hAnsi="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C30EB" w:rsidRPr="003835A7" w:rsidTr="0096735D">
        <w:tc>
          <w:tcPr>
            <w:tcW w:w="9889" w:type="dxa"/>
            <w:gridSpan w:val="4"/>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b/>
                <w:sz w:val="20"/>
                <w:szCs w:val="20"/>
              </w:rPr>
              <w:t>Вспомогательные виды разрешённого использования,</w:t>
            </w:r>
            <w:r w:rsidRPr="003835A7">
              <w:t xml:space="preserve"> </w:t>
            </w:r>
            <w:r w:rsidRPr="003835A7">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lang w:val="en-US"/>
              </w:rPr>
            </w:pPr>
            <w:r w:rsidRPr="003835A7">
              <w:rPr>
                <w:rFonts w:ascii="Times New Roman" w:hAnsi="Times New Roman"/>
                <w:sz w:val="20"/>
                <w:szCs w:val="20"/>
              </w:rPr>
              <w:t>23</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Коммунальное обслуживание</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3.1</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30EB" w:rsidRPr="003835A7" w:rsidTr="0096735D">
        <w:tc>
          <w:tcPr>
            <w:tcW w:w="675"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24</w:t>
            </w:r>
          </w:p>
        </w:tc>
        <w:tc>
          <w:tcPr>
            <w:tcW w:w="2268"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Склады</w:t>
            </w:r>
          </w:p>
        </w:tc>
        <w:tc>
          <w:tcPr>
            <w:tcW w:w="709" w:type="dxa"/>
            <w:shd w:val="clear" w:color="auto" w:fill="auto"/>
            <w:vAlign w:val="center"/>
          </w:tcPr>
          <w:p w:rsidR="000C30EB" w:rsidRPr="003835A7" w:rsidRDefault="000C30EB" w:rsidP="0096735D">
            <w:pPr>
              <w:spacing w:line="240" w:lineRule="auto"/>
              <w:rPr>
                <w:rFonts w:ascii="Times New Roman" w:hAnsi="Times New Roman"/>
                <w:sz w:val="20"/>
                <w:szCs w:val="20"/>
              </w:rPr>
            </w:pPr>
            <w:r w:rsidRPr="003835A7">
              <w:rPr>
                <w:rFonts w:ascii="Times New Roman" w:hAnsi="Times New Roman"/>
                <w:sz w:val="20"/>
                <w:szCs w:val="20"/>
              </w:rPr>
              <w:t>6.9</w:t>
            </w:r>
          </w:p>
        </w:tc>
        <w:tc>
          <w:tcPr>
            <w:tcW w:w="6237" w:type="dxa"/>
            <w:shd w:val="clear" w:color="auto" w:fill="auto"/>
            <w:vAlign w:val="center"/>
          </w:tcPr>
          <w:p w:rsidR="000C30EB" w:rsidRPr="003835A7" w:rsidRDefault="000C30EB" w:rsidP="0096735D">
            <w:pPr>
              <w:spacing w:line="240" w:lineRule="auto"/>
              <w:jc w:val="both"/>
              <w:rPr>
                <w:rFonts w:ascii="Times New Roman" w:hAnsi="Times New Roman"/>
                <w:sz w:val="20"/>
                <w:szCs w:val="20"/>
              </w:rPr>
            </w:pPr>
            <w:r w:rsidRPr="003835A7">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0C30EB" w:rsidRPr="003835A7" w:rsidRDefault="000C30EB" w:rsidP="000C30EB">
      <w:pPr>
        <w:pStyle w:val="ConsNormal"/>
        <w:ind w:firstLine="709"/>
        <w:jc w:val="both"/>
        <w:rPr>
          <w:rFonts w:ascii="Times New Roman" w:hAnsi="Times New Roman"/>
          <w:sz w:val="20"/>
          <w:szCs w:val="20"/>
        </w:rPr>
      </w:pPr>
    </w:p>
    <w:p w:rsidR="000C30EB" w:rsidRPr="003835A7" w:rsidRDefault="000C30EB" w:rsidP="000C30EB">
      <w:pPr>
        <w:pStyle w:val="ConsNormal"/>
        <w:ind w:firstLine="709"/>
        <w:jc w:val="both"/>
        <w:rPr>
          <w:rFonts w:ascii="Times New Roman" w:hAnsi="Times New Roman"/>
          <w:b/>
        </w:rPr>
      </w:pPr>
      <w:r w:rsidRPr="003835A7">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30EB" w:rsidRPr="00DC403D" w:rsidRDefault="000C30EB" w:rsidP="000C30EB">
      <w:pPr>
        <w:widowControl w:val="0"/>
        <w:ind w:firstLine="709"/>
        <w:jc w:val="both"/>
        <w:rPr>
          <w:rFonts w:ascii="Times New Roman" w:hAnsi="Times New Roman"/>
          <w:sz w:val="24"/>
          <w:szCs w:val="24"/>
        </w:rPr>
      </w:pPr>
      <w:r w:rsidRPr="00DC403D">
        <w:rPr>
          <w:rFonts w:ascii="Times New Roman" w:hAnsi="Times New Roman"/>
          <w:sz w:val="24"/>
          <w:szCs w:val="24"/>
        </w:rPr>
        <w:lastRenderedPageBreak/>
        <w:t>1) предельные (минимальные и (или) максимальные) размеры земельных участков, в том числе их площадь – не устанавливаются;</w:t>
      </w:r>
    </w:p>
    <w:p w:rsidR="000C30EB" w:rsidRPr="00DC403D" w:rsidRDefault="000C30EB" w:rsidP="000C30EB">
      <w:pPr>
        <w:widowControl w:val="0"/>
        <w:ind w:firstLine="709"/>
        <w:jc w:val="both"/>
        <w:rPr>
          <w:rFonts w:ascii="Times New Roman" w:hAnsi="Times New Roman"/>
          <w:sz w:val="24"/>
          <w:szCs w:val="24"/>
        </w:rPr>
      </w:pPr>
      <w:r w:rsidRPr="00DC403D">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0C30EB" w:rsidRPr="00DC403D" w:rsidRDefault="000C30EB" w:rsidP="000C30EB">
      <w:pPr>
        <w:widowControl w:val="0"/>
        <w:ind w:firstLine="709"/>
        <w:jc w:val="both"/>
        <w:rPr>
          <w:rFonts w:ascii="Times New Roman" w:hAnsi="Times New Roman"/>
          <w:sz w:val="24"/>
          <w:szCs w:val="24"/>
        </w:rPr>
      </w:pPr>
      <w:r w:rsidRPr="00DC403D">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0C30EB" w:rsidRPr="00DC403D" w:rsidRDefault="000C30EB" w:rsidP="000C30EB">
      <w:pPr>
        <w:widowControl w:val="0"/>
        <w:ind w:firstLine="709"/>
        <w:jc w:val="both"/>
        <w:rPr>
          <w:rFonts w:ascii="Times New Roman" w:hAnsi="Times New Roman"/>
          <w:sz w:val="24"/>
          <w:szCs w:val="24"/>
        </w:rPr>
      </w:pPr>
      <w:r w:rsidRPr="00DC403D">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0C30EB" w:rsidRPr="00DC403D" w:rsidRDefault="000C30EB" w:rsidP="000C30EB">
      <w:pPr>
        <w:pStyle w:val="ConsNormal"/>
        <w:ind w:firstLine="709"/>
        <w:jc w:val="both"/>
        <w:rPr>
          <w:rFonts w:ascii="Times New Roman" w:hAnsi="Times New Roman"/>
          <w:b/>
        </w:rPr>
      </w:pPr>
    </w:p>
    <w:p w:rsidR="000C30EB" w:rsidRPr="00DC403D" w:rsidRDefault="000C30EB" w:rsidP="000C30EB">
      <w:pPr>
        <w:pStyle w:val="af8"/>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DC403D">
        <w:rPr>
          <w:rFonts w:ascii="Times New Roman" w:hAnsi="Times New Roman"/>
          <w:b/>
          <w:sz w:val="24"/>
          <w:szCs w:val="24"/>
        </w:rPr>
        <w:t>Ограничения использования земельных участков и объектов капитального строительства.</w:t>
      </w:r>
    </w:p>
    <w:p w:rsidR="000C30EB" w:rsidRPr="00DC403D" w:rsidRDefault="000C30EB" w:rsidP="000C30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DC403D">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0C30EB" w:rsidRPr="00DC403D" w:rsidRDefault="000C30EB" w:rsidP="000C30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
    <w:p w:rsidR="000C30EB" w:rsidRPr="00DC403D" w:rsidRDefault="000C30EB" w:rsidP="000C30EB">
      <w:pPr>
        <w:pStyle w:val="af8"/>
        <w:widowControl w:val="0"/>
        <w:autoSpaceDE w:val="0"/>
        <w:spacing w:after="0" w:line="240" w:lineRule="auto"/>
        <w:jc w:val="both"/>
        <w:rPr>
          <w:rFonts w:ascii="Times New Roman" w:hAnsi="Times New Roman"/>
          <w:b/>
          <w:sz w:val="24"/>
          <w:szCs w:val="24"/>
        </w:rPr>
      </w:pPr>
      <w:r w:rsidRPr="00DC403D">
        <w:rPr>
          <w:rFonts w:ascii="Times New Roman" w:hAnsi="Times New Roman"/>
          <w:b/>
          <w:sz w:val="24"/>
          <w:szCs w:val="24"/>
        </w:rPr>
        <w:t xml:space="preserve">Статья 10.9. Градостроительный регламент зоны иного назначения в соответствии местными условиями (территория общего пользования). </w:t>
      </w:r>
    </w:p>
    <w:p w:rsidR="000C30EB" w:rsidRPr="00DC403D" w:rsidRDefault="006B6158" w:rsidP="000C30EB">
      <w:pPr>
        <w:widowControl w:val="0"/>
        <w:numPr>
          <w:ilvl w:val="0"/>
          <w:numId w:val="11"/>
        </w:numPr>
        <w:spacing w:line="240" w:lineRule="auto"/>
        <w:jc w:val="both"/>
        <w:rPr>
          <w:rFonts w:ascii="Times New Roman" w:hAnsi="Times New Roman"/>
          <w:sz w:val="24"/>
          <w:szCs w:val="24"/>
        </w:rPr>
      </w:pPr>
      <w:r w:rsidRPr="00DC403D">
        <w:rPr>
          <w:rFonts w:ascii="Times New Roman" w:hAnsi="Times New Roman"/>
          <w:sz w:val="24"/>
          <w:szCs w:val="24"/>
        </w:rPr>
        <w:t>Код обозначения зоны – ИН</w:t>
      </w:r>
    </w:p>
    <w:p w:rsidR="000C30EB" w:rsidRPr="00DC403D" w:rsidRDefault="000C30EB" w:rsidP="000C30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
    <w:p w:rsidR="000C30EB" w:rsidRPr="00DC403D" w:rsidRDefault="000C30EB" w:rsidP="000C30E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
    <w:tbl>
      <w:tblPr>
        <w:tblW w:w="9801" w:type="dxa"/>
        <w:tblInd w:w="108" w:type="dxa"/>
        <w:tblLayout w:type="fixed"/>
        <w:tblLook w:val="0000"/>
      </w:tblPr>
      <w:tblGrid>
        <w:gridCol w:w="561"/>
        <w:gridCol w:w="1991"/>
        <w:gridCol w:w="709"/>
        <w:gridCol w:w="6540"/>
      </w:tblGrid>
      <w:tr w:rsidR="000C30EB" w:rsidRPr="00DC403D" w:rsidTr="0096735D">
        <w:trPr>
          <w:trHeight w:val="230"/>
        </w:trPr>
        <w:tc>
          <w:tcPr>
            <w:tcW w:w="9801" w:type="dxa"/>
            <w:gridSpan w:val="4"/>
            <w:vMerge w:val="restart"/>
            <w:tcBorders>
              <w:top w:val="single" w:sz="4" w:space="0" w:color="000000"/>
              <w:left w:val="single" w:sz="4" w:space="0" w:color="000000"/>
              <w:bottom w:val="single" w:sz="4" w:space="0" w:color="000000"/>
              <w:right w:val="single" w:sz="4" w:space="0" w:color="000000"/>
            </w:tcBorders>
            <w:vAlign w:val="center"/>
          </w:tcPr>
          <w:p w:rsidR="000C30EB" w:rsidRPr="00DC403D" w:rsidRDefault="000C30EB" w:rsidP="0096735D">
            <w:pPr>
              <w:snapToGrid w:val="0"/>
              <w:spacing w:line="240" w:lineRule="auto"/>
              <w:rPr>
                <w:rFonts w:ascii="Times New Roman" w:hAnsi="Times New Roman"/>
                <w:b/>
                <w:sz w:val="20"/>
                <w:szCs w:val="20"/>
              </w:rPr>
            </w:pPr>
            <w:r w:rsidRPr="00DC403D">
              <w:rPr>
                <w:rFonts w:ascii="Times New Roman" w:hAnsi="Times New Roman"/>
                <w:b/>
                <w:sz w:val="20"/>
                <w:szCs w:val="20"/>
              </w:rPr>
              <w:t>Ин – зона иного назначения в соответствии местными условиями (территория общего пользования).</w:t>
            </w:r>
          </w:p>
        </w:tc>
      </w:tr>
      <w:tr w:rsidR="000C30EB" w:rsidRPr="00DC403D" w:rsidTr="0096735D">
        <w:trPr>
          <w:trHeight w:val="230"/>
        </w:trPr>
        <w:tc>
          <w:tcPr>
            <w:tcW w:w="561" w:type="dxa"/>
            <w:vMerge w:val="restart"/>
            <w:tcBorders>
              <w:top w:val="single" w:sz="4" w:space="0" w:color="000000"/>
              <w:left w:val="single" w:sz="4" w:space="0" w:color="000000"/>
              <w:bottom w:val="single" w:sz="4" w:space="0" w:color="000000"/>
            </w:tcBorders>
            <w:vAlign w:val="center"/>
          </w:tcPr>
          <w:p w:rsidR="000C30EB" w:rsidRPr="00DC403D" w:rsidRDefault="000C30EB" w:rsidP="0096735D">
            <w:pPr>
              <w:snapToGrid w:val="0"/>
              <w:spacing w:line="240" w:lineRule="auto"/>
              <w:rPr>
                <w:rFonts w:ascii="Times New Roman" w:hAnsi="Times New Roman"/>
                <w:b/>
                <w:sz w:val="20"/>
                <w:szCs w:val="20"/>
              </w:rPr>
            </w:pPr>
            <w:r w:rsidRPr="00DC403D">
              <w:rPr>
                <w:rFonts w:ascii="Times New Roman" w:hAnsi="Times New Roman"/>
                <w:b/>
                <w:sz w:val="20"/>
                <w:szCs w:val="20"/>
              </w:rPr>
              <w:t>№ п/п</w:t>
            </w:r>
          </w:p>
        </w:tc>
        <w:tc>
          <w:tcPr>
            <w:tcW w:w="1991" w:type="dxa"/>
            <w:vMerge w:val="restart"/>
            <w:tcBorders>
              <w:top w:val="single" w:sz="4" w:space="0" w:color="000000"/>
              <w:left w:val="single" w:sz="4" w:space="0" w:color="000000"/>
              <w:bottom w:val="single" w:sz="4" w:space="0" w:color="000000"/>
            </w:tcBorders>
            <w:vAlign w:val="center"/>
          </w:tcPr>
          <w:p w:rsidR="000C30EB" w:rsidRPr="00DC403D" w:rsidRDefault="000C30EB" w:rsidP="0096735D">
            <w:pPr>
              <w:snapToGrid w:val="0"/>
              <w:spacing w:line="240" w:lineRule="auto"/>
              <w:rPr>
                <w:rFonts w:ascii="Times New Roman" w:hAnsi="Times New Roman"/>
                <w:b/>
                <w:sz w:val="20"/>
                <w:szCs w:val="20"/>
              </w:rPr>
            </w:pPr>
            <w:r w:rsidRPr="00DC403D">
              <w:rPr>
                <w:rFonts w:ascii="Times New Roman" w:hAnsi="Times New Roman"/>
                <w:b/>
                <w:sz w:val="20"/>
                <w:szCs w:val="20"/>
              </w:rPr>
              <w:t>Наименование вида разрешенного использования</w:t>
            </w:r>
          </w:p>
          <w:p w:rsidR="000C30EB" w:rsidRPr="00DC403D" w:rsidRDefault="000C30EB" w:rsidP="0096735D">
            <w:pPr>
              <w:spacing w:line="240" w:lineRule="auto"/>
              <w:rPr>
                <w:rFonts w:ascii="Times New Roman" w:hAnsi="Times New Roman"/>
                <w:b/>
                <w:sz w:val="20"/>
                <w:szCs w:val="20"/>
              </w:rPr>
            </w:pPr>
            <w:r w:rsidRPr="00DC403D">
              <w:rPr>
                <w:rFonts w:ascii="Times New Roman" w:hAnsi="Times New Roman"/>
                <w:b/>
                <w:sz w:val="20"/>
                <w:szCs w:val="20"/>
                <w:lang w:val="en-US"/>
              </w:rPr>
              <w:t>&lt;</w:t>
            </w:r>
            <w:r w:rsidRPr="00DC403D">
              <w:rPr>
                <w:rFonts w:ascii="Times New Roman" w:hAnsi="Times New Roman"/>
                <w:b/>
                <w:sz w:val="20"/>
                <w:szCs w:val="20"/>
              </w:rPr>
              <w:t xml:space="preserve">1&gt; </w:t>
            </w:r>
          </w:p>
        </w:tc>
        <w:tc>
          <w:tcPr>
            <w:tcW w:w="709" w:type="dxa"/>
            <w:vMerge w:val="restart"/>
            <w:tcBorders>
              <w:top w:val="single" w:sz="4" w:space="0" w:color="000000"/>
              <w:left w:val="single" w:sz="4" w:space="0" w:color="000000"/>
              <w:bottom w:val="single" w:sz="4" w:space="0" w:color="000000"/>
            </w:tcBorders>
            <w:vAlign w:val="center"/>
          </w:tcPr>
          <w:p w:rsidR="000C30EB" w:rsidRPr="00DC403D" w:rsidRDefault="000C30EB" w:rsidP="0096735D">
            <w:pPr>
              <w:snapToGrid w:val="0"/>
              <w:spacing w:line="240" w:lineRule="auto"/>
              <w:rPr>
                <w:rFonts w:ascii="Times New Roman" w:hAnsi="Times New Roman"/>
                <w:b/>
                <w:sz w:val="20"/>
                <w:szCs w:val="20"/>
              </w:rPr>
            </w:pPr>
            <w:r w:rsidRPr="00DC403D">
              <w:rPr>
                <w:rFonts w:ascii="Times New Roman" w:hAnsi="Times New Roman"/>
                <w:b/>
                <w:sz w:val="20"/>
                <w:szCs w:val="20"/>
              </w:rPr>
              <w:t>Код</w:t>
            </w:r>
          </w:p>
          <w:p w:rsidR="000C30EB" w:rsidRPr="00DC403D" w:rsidRDefault="000C30EB" w:rsidP="0096735D">
            <w:pPr>
              <w:spacing w:line="240" w:lineRule="auto"/>
              <w:rPr>
                <w:rFonts w:ascii="Times New Roman" w:hAnsi="Times New Roman"/>
                <w:b/>
                <w:sz w:val="20"/>
                <w:szCs w:val="20"/>
              </w:rPr>
            </w:pPr>
            <w:r w:rsidRPr="00DC403D">
              <w:rPr>
                <w:rFonts w:ascii="Times New Roman" w:hAnsi="Times New Roman"/>
                <w:b/>
                <w:sz w:val="20"/>
                <w:szCs w:val="20"/>
              </w:rPr>
              <w:t xml:space="preserve">&lt;3&gt; </w:t>
            </w:r>
          </w:p>
        </w:tc>
        <w:tc>
          <w:tcPr>
            <w:tcW w:w="6540" w:type="dxa"/>
            <w:vMerge w:val="restart"/>
            <w:tcBorders>
              <w:top w:val="single" w:sz="4" w:space="0" w:color="000000"/>
              <w:left w:val="single" w:sz="4" w:space="0" w:color="000000"/>
              <w:bottom w:val="single" w:sz="4" w:space="0" w:color="000000"/>
              <w:right w:val="single" w:sz="4" w:space="0" w:color="000000"/>
            </w:tcBorders>
            <w:vAlign w:val="center"/>
          </w:tcPr>
          <w:p w:rsidR="000C30EB" w:rsidRPr="00DC403D" w:rsidRDefault="000C30EB" w:rsidP="0096735D">
            <w:pPr>
              <w:snapToGrid w:val="0"/>
              <w:spacing w:line="240" w:lineRule="auto"/>
              <w:rPr>
                <w:rFonts w:ascii="Times New Roman" w:hAnsi="Times New Roman"/>
                <w:b/>
                <w:sz w:val="20"/>
                <w:szCs w:val="20"/>
              </w:rPr>
            </w:pPr>
            <w:r w:rsidRPr="00DC403D">
              <w:rPr>
                <w:rFonts w:ascii="Times New Roman" w:hAnsi="Times New Roman"/>
                <w:b/>
                <w:sz w:val="20"/>
                <w:szCs w:val="20"/>
              </w:rPr>
              <w:t>Описание вида разрешенного использования</w:t>
            </w:r>
          </w:p>
          <w:p w:rsidR="000C30EB" w:rsidRPr="00DC403D" w:rsidRDefault="000C30EB" w:rsidP="0096735D">
            <w:pPr>
              <w:spacing w:line="240" w:lineRule="auto"/>
              <w:rPr>
                <w:rFonts w:ascii="Times New Roman" w:hAnsi="Times New Roman"/>
                <w:b/>
                <w:sz w:val="20"/>
                <w:szCs w:val="20"/>
              </w:rPr>
            </w:pPr>
            <w:r w:rsidRPr="00DC403D">
              <w:rPr>
                <w:rFonts w:ascii="Times New Roman" w:hAnsi="Times New Roman"/>
                <w:b/>
                <w:sz w:val="20"/>
                <w:szCs w:val="20"/>
              </w:rPr>
              <w:t>земельного участка</w:t>
            </w:r>
          </w:p>
          <w:p w:rsidR="000C30EB" w:rsidRPr="00DC403D" w:rsidRDefault="000C30EB" w:rsidP="0096735D">
            <w:pPr>
              <w:spacing w:line="240" w:lineRule="auto"/>
              <w:rPr>
                <w:rFonts w:ascii="Times New Roman" w:hAnsi="Times New Roman"/>
                <w:b/>
                <w:sz w:val="20"/>
                <w:szCs w:val="20"/>
              </w:rPr>
            </w:pPr>
            <w:r w:rsidRPr="00DC403D">
              <w:rPr>
                <w:rFonts w:ascii="Times New Roman" w:hAnsi="Times New Roman"/>
                <w:b/>
                <w:sz w:val="20"/>
                <w:szCs w:val="20"/>
              </w:rPr>
              <w:t>&lt;2&gt;</w:t>
            </w:r>
          </w:p>
        </w:tc>
      </w:tr>
      <w:tr w:rsidR="000C30EB" w:rsidRPr="00DC403D" w:rsidTr="0096735D">
        <w:trPr>
          <w:trHeight w:val="230"/>
        </w:trPr>
        <w:tc>
          <w:tcPr>
            <w:tcW w:w="9801" w:type="dxa"/>
            <w:gridSpan w:val="4"/>
            <w:vMerge w:val="restart"/>
            <w:tcBorders>
              <w:top w:val="single" w:sz="4" w:space="0" w:color="000000"/>
              <w:left w:val="single" w:sz="4" w:space="0" w:color="000000"/>
              <w:bottom w:val="single" w:sz="4" w:space="0" w:color="000000"/>
              <w:right w:val="single" w:sz="4" w:space="0" w:color="000000"/>
            </w:tcBorders>
            <w:vAlign w:val="center"/>
          </w:tcPr>
          <w:p w:rsidR="000C30EB" w:rsidRPr="00DC403D" w:rsidRDefault="000C30EB" w:rsidP="0096735D">
            <w:pPr>
              <w:snapToGrid w:val="0"/>
              <w:spacing w:line="240" w:lineRule="auto"/>
              <w:rPr>
                <w:rFonts w:ascii="Times New Roman" w:hAnsi="Times New Roman"/>
                <w:b/>
                <w:sz w:val="20"/>
                <w:szCs w:val="20"/>
              </w:rPr>
            </w:pPr>
            <w:r w:rsidRPr="00DC403D">
              <w:rPr>
                <w:rFonts w:ascii="Times New Roman" w:hAnsi="Times New Roman"/>
                <w:b/>
                <w:sz w:val="20"/>
                <w:szCs w:val="20"/>
              </w:rPr>
              <w:t>Основные виды разрешенного использования</w:t>
            </w:r>
          </w:p>
        </w:tc>
      </w:tr>
      <w:tr w:rsidR="000C30EB" w:rsidRPr="00DC403D" w:rsidTr="0096735D">
        <w:trPr>
          <w:trHeight w:val="824"/>
        </w:trPr>
        <w:tc>
          <w:tcPr>
            <w:tcW w:w="561" w:type="dxa"/>
            <w:vMerge w:val="restart"/>
            <w:tcBorders>
              <w:top w:val="single" w:sz="4" w:space="0" w:color="000000"/>
              <w:left w:val="single" w:sz="4" w:space="0" w:color="000000"/>
              <w:bottom w:val="single" w:sz="4" w:space="0" w:color="000000"/>
            </w:tcBorders>
            <w:vAlign w:val="center"/>
          </w:tcPr>
          <w:p w:rsidR="000C30EB" w:rsidRPr="00DC403D" w:rsidRDefault="000C30EB" w:rsidP="0096735D">
            <w:pPr>
              <w:snapToGrid w:val="0"/>
              <w:spacing w:line="240" w:lineRule="auto"/>
              <w:rPr>
                <w:rFonts w:ascii="Times New Roman" w:hAnsi="Times New Roman"/>
                <w:sz w:val="20"/>
                <w:szCs w:val="20"/>
              </w:rPr>
            </w:pPr>
            <w:r w:rsidRPr="00DC403D">
              <w:rPr>
                <w:rFonts w:ascii="Times New Roman" w:hAnsi="Times New Roman"/>
                <w:sz w:val="20"/>
                <w:szCs w:val="20"/>
              </w:rPr>
              <w:t>1</w:t>
            </w:r>
          </w:p>
        </w:tc>
        <w:tc>
          <w:tcPr>
            <w:tcW w:w="1991" w:type="dxa"/>
            <w:vMerge w:val="restart"/>
            <w:tcBorders>
              <w:top w:val="single" w:sz="4" w:space="0" w:color="000000"/>
              <w:left w:val="single" w:sz="4" w:space="0" w:color="000000"/>
              <w:bottom w:val="single" w:sz="4" w:space="0" w:color="000000"/>
            </w:tcBorders>
            <w:vAlign w:val="center"/>
          </w:tcPr>
          <w:p w:rsidR="000C30EB" w:rsidRPr="00DC403D" w:rsidRDefault="000C30EB" w:rsidP="0096735D">
            <w:pPr>
              <w:snapToGrid w:val="0"/>
              <w:spacing w:line="240" w:lineRule="auto"/>
              <w:rPr>
                <w:rFonts w:ascii="Times New Roman" w:hAnsi="Times New Roman"/>
                <w:sz w:val="20"/>
                <w:szCs w:val="20"/>
              </w:rPr>
            </w:pPr>
            <w:r w:rsidRPr="00DC403D">
              <w:rPr>
                <w:rFonts w:ascii="Times New Roman" w:hAnsi="Times New Roman"/>
                <w:sz w:val="20"/>
                <w:szCs w:val="20"/>
              </w:rPr>
              <w:t>Скотоводство</w:t>
            </w:r>
          </w:p>
        </w:tc>
        <w:tc>
          <w:tcPr>
            <w:tcW w:w="709" w:type="dxa"/>
            <w:vMerge w:val="restart"/>
            <w:tcBorders>
              <w:top w:val="single" w:sz="4" w:space="0" w:color="000000"/>
              <w:left w:val="single" w:sz="4" w:space="0" w:color="000000"/>
              <w:bottom w:val="single" w:sz="4" w:space="0" w:color="000000"/>
            </w:tcBorders>
            <w:vAlign w:val="center"/>
          </w:tcPr>
          <w:p w:rsidR="000C30EB" w:rsidRPr="00DC403D" w:rsidRDefault="000C30EB" w:rsidP="0096735D">
            <w:pPr>
              <w:snapToGrid w:val="0"/>
              <w:spacing w:line="240" w:lineRule="auto"/>
              <w:rPr>
                <w:rFonts w:ascii="Times New Roman" w:hAnsi="Times New Roman"/>
                <w:sz w:val="20"/>
                <w:szCs w:val="20"/>
              </w:rPr>
            </w:pPr>
            <w:r w:rsidRPr="00DC403D">
              <w:rPr>
                <w:rFonts w:ascii="Times New Roman" w:hAnsi="Times New Roman"/>
                <w:sz w:val="20"/>
                <w:szCs w:val="20"/>
              </w:rPr>
              <w:t>1.8</w:t>
            </w:r>
          </w:p>
        </w:tc>
        <w:tc>
          <w:tcPr>
            <w:tcW w:w="6540" w:type="dxa"/>
            <w:vMerge w:val="restart"/>
            <w:tcBorders>
              <w:top w:val="single" w:sz="4" w:space="0" w:color="000000"/>
              <w:left w:val="single" w:sz="4" w:space="0" w:color="000000"/>
              <w:bottom w:val="single" w:sz="4" w:space="0" w:color="000000"/>
              <w:right w:val="single" w:sz="4" w:space="0" w:color="000000"/>
            </w:tcBorders>
          </w:tcPr>
          <w:p w:rsidR="000C30EB" w:rsidRPr="00DC403D" w:rsidRDefault="000C30EB" w:rsidP="0096735D">
            <w:pPr>
              <w:snapToGrid w:val="0"/>
              <w:spacing w:line="240" w:lineRule="auto"/>
              <w:jc w:val="both"/>
              <w:rPr>
                <w:rFonts w:ascii="Times New Roman" w:hAnsi="Times New Roman"/>
                <w:sz w:val="20"/>
                <w:szCs w:val="20"/>
              </w:rPr>
            </w:pPr>
            <w:r w:rsidRPr="00DC403D">
              <w:rPr>
                <w:rFonts w:ascii="Times New Roman" w:hAnsi="Times New Roman"/>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C30EB" w:rsidRPr="00DC403D" w:rsidRDefault="000C30EB" w:rsidP="0096735D">
            <w:pPr>
              <w:spacing w:line="240" w:lineRule="auto"/>
              <w:jc w:val="both"/>
              <w:rPr>
                <w:rFonts w:ascii="Times New Roman" w:hAnsi="Times New Roman"/>
                <w:sz w:val="20"/>
                <w:szCs w:val="20"/>
              </w:rPr>
            </w:pPr>
            <w:r w:rsidRPr="00DC403D">
              <w:rPr>
                <w:rFonts w:ascii="Times New Roman" w:hAnsi="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C30EB" w:rsidRPr="00DC403D" w:rsidRDefault="000C30EB" w:rsidP="0096735D">
            <w:pPr>
              <w:spacing w:line="240" w:lineRule="auto"/>
              <w:jc w:val="both"/>
              <w:rPr>
                <w:rFonts w:ascii="Times New Roman" w:hAnsi="Times New Roman"/>
                <w:sz w:val="20"/>
                <w:szCs w:val="20"/>
              </w:rPr>
            </w:pPr>
            <w:r w:rsidRPr="00DC403D">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C30EB" w:rsidRPr="00DC403D" w:rsidTr="0096735D">
        <w:trPr>
          <w:trHeight w:val="230"/>
        </w:trPr>
        <w:tc>
          <w:tcPr>
            <w:tcW w:w="561" w:type="dxa"/>
            <w:vMerge w:val="restart"/>
            <w:tcBorders>
              <w:top w:val="single" w:sz="4" w:space="0" w:color="000000"/>
              <w:left w:val="single" w:sz="4" w:space="0" w:color="000000"/>
              <w:bottom w:val="single" w:sz="4" w:space="0" w:color="000000"/>
            </w:tcBorders>
            <w:vAlign w:val="center"/>
          </w:tcPr>
          <w:p w:rsidR="000C30EB" w:rsidRPr="00DC403D" w:rsidRDefault="000C30EB" w:rsidP="0096735D">
            <w:pPr>
              <w:snapToGrid w:val="0"/>
              <w:spacing w:line="240" w:lineRule="auto"/>
              <w:rPr>
                <w:rFonts w:ascii="Times New Roman" w:hAnsi="Times New Roman"/>
                <w:sz w:val="20"/>
                <w:szCs w:val="20"/>
              </w:rPr>
            </w:pPr>
            <w:r w:rsidRPr="00DC403D">
              <w:rPr>
                <w:rFonts w:ascii="Times New Roman" w:hAnsi="Times New Roman"/>
                <w:sz w:val="20"/>
                <w:szCs w:val="20"/>
              </w:rPr>
              <w:t>2</w:t>
            </w:r>
          </w:p>
        </w:tc>
        <w:tc>
          <w:tcPr>
            <w:tcW w:w="1991" w:type="dxa"/>
            <w:vMerge w:val="restart"/>
            <w:tcBorders>
              <w:top w:val="single" w:sz="4" w:space="0" w:color="000000"/>
              <w:left w:val="single" w:sz="4" w:space="0" w:color="000000"/>
              <w:bottom w:val="single" w:sz="4" w:space="0" w:color="000000"/>
            </w:tcBorders>
            <w:vAlign w:val="center"/>
          </w:tcPr>
          <w:p w:rsidR="000C30EB" w:rsidRPr="00DC403D" w:rsidRDefault="000C30EB" w:rsidP="0096735D">
            <w:pPr>
              <w:snapToGrid w:val="0"/>
              <w:spacing w:line="240" w:lineRule="auto"/>
              <w:rPr>
                <w:rFonts w:ascii="Times New Roman" w:hAnsi="Times New Roman"/>
                <w:sz w:val="20"/>
                <w:szCs w:val="20"/>
              </w:rPr>
            </w:pPr>
            <w:r w:rsidRPr="00DC403D">
              <w:rPr>
                <w:rFonts w:ascii="Times New Roman" w:hAnsi="Times New Roman"/>
                <w:sz w:val="20"/>
                <w:szCs w:val="20"/>
              </w:rPr>
              <w:t>Пчеловодство</w:t>
            </w:r>
          </w:p>
        </w:tc>
        <w:tc>
          <w:tcPr>
            <w:tcW w:w="709" w:type="dxa"/>
            <w:vMerge w:val="restart"/>
            <w:tcBorders>
              <w:top w:val="single" w:sz="4" w:space="0" w:color="000000"/>
              <w:left w:val="single" w:sz="4" w:space="0" w:color="000000"/>
              <w:bottom w:val="single" w:sz="4" w:space="0" w:color="000000"/>
            </w:tcBorders>
            <w:vAlign w:val="center"/>
          </w:tcPr>
          <w:p w:rsidR="000C30EB" w:rsidRPr="00DC403D" w:rsidRDefault="000C30EB" w:rsidP="0096735D">
            <w:pPr>
              <w:snapToGrid w:val="0"/>
              <w:spacing w:line="240" w:lineRule="auto"/>
              <w:rPr>
                <w:rFonts w:ascii="Times New Roman" w:hAnsi="Times New Roman"/>
                <w:sz w:val="20"/>
                <w:szCs w:val="20"/>
              </w:rPr>
            </w:pPr>
            <w:r w:rsidRPr="00DC403D">
              <w:rPr>
                <w:rFonts w:ascii="Times New Roman" w:hAnsi="Times New Roman"/>
                <w:sz w:val="20"/>
                <w:szCs w:val="20"/>
              </w:rPr>
              <w:t>1.12</w:t>
            </w:r>
          </w:p>
        </w:tc>
        <w:tc>
          <w:tcPr>
            <w:tcW w:w="6540" w:type="dxa"/>
            <w:vMerge w:val="restart"/>
            <w:tcBorders>
              <w:top w:val="single" w:sz="4" w:space="0" w:color="000000"/>
              <w:left w:val="single" w:sz="4" w:space="0" w:color="000000"/>
              <w:bottom w:val="single" w:sz="4" w:space="0" w:color="000000"/>
              <w:right w:val="single" w:sz="4" w:space="0" w:color="000000"/>
            </w:tcBorders>
          </w:tcPr>
          <w:p w:rsidR="000C30EB" w:rsidRPr="00DC403D" w:rsidRDefault="000C30EB" w:rsidP="0096735D">
            <w:pPr>
              <w:snapToGrid w:val="0"/>
              <w:spacing w:line="240" w:lineRule="auto"/>
              <w:jc w:val="both"/>
              <w:rPr>
                <w:rFonts w:ascii="Times New Roman" w:hAnsi="Times New Roman"/>
                <w:sz w:val="20"/>
                <w:szCs w:val="20"/>
              </w:rPr>
            </w:pPr>
            <w:r w:rsidRPr="00DC403D">
              <w:rPr>
                <w:rFonts w:ascii="Times New Roman" w:hAnsi="Times New Roman"/>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C30EB" w:rsidRPr="00DC403D" w:rsidRDefault="000C30EB" w:rsidP="0096735D">
            <w:pPr>
              <w:spacing w:line="240" w:lineRule="auto"/>
              <w:jc w:val="both"/>
              <w:rPr>
                <w:rFonts w:ascii="Times New Roman" w:hAnsi="Times New Roman"/>
                <w:sz w:val="20"/>
                <w:szCs w:val="20"/>
              </w:rPr>
            </w:pPr>
            <w:r w:rsidRPr="00DC403D">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p>
          <w:p w:rsidR="000C30EB" w:rsidRPr="00DC403D" w:rsidRDefault="000C30EB" w:rsidP="0096735D">
            <w:pPr>
              <w:spacing w:line="240" w:lineRule="auto"/>
              <w:jc w:val="both"/>
              <w:rPr>
                <w:rFonts w:ascii="Times New Roman" w:hAnsi="Times New Roman"/>
                <w:sz w:val="20"/>
                <w:szCs w:val="20"/>
              </w:rPr>
            </w:pPr>
            <w:r w:rsidRPr="00DC403D">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0C30EB" w:rsidRPr="00DC403D" w:rsidTr="0096735D">
        <w:trPr>
          <w:trHeight w:val="230"/>
        </w:trPr>
        <w:tc>
          <w:tcPr>
            <w:tcW w:w="561" w:type="dxa"/>
            <w:tcBorders>
              <w:top w:val="single" w:sz="4" w:space="0" w:color="000000"/>
              <w:left w:val="single" w:sz="4" w:space="0" w:color="000000"/>
              <w:bottom w:val="single" w:sz="4" w:space="0" w:color="000000"/>
            </w:tcBorders>
            <w:vAlign w:val="center"/>
          </w:tcPr>
          <w:p w:rsidR="000C30EB" w:rsidRPr="00DC403D" w:rsidRDefault="000C30EB" w:rsidP="0096735D">
            <w:pPr>
              <w:snapToGrid w:val="0"/>
              <w:spacing w:line="240" w:lineRule="auto"/>
              <w:rPr>
                <w:rFonts w:ascii="Times New Roman" w:hAnsi="Times New Roman"/>
                <w:sz w:val="20"/>
                <w:szCs w:val="20"/>
              </w:rPr>
            </w:pPr>
            <w:r w:rsidRPr="00DC403D">
              <w:rPr>
                <w:rFonts w:ascii="Times New Roman" w:hAnsi="Times New Roman"/>
                <w:sz w:val="20"/>
                <w:szCs w:val="20"/>
              </w:rPr>
              <w:t>3</w:t>
            </w:r>
          </w:p>
        </w:tc>
        <w:tc>
          <w:tcPr>
            <w:tcW w:w="1991" w:type="dxa"/>
            <w:tcBorders>
              <w:top w:val="single" w:sz="4" w:space="0" w:color="000000"/>
              <w:left w:val="single" w:sz="4" w:space="0" w:color="000000"/>
              <w:bottom w:val="single" w:sz="4" w:space="0" w:color="000000"/>
            </w:tcBorders>
            <w:vAlign w:val="center"/>
          </w:tcPr>
          <w:p w:rsidR="000C30EB" w:rsidRPr="00DC403D" w:rsidRDefault="000C30EB" w:rsidP="0096735D">
            <w:pPr>
              <w:snapToGrid w:val="0"/>
              <w:spacing w:line="240" w:lineRule="auto"/>
              <w:rPr>
                <w:rFonts w:ascii="Times New Roman" w:hAnsi="Times New Roman"/>
                <w:sz w:val="20"/>
                <w:szCs w:val="20"/>
              </w:rPr>
            </w:pPr>
            <w:r w:rsidRPr="00DC403D">
              <w:rPr>
                <w:rFonts w:ascii="Times New Roman" w:hAnsi="Times New Roman"/>
                <w:sz w:val="20"/>
                <w:szCs w:val="20"/>
              </w:rPr>
              <w:t>Рыбоводство</w:t>
            </w:r>
          </w:p>
        </w:tc>
        <w:tc>
          <w:tcPr>
            <w:tcW w:w="709" w:type="dxa"/>
            <w:tcBorders>
              <w:top w:val="single" w:sz="4" w:space="0" w:color="000000"/>
              <w:left w:val="single" w:sz="4" w:space="0" w:color="000000"/>
              <w:bottom w:val="single" w:sz="4" w:space="0" w:color="000000"/>
            </w:tcBorders>
            <w:vAlign w:val="center"/>
          </w:tcPr>
          <w:p w:rsidR="000C30EB" w:rsidRPr="00DC403D" w:rsidRDefault="000C30EB" w:rsidP="0096735D">
            <w:pPr>
              <w:snapToGrid w:val="0"/>
              <w:spacing w:line="240" w:lineRule="auto"/>
              <w:rPr>
                <w:rFonts w:ascii="Times New Roman" w:hAnsi="Times New Roman"/>
                <w:sz w:val="20"/>
                <w:szCs w:val="20"/>
              </w:rPr>
            </w:pPr>
            <w:r w:rsidRPr="00DC403D">
              <w:rPr>
                <w:rFonts w:ascii="Times New Roman" w:hAnsi="Times New Roman"/>
                <w:sz w:val="20"/>
                <w:szCs w:val="20"/>
              </w:rPr>
              <w:t>1.13</w:t>
            </w:r>
          </w:p>
        </w:tc>
        <w:tc>
          <w:tcPr>
            <w:tcW w:w="6540" w:type="dxa"/>
            <w:tcBorders>
              <w:top w:val="single" w:sz="4" w:space="0" w:color="000000"/>
              <w:left w:val="single" w:sz="4" w:space="0" w:color="000000"/>
              <w:bottom w:val="single" w:sz="4" w:space="0" w:color="000000"/>
              <w:right w:val="single" w:sz="4" w:space="0" w:color="000000"/>
            </w:tcBorders>
          </w:tcPr>
          <w:p w:rsidR="000C30EB" w:rsidRPr="00DC403D" w:rsidRDefault="000C30EB" w:rsidP="0096735D">
            <w:pPr>
              <w:snapToGrid w:val="0"/>
              <w:spacing w:line="240" w:lineRule="auto"/>
              <w:jc w:val="both"/>
              <w:rPr>
                <w:rFonts w:ascii="Times New Roman" w:hAnsi="Times New Roman"/>
                <w:sz w:val="20"/>
                <w:szCs w:val="20"/>
              </w:rPr>
            </w:pPr>
            <w:r w:rsidRPr="00DC403D">
              <w:rPr>
                <w:rFonts w:ascii="Times New Roman" w:hAnsi="Times New Roman"/>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C30EB" w:rsidRPr="00DC403D" w:rsidTr="0096735D">
        <w:trPr>
          <w:trHeight w:val="230"/>
        </w:trPr>
        <w:tc>
          <w:tcPr>
            <w:tcW w:w="561" w:type="dxa"/>
            <w:tcBorders>
              <w:top w:val="single" w:sz="4" w:space="0" w:color="000000"/>
              <w:left w:val="single" w:sz="4" w:space="0" w:color="000000"/>
              <w:bottom w:val="single" w:sz="4" w:space="0" w:color="000000"/>
            </w:tcBorders>
            <w:vAlign w:val="center"/>
          </w:tcPr>
          <w:p w:rsidR="000C30EB" w:rsidRPr="00DC403D" w:rsidRDefault="00A36B48" w:rsidP="0096735D">
            <w:pPr>
              <w:snapToGrid w:val="0"/>
              <w:spacing w:line="240" w:lineRule="auto"/>
              <w:rPr>
                <w:rFonts w:ascii="Times New Roman" w:hAnsi="Times New Roman"/>
                <w:sz w:val="20"/>
                <w:szCs w:val="20"/>
              </w:rPr>
            </w:pPr>
            <w:r w:rsidRPr="00DC403D">
              <w:rPr>
                <w:rFonts w:ascii="Times New Roman" w:hAnsi="Times New Roman"/>
                <w:sz w:val="20"/>
                <w:szCs w:val="20"/>
              </w:rPr>
              <w:t>4</w:t>
            </w:r>
          </w:p>
        </w:tc>
        <w:tc>
          <w:tcPr>
            <w:tcW w:w="1991" w:type="dxa"/>
            <w:tcBorders>
              <w:top w:val="single" w:sz="4" w:space="0" w:color="000000"/>
              <w:left w:val="single" w:sz="4" w:space="0" w:color="000000"/>
              <w:bottom w:val="single" w:sz="4" w:space="0" w:color="000000"/>
            </w:tcBorders>
            <w:vAlign w:val="center"/>
          </w:tcPr>
          <w:p w:rsidR="000C30EB" w:rsidRPr="00DC403D" w:rsidRDefault="000C30EB" w:rsidP="0096735D">
            <w:pPr>
              <w:snapToGrid w:val="0"/>
              <w:spacing w:line="240" w:lineRule="auto"/>
              <w:rPr>
                <w:rFonts w:ascii="Times New Roman" w:hAnsi="Times New Roman"/>
                <w:sz w:val="20"/>
                <w:szCs w:val="20"/>
              </w:rPr>
            </w:pPr>
            <w:bookmarkStart w:id="111" w:name="sub_10116"/>
            <w:r w:rsidRPr="00DC403D">
              <w:rPr>
                <w:rFonts w:ascii="Times New Roman" w:hAnsi="Times New Roman"/>
                <w:sz w:val="20"/>
                <w:szCs w:val="20"/>
              </w:rPr>
              <w:t>Ведение личного подсобного хозяйства на полевых участках</w:t>
            </w:r>
            <w:bookmarkEnd w:id="111"/>
          </w:p>
        </w:tc>
        <w:tc>
          <w:tcPr>
            <w:tcW w:w="709" w:type="dxa"/>
            <w:tcBorders>
              <w:top w:val="single" w:sz="4" w:space="0" w:color="000000"/>
              <w:left w:val="single" w:sz="4" w:space="0" w:color="000000"/>
              <w:bottom w:val="single" w:sz="4" w:space="0" w:color="000000"/>
            </w:tcBorders>
            <w:vAlign w:val="center"/>
          </w:tcPr>
          <w:p w:rsidR="000C30EB" w:rsidRPr="00DC403D" w:rsidRDefault="000C30EB" w:rsidP="0096735D">
            <w:pPr>
              <w:snapToGrid w:val="0"/>
              <w:spacing w:line="240" w:lineRule="auto"/>
              <w:rPr>
                <w:rFonts w:ascii="Times New Roman" w:hAnsi="Times New Roman"/>
                <w:sz w:val="20"/>
                <w:szCs w:val="20"/>
              </w:rPr>
            </w:pPr>
            <w:r w:rsidRPr="00DC403D">
              <w:rPr>
                <w:rFonts w:ascii="Times New Roman" w:hAnsi="Times New Roman"/>
                <w:sz w:val="20"/>
                <w:szCs w:val="20"/>
              </w:rPr>
              <w:t>1.16</w:t>
            </w:r>
          </w:p>
        </w:tc>
        <w:tc>
          <w:tcPr>
            <w:tcW w:w="6540" w:type="dxa"/>
            <w:tcBorders>
              <w:top w:val="single" w:sz="4" w:space="0" w:color="000000"/>
              <w:left w:val="single" w:sz="4" w:space="0" w:color="000000"/>
              <w:bottom w:val="single" w:sz="4" w:space="0" w:color="000000"/>
              <w:right w:val="single" w:sz="4" w:space="0" w:color="000000"/>
            </w:tcBorders>
          </w:tcPr>
          <w:p w:rsidR="000C30EB" w:rsidRPr="00DC403D" w:rsidRDefault="000C30EB" w:rsidP="0096735D">
            <w:pPr>
              <w:snapToGrid w:val="0"/>
              <w:spacing w:line="240" w:lineRule="auto"/>
              <w:jc w:val="both"/>
              <w:rPr>
                <w:rFonts w:ascii="Times New Roman" w:hAnsi="Times New Roman"/>
                <w:sz w:val="20"/>
                <w:szCs w:val="20"/>
              </w:rPr>
            </w:pPr>
            <w:r w:rsidRPr="00DC403D">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bl>
    <w:p w:rsidR="000C30EB" w:rsidRPr="00DC403D" w:rsidRDefault="000C30EB" w:rsidP="000C30EB">
      <w:pPr>
        <w:pStyle w:val="ConsNormal"/>
        <w:ind w:firstLine="709"/>
        <w:jc w:val="both"/>
        <w:rPr>
          <w:rFonts w:ascii="Times New Roman" w:hAnsi="Times New Roman"/>
          <w:b/>
        </w:rPr>
      </w:pPr>
      <w:r w:rsidRPr="00DC403D">
        <w:rPr>
          <w:rFonts w:ascii="Times New Roman" w:hAnsi="Times New Roman"/>
          <w:b/>
        </w:rPr>
        <w:t xml:space="preserve">Предельные (минимальные и (или) максимальные) размеры земельных участков </w:t>
      </w:r>
      <w:r w:rsidRPr="00DC403D">
        <w:rPr>
          <w:rFonts w:ascii="Times New Roman" w:hAnsi="Times New Roman"/>
          <w:b/>
        </w:rPr>
        <w:lastRenderedPageBreak/>
        <w:t>и предельные параметры разрешенного строительства, реконструкции объектов капитального строительства:</w:t>
      </w:r>
    </w:p>
    <w:p w:rsidR="000C30EB" w:rsidRPr="00DC403D" w:rsidRDefault="000C30EB" w:rsidP="000C30EB">
      <w:pPr>
        <w:widowControl w:val="0"/>
        <w:ind w:firstLine="709"/>
        <w:jc w:val="both"/>
        <w:rPr>
          <w:rFonts w:ascii="Times New Roman" w:hAnsi="Times New Roman"/>
          <w:sz w:val="24"/>
          <w:szCs w:val="24"/>
        </w:rPr>
      </w:pPr>
      <w:r w:rsidRPr="00DC403D">
        <w:rPr>
          <w:rFonts w:ascii="Times New Roman" w:hAnsi="Times New Roman"/>
          <w:sz w:val="24"/>
          <w:szCs w:val="24"/>
        </w:rPr>
        <w:t>1) предельные (минимальные и (или) максимальные) размеры земельных участков, в том числе их площадь – не устанавливаются;</w:t>
      </w:r>
    </w:p>
    <w:p w:rsidR="000C30EB" w:rsidRPr="00DC403D" w:rsidRDefault="000C30EB" w:rsidP="000C30EB">
      <w:pPr>
        <w:widowControl w:val="0"/>
        <w:ind w:firstLine="709"/>
        <w:jc w:val="both"/>
        <w:rPr>
          <w:rFonts w:ascii="Times New Roman" w:hAnsi="Times New Roman"/>
          <w:sz w:val="24"/>
          <w:szCs w:val="24"/>
        </w:rPr>
      </w:pPr>
      <w:r w:rsidRPr="00DC403D">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0C30EB" w:rsidRPr="00DC403D" w:rsidRDefault="000C30EB" w:rsidP="000C30EB">
      <w:pPr>
        <w:pStyle w:val="af8"/>
        <w:widowControl w:val="0"/>
        <w:autoSpaceDE w:val="0"/>
        <w:autoSpaceDN w:val="0"/>
        <w:adjustRightInd w:val="0"/>
        <w:spacing w:after="0" w:line="240" w:lineRule="auto"/>
        <w:ind w:left="0" w:firstLine="709"/>
        <w:jc w:val="both"/>
        <w:outlineLvl w:val="2"/>
        <w:rPr>
          <w:rFonts w:ascii="Times New Roman" w:hAnsi="Times New Roman"/>
          <w:b/>
          <w:sz w:val="24"/>
          <w:szCs w:val="24"/>
        </w:rPr>
      </w:pPr>
    </w:p>
    <w:p w:rsidR="000C30EB" w:rsidRPr="00DC403D" w:rsidRDefault="000C30EB" w:rsidP="000C30EB">
      <w:pPr>
        <w:pStyle w:val="af8"/>
        <w:widowControl w:val="0"/>
        <w:autoSpaceDE w:val="0"/>
        <w:autoSpaceDN w:val="0"/>
        <w:adjustRightInd w:val="0"/>
        <w:spacing w:after="0" w:line="240" w:lineRule="auto"/>
        <w:ind w:left="0" w:firstLine="709"/>
        <w:jc w:val="both"/>
        <w:outlineLvl w:val="2"/>
        <w:rPr>
          <w:rFonts w:ascii="Times New Roman" w:hAnsi="Times New Roman"/>
          <w:b/>
          <w:sz w:val="24"/>
          <w:szCs w:val="24"/>
        </w:rPr>
      </w:pPr>
    </w:p>
    <w:p w:rsidR="000C30EB" w:rsidRPr="00DC403D" w:rsidRDefault="000C30EB" w:rsidP="000C30EB">
      <w:pPr>
        <w:pStyle w:val="af8"/>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DC403D">
        <w:rPr>
          <w:rFonts w:ascii="Times New Roman" w:hAnsi="Times New Roman"/>
          <w:b/>
          <w:sz w:val="24"/>
          <w:szCs w:val="24"/>
        </w:rPr>
        <w:t>Ограничения использования земельных участков и объектов капитального строительства.</w:t>
      </w:r>
    </w:p>
    <w:p w:rsidR="000C30EB" w:rsidRPr="00DC403D" w:rsidRDefault="000C30EB" w:rsidP="000C30EB">
      <w:pPr>
        <w:autoSpaceDE w:val="0"/>
        <w:autoSpaceDN w:val="0"/>
        <w:adjustRightInd w:val="0"/>
        <w:spacing w:line="240" w:lineRule="auto"/>
        <w:ind w:firstLine="709"/>
        <w:jc w:val="both"/>
        <w:rPr>
          <w:rFonts w:ascii="Times New Roman" w:eastAsia="TimesNewRoman" w:hAnsi="Times New Roman"/>
          <w:sz w:val="24"/>
          <w:szCs w:val="24"/>
          <w:lang w:eastAsia="ru-RU"/>
        </w:rPr>
      </w:pPr>
      <w:r w:rsidRPr="00DC403D">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0C30EB" w:rsidRPr="00DC403D" w:rsidRDefault="000C30EB" w:rsidP="000C30EB">
      <w:pPr>
        <w:autoSpaceDE w:val="0"/>
        <w:autoSpaceDN w:val="0"/>
        <w:adjustRightInd w:val="0"/>
        <w:spacing w:line="240" w:lineRule="auto"/>
        <w:ind w:firstLine="709"/>
        <w:jc w:val="both"/>
        <w:rPr>
          <w:rFonts w:ascii="Times New Roman" w:eastAsia="TimesNewRoman" w:hAnsi="Times New Roman"/>
          <w:sz w:val="24"/>
          <w:szCs w:val="24"/>
          <w:lang w:eastAsia="ru-RU"/>
        </w:rPr>
      </w:pPr>
    </w:p>
    <w:p w:rsidR="000C30EB" w:rsidRPr="00DC403D" w:rsidRDefault="000C30EB" w:rsidP="000C30EB">
      <w:pPr>
        <w:autoSpaceDE w:val="0"/>
        <w:autoSpaceDN w:val="0"/>
        <w:adjustRightInd w:val="0"/>
        <w:spacing w:line="240" w:lineRule="auto"/>
        <w:ind w:firstLine="709"/>
        <w:jc w:val="both"/>
        <w:rPr>
          <w:rFonts w:ascii="Times New Roman" w:eastAsia="TimesNewRoman" w:hAnsi="Times New Roman"/>
          <w:sz w:val="24"/>
          <w:szCs w:val="24"/>
          <w:lang w:eastAsia="ru-RU"/>
        </w:rPr>
      </w:pPr>
    </w:p>
    <w:p w:rsidR="000C30EB" w:rsidRPr="00DC403D" w:rsidRDefault="000C30EB" w:rsidP="000C30EB">
      <w:pPr>
        <w:pStyle w:val="ConsPlusNormal"/>
        <w:ind w:firstLine="709"/>
        <w:jc w:val="both"/>
        <w:rPr>
          <w:rFonts w:ascii="Times New Roman" w:eastAsia="Calibri" w:hAnsi="Times New Roman" w:cs="Times New Roman"/>
          <w:sz w:val="24"/>
          <w:szCs w:val="24"/>
          <w:lang w:eastAsia="en-US"/>
        </w:rPr>
      </w:pPr>
      <w:r w:rsidRPr="00DC403D">
        <w:rPr>
          <w:rFonts w:ascii="Times New Roman" w:eastAsia="Calibri" w:hAnsi="Times New Roman" w:cs="Times New Roman"/>
          <w:b/>
          <w:sz w:val="24"/>
          <w:szCs w:val="24"/>
          <w:lang w:eastAsia="en-US"/>
        </w:rPr>
        <w:t>Статья 10.10.</w:t>
      </w:r>
      <w:r w:rsidRPr="00DC403D">
        <w:rPr>
          <w:rFonts w:ascii="Times New Roman" w:eastAsia="Calibri" w:hAnsi="Times New Roman" w:cs="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0C30EB" w:rsidRPr="00DC403D" w:rsidRDefault="000C30EB" w:rsidP="000C30EB">
      <w:pPr>
        <w:pStyle w:val="ConsNormal"/>
        <w:ind w:firstLine="567"/>
        <w:jc w:val="both"/>
        <w:rPr>
          <w:rFonts w:ascii="Times New Roman" w:hAnsi="Times New Roman"/>
        </w:rPr>
      </w:pPr>
    </w:p>
    <w:p w:rsidR="000C30EB" w:rsidRPr="00DC403D" w:rsidRDefault="000C30EB" w:rsidP="000C30EB">
      <w:pPr>
        <w:pStyle w:val="3"/>
        <w:keepNext w:val="0"/>
        <w:keepLines w:val="0"/>
        <w:widowControl w:val="0"/>
        <w:spacing w:before="0" w:line="240" w:lineRule="auto"/>
        <w:ind w:left="0" w:firstLine="709"/>
        <w:jc w:val="both"/>
        <w:rPr>
          <w:rFonts w:ascii="Times New Roman" w:hAnsi="Times New Roman"/>
          <w:color w:val="auto"/>
          <w:kern w:val="1"/>
          <w:sz w:val="24"/>
          <w:szCs w:val="24"/>
          <w:lang w:val="ru-RU"/>
        </w:rPr>
      </w:pPr>
      <w:bookmarkStart w:id="112" w:name="_toc4524"/>
      <w:bookmarkEnd w:id="112"/>
    </w:p>
    <w:p w:rsidR="000C30EB" w:rsidRPr="00DC403D" w:rsidRDefault="000C30EB" w:rsidP="000C30EB">
      <w:pPr>
        <w:pStyle w:val="3"/>
        <w:keepNext w:val="0"/>
        <w:keepLines w:val="0"/>
        <w:widowControl w:val="0"/>
        <w:spacing w:before="0" w:line="240" w:lineRule="auto"/>
        <w:ind w:left="0" w:firstLine="709"/>
        <w:jc w:val="both"/>
        <w:rPr>
          <w:rFonts w:ascii="Times New Roman" w:hAnsi="Times New Roman"/>
          <w:color w:val="auto"/>
          <w:kern w:val="1"/>
          <w:sz w:val="24"/>
          <w:szCs w:val="24"/>
          <w:lang w:val="ru-RU"/>
        </w:rPr>
      </w:pPr>
      <w:r w:rsidRPr="00DC403D">
        <w:rPr>
          <w:rFonts w:ascii="Times New Roman" w:hAnsi="Times New Roman"/>
          <w:color w:val="auto"/>
          <w:kern w:val="1"/>
          <w:sz w:val="24"/>
          <w:szCs w:val="24"/>
          <w:lang w:val="ru-RU"/>
        </w:rPr>
        <w:t>Глава 11.</w:t>
      </w:r>
      <w:r w:rsidRPr="00DC403D">
        <w:rPr>
          <w:rFonts w:ascii="Times New Roman" w:hAnsi="Times New Roman"/>
          <w:color w:val="auto"/>
          <w:kern w:val="1"/>
          <w:sz w:val="28"/>
          <w:szCs w:val="28"/>
          <w:lang w:val="ru-RU"/>
        </w:rPr>
        <w:t> </w:t>
      </w:r>
      <w:r w:rsidRPr="00DC403D">
        <w:rPr>
          <w:rFonts w:ascii="Times New Roman" w:hAnsi="Times New Roman"/>
          <w:color w:val="auto"/>
          <w:kern w:val="1"/>
          <w:sz w:val="24"/>
          <w:szCs w:val="24"/>
          <w:lang w:val="ru-RU"/>
        </w:rPr>
        <w:t>О</w:t>
      </w:r>
      <w:r w:rsidRPr="00DC403D">
        <w:rPr>
          <w:rFonts w:ascii="Times New Roman" w:hAnsi="Times New Roman"/>
          <w:color w:val="auto"/>
          <w:kern w:val="1"/>
          <w:sz w:val="24"/>
          <w:szCs w:val="24"/>
        </w:rPr>
        <w:t>граничения использования земельных участков и объектов капитального строительства</w:t>
      </w:r>
      <w:r w:rsidRPr="00DC403D">
        <w:rPr>
          <w:rFonts w:ascii="Times New Roman" w:hAnsi="Times New Roman"/>
          <w:color w:val="auto"/>
          <w:kern w:val="1"/>
          <w:sz w:val="24"/>
          <w:szCs w:val="24"/>
          <w:lang w:val="ru-RU"/>
        </w:rPr>
        <w:t>.</w:t>
      </w:r>
    </w:p>
    <w:p w:rsidR="000C30EB" w:rsidRPr="00DC403D" w:rsidRDefault="000C30EB" w:rsidP="000C30EB">
      <w:pPr>
        <w:pStyle w:val="af8"/>
        <w:widowControl w:val="0"/>
        <w:autoSpaceDE w:val="0"/>
        <w:spacing w:after="0" w:line="240" w:lineRule="auto"/>
        <w:ind w:left="0" w:firstLine="709"/>
        <w:jc w:val="both"/>
        <w:rPr>
          <w:rFonts w:ascii="Times New Roman" w:hAnsi="Times New Roman"/>
          <w:b/>
          <w:sz w:val="24"/>
          <w:szCs w:val="24"/>
        </w:rPr>
      </w:pPr>
      <w:r w:rsidRPr="00DC403D">
        <w:rPr>
          <w:rFonts w:ascii="Times New Roman" w:hAnsi="Times New Roman"/>
          <w:b/>
          <w:sz w:val="24"/>
          <w:szCs w:val="24"/>
        </w:rPr>
        <w:t>Статья 11.1. Ограничения использования земельных участков и объектов капитального строительства.</w:t>
      </w:r>
    </w:p>
    <w:p w:rsidR="000C30EB" w:rsidRPr="00DC403D" w:rsidRDefault="000C30EB" w:rsidP="000C30EB">
      <w:pPr>
        <w:widowControl w:val="0"/>
        <w:spacing w:line="240" w:lineRule="auto"/>
        <w:ind w:firstLine="709"/>
        <w:jc w:val="both"/>
        <w:rPr>
          <w:rFonts w:ascii="Times New Roman" w:hAnsi="Times New Roman"/>
          <w:sz w:val="24"/>
          <w:szCs w:val="24"/>
        </w:rPr>
      </w:pPr>
      <w:r w:rsidRPr="00DC403D">
        <w:rPr>
          <w:rFonts w:ascii="Times New Roman" w:eastAsia="Times New Roman" w:hAnsi="Times New Roman"/>
          <w:sz w:val="24"/>
          <w:szCs w:val="24"/>
        </w:rPr>
        <w:t>11.1.</w:t>
      </w:r>
      <w:r w:rsidRPr="00DC403D">
        <w:rPr>
          <w:rFonts w:ascii="Times New Roman" w:hAnsi="Times New Roman"/>
          <w:sz w:val="24"/>
          <w:szCs w:val="24"/>
        </w:rPr>
        <w:t>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0C30EB" w:rsidRPr="00DC403D" w:rsidRDefault="000C30EB" w:rsidP="000C30EB">
      <w:pPr>
        <w:widowControl w:val="0"/>
        <w:spacing w:line="240" w:lineRule="auto"/>
        <w:ind w:firstLine="709"/>
        <w:jc w:val="both"/>
        <w:rPr>
          <w:rFonts w:ascii="Times New Roman" w:hAnsi="Times New Roman"/>
          <w:sz w:val="24"/>
          <w:szCs w:val="24"/>
        </w:rPr>
      </w:pPr>
      <w:r w:rsidRPr="00DC403D">
        <w:rPr>
          <w:rFonts w:ascii="Times New Roman" w:eastAsia="Times New Roman" w:hAnsi="Times New Roman"/>
          <w:sz w:val="24"/>
          <w:szCs w:val="24"/>
        </w:rPr>
        <w:t>11.1.</w:t>
      </w:r>
      <w:r w:rsidRPr="00DC403D">
        <w:rPr>
          <w:rFonts w:ascii="Times New Roman" w:hAnsi="Times New Roman"/>
          <w:sz w:val="24"/>
          <w:szCs w:val="24"/>
        </w:rPr>
        <w:t>2. Устанавливаются следующие виды ограничений:</w:t>
      </w:r>
    </w:p>
    <w:p w:rsidR="000C30EB" w:rsidRPr="00DC403D"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DC403D">
        <w:rPr>
          <w:rFonts w:ascii="Times New Roman" w:eastAsia="Times New Roman" w:hAnsi="Times New Roman"/>
          <w:sz w:val="24"/>
          <w:szCs w:val="24"/>
        </w:rPr>
        <w:t>- ограничения использования земельных участков и объектов капитального строительства в границах санитарно-защитных зон;</w:t>
      </w:r>
    </w:p>
    <w:p w:rsidR="000C30EB" w:rsidRPr="00DC403D"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DC403D">
        <w:rPr>
          <w:rFonts w:ascii="Times New Roman" w:eastAsia="Times New Roman" w:hAnsi="Times New Roman"/>
          <w:sz w:val="24"/>
          <w:szCs w:val="24"/>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DC403D">
        <w:rPr>
          <w:rFonts w:ascii="Times New Roman" w:eastAsia="Times New Roman" w:hAnsi="Times New Roman"/>
          <w:sz w:val="24"/>
          <w:szCs w:val="24"/>
        </w:rPr>
        <w:t>-</w:t>
      </w:r>
      <w:r w:rsidRPr="003835A7">
        <w:rPr>
          <w:rFonts w:ascii="Times New Roman" w:eastAsia="Times New Roman" w:hAnsi="Times New Roman"/>
          <w:sz w:val="24"/>
          <w:szCs w:val="24"/>
        </w:rPr>
        <w:t> ограничения использования земельных участков и объектов капитального строительства в водоохранных зонах водных объектов;</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ограничения градостроительных изменений на территории прибрежной защитной полосы;</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ограничения использования земельных участков с существующим и прогнозируемым высоким стоянием уровня грунтовых вод;</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ограничения градостроительных изменений на территории зон охраны естественных ландшафтов;</w:t>
      </w:r>
    </w:p>
    <w:p w:rsidR="000C30EB" w:rsidRPr="003835A7" w:rsidRDefault="000C30EB" w:rsidP="000C30EB">
      <w:pPr>
        <w:pStyle w:val="af8"/>
        <w:widowControl w:val="0"/>
        <w:spacing w:after="0" w:line="240" w:lineRule="auto"/>
        <w:ind w:left="0" w:firstLine="709"/>
        <w:jc w:val="both"/>
        <w:rPr>
          <w:rFonts w:ascii="Times New Roman" w:hAnsi="Times New Roman"/>
          <w:sz w:val="24"/>
          <w:szCs w:val="24"/>
        </w:rPr>
      </w:pPr>
      <w:r w:rsidRPr="003835A7">
        <w:rPr>
          <w:rFonts w:ascii="Times New Roman" w:hAnsi="Times New Roman"/>
          <w:sz w:val="24"/>
          <w:szCs w:val="24"/>
        </w:rPr>
        <w:t>- ограничения градостроительных изменений на территории объектов культурного наследия;</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 ограничения использования земельных участков и объектов капитального </w:t>
      </w:r>
      <w:r w:rsidRPr="003835A7">
        <w:rPr>
          <w:rFonts w:ascii="Times New Roman" w:eastAsia="Times New Roman" w:hAnsi="Times New Roman"/>
          <w:sz w:val="24"/>
          <w:szCs w:val="24"/>
        </w:rPr>
        <w:lastRenderedPageBreak/>
        <w:t>строительства в санитарно-защитных зонах от источников электромагнитного излучения;</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ограничения использования земельных участков и объектов капитального строительства на территории коммуникационных коридоров.</w:t>
      </w:r>
    </w:p>
    <w:p w:rsidR="000C30EB" w:rsidRPr="003835A7" w:rsidRDefault="000C30EB" w:rsidP="000C30EB">
      <w:pPr>
        <w:widowControl w:val="0"/>
        <w:spacing w:line="240" w:lineRule="auto"/>
        <w:ind w:firstLine="709"/>
        <w:jc w:val="both"/>
        <w:rPr>
          <w:rFonts w:ascii="Times New Roman" w:hAnsi="Times New Roman"/>
          <w:sz w:val="24"/>
          <w:szCs w:val="24"/>
        </w:rPr>
      </w:pPr>
      <w:r w:rsidRPr="003835A7">
        <w:rPr>
          <w:rFonts w:ascii="Times New Roman" w:eastAsia="Times New Roman" w:hAnsi="Times New Roman"/>
          <w:sz w:val="24"/>
          <w:szCs w:val="24"/>
        </w:rPr>
        <w:t>11.1.</w:t>
      </w:r>
      <w:r w:rsidRPr="003835A7">
        <w:rPr>
          <w:rFonts w:ascii="Times New Roman" w:hAnsi="Times New Roman"/>
          <w:sz w:val="24"/>
          <w:szCs w:val="24"/>
        </w:rPr>
        <w:t>3.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0C30EB" w:rsidRPr="003835A7" w:rsidRDefault="000C30EB" w:rsidP="000C30EB">
      <w:pPr>
        <w:widowControl w:val="0"/>
        <w:spacing w:line="240" w:lineRule="auto"/>
        <w:ind w:firstLine="709"/>
        <w:jc w:val="both"/>
        <w:rPr>
          <w:rFonts w:ascii="Times New Roman" w:hAnsi="Times New Roman"/>
          <w:sz w:val="24"/>
          <w:szCs w:val="24"/>
        </w:rPr>
      </w:pPr>
    </w:p>
    <w:p w:rsidR="000C30EB" w:rsidRPr="003835A7" w:rsidRDefault="000C30EB" w:rsidP="000C30EB">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11.2. Ограничения использования земельных участков и объектов капитального строительства в границах санитарно-защитных зон.</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11.2.3. В соответствии с указанным режимом вводятся следующие ограничения:</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 на территории СЗЗ не допускается размещение:</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размещение жилой застройки, включая отдельные жилые дома;</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размещение ландшафтно-рекреационных зон, зон отдыха, территорий курортов, санаториев и домов отдыха;</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других территорий с нормируемыми показателями качества среды обитания.</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2) в СЗЗ и на территории объектов других отраслей промышленности не допускается размещать:</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объекты пищевых отраслей промышленности;</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оптовые склады продовольственного сырья и пищевых продуктов;</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комплексы водопроводных сооружений для подготовки и хранения питьевой воды, которые могут повлиять на качество продукции;</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3) в границах СЗЗ промышленного объекта или производства допускается:</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размещение промышленных объектов или производств;</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размещение зданий управлений, конструкторских бюро, зданий административного назначения, научно-исследовательских лабораторий);</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размещение поликлиник, спортивно-оздоровительных сооружений закрытого типа;</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размещение бань, прачечных, объектов торговли и общественного питания, мотелей, гостиницы;</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lastRenderedPageBreak/>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0C30EB" w:rsidRPr="003835A7" w:rsidRDefault="000C30EB" w:rsidP="000C30EB">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11.3.3. Каждый конкретный источник хозяйственно-питьевого водоснабжения должен иметь проекты зон санитарной охраны (ЗСО).</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11.3.5. Определение границ поясов ЗСО подземных источников водоснабжения.</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- 30 м – при использовании защищенных подземных вод;</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- 50 м – при использовании недостаточно защищенных подземных вод.</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w:t>
      </w:r>
      <w:r w:rsidRPr="003835A7">
        <w:rPr>
          <w:rFonts w:ascii="Times New Roman" w:eastAsia="Times New Roman" w:hAnsi="Times New Roman"/>
          <w:sz w:val="24"/>
          <w:szCs w:val="24"/>
        </w:rPr>
        <w:lastRenderedPageBreak/>
        <w:t>пояса, не достигает водозабора (от 100 до 400 суток).</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11.3.6. Определение границ поясов ЗСО поверхностных источников водоснабжения.</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 границы первого пояса ЗСО поверхностных источников устанавливается с учетом конкретных условий в следующих пределах:</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для водотоков:</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вверх по течению – не менее 200 м от водозабора;</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вниз по течению – не менее 100 м от водозабора;</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по прилегающему к водозабору берегу – не менее 100 м от линии уреза воды летне-осенней межени;</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2) границы второго пояса ЗСО поверхностных источников водоснабжения устанавливается:</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 на водотоке: </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граница ниже по течению должна быть не менее 250 м от водозабора;</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боковые границы от уреза воды должны быть расположены на расстоянии:</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при равнинном рельефе местности – не менее 500 м;</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 на водоемах: </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боковые границы должны быть удалены на расстояние:</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при равнинном рельефе местности - не менее 500 м;</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3) границы третьего пояса ЗСО поверхностных источников водоснабжения устанавливаются:</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 на водотоке: </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 вверх и вниз по течению должны совпадают с границами второго пояса; </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боковые границы должны проходить по линии водоразделов в пределах 3 - 5 километров, включая притоки;</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на водоеме должны полностью совпадают с границами второго пояса.</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11.3.7. Определение границ ЗСО водопроводных сооружений и водоводов.</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2) граница первого пояса ЗСО водопроводных сооружений принимается на расстоянии:</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от стен запасных и регулирующих емкостей, фильтров и контактных осветлителей - не менее 30 м;</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lastRenderedPageBreak/>
        <w:t>- от водонапорных башен - не менее 10 м;</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от остальных помещений (отстойники, реагентное хозяйство, склад хлора, насосные станции и др.) - не менее 15 м.</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4) ширину санитарно-защитной полосы следует принимать по обе стороны от крайних линий водопровода:</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при отсутствии грунтовых вод – не менее 10 м при диаметре водоводов до 1000 мм и не менее 20 м при диаметре водоводов более 1000 мм;</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при наличии грунтовых вод – не менее 50 м вне зависимости от диаметра водоводов.</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Pr="003835A7">
        <w:rPr>
          <w:rFonts w:ascii="Times New Roman" w:eastAsia="Times New Roman" w:hAnsi="Times New Roman"/>
          <w:spacing w:val="-10"/>
          <w:sz w:val="24"/>
          <w:szCs w:val="24"/>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Pr="003835A7">
        <w:rPr>
          <w:rFonts w:ascii="Times New Roman" w:eastAsia="Times New Roman" w:hAnsi="Times New Roman"/>
          <w:sz w:val="24"/>
          <w:szCs w:val="24"/>
        </w:rPr>
        <w:t xml:space="preserve"> водопроводов питьевого назначения» и СНиП 2.04.02-84* «Водоснабжение. Наружные сети и сооружения».</w:t>
      </w:r>
    </w:p>
    <w:p w:rsidR="000C30EB" w:rsidRPr="003835A7" w:rsidRDefault="000C30EB" w:rsidP="000C30EB">
      <w:pPr>
        <w:pStyle w:val="17"/>
        <w:widowControl w:val="0"/>
        <w:ind w:right="266"/>
      </w:pPr>
      <w:r w:rsidRPr="003835A7">
        <w:t>Таблица. Регламенты использования территорий зон санитарной охраны источников водоснабжения</w:t>
      </w:r>
    </w:p>
    <w:tbl>
      <w:tblPr>
        <w:tblW w:w="0" w:type="auto"/>
        <w:tblInd w:w="108" w:type="dxa"/>
        <w:tblLayout w:type="fixed"/>
        <w:tblLook w:val="0000"/>
      </w:tblPr>
      <w:tblGrid>
        <w:gridCol w:w="5240"/>
        <w:gridCol w:w="68"/>
        <w:gridCol w:w="4481"/>
      </w:tblGrid>
      <w:tr w:rsidR="000C30EB" w:rsidRPr="003835A7" w:rsidTr="0096735D">
        <w:trPr>
          <w:trHeight w:val="230"/>
        </w:trPr>
        <w:tc>
          <w:tcPr>
            <w:tcW w:w="5240" w:type="dxa"/>
            <w:vMerge w:val="restart"/>
            <w:tcBorders>
              <w:top w:val="single" w:sz="4" w:space="0" w:color="000000"/>
              <w:left w:val="single" w:sz="4" w:space="0" w:color="000000"/>
              <w:bottom w:val="single" w:sz="4" w:space="0" w:color="000000"/>
            </w:tcBorders>
          </w:tcPr>
          <w:p w:rsidR="000C30EB" w:rsidRPr="003835A7" w:rsidRDefault="000C30EB" w:rsidP="0096735D">
            <w:pPr>
              <w:pStyle w:val="Style5"/>
              <w:snapToGrid w:val="0"/>
              <w:spacing w:line="240" w:lineRule="auto"/>
              <w:ind w:firstLine="34"/>
              <w:jc w:val="center"/>
              <w:rPr>
                <w:rStyle w:val="FontStyle25"/>
                <w:rFonts w:ascii="Times New Roman" w:hAnsi="Times New Roman" w:cs="Times New Roman"/>
                <w:b/>
                <w:sz w:val="20"/>
                <w:szCs w:val="20"/>
              </w:rPr>
            </w:pPr>
            <w:r w:rsidRPr="003835A7">
              <w:rPr>
                <w:rStyle w:val="FontStyle25"/>
                <w:rFonts w:ascii="Times New Roman" w:hAnsi="Times New Roman" w:cs="Times New Roman"/>
                <w:b/>
                <w:sz w:val="20"/>
                <w:szCs w:val="20"/>
              </w:rPr>
              <w:t>Запрещается</w:t>
            </w:r>
          </w:p>
        </w:tc>
        <w:tc>
          <w:tcPr>
            <w:tcW w:w="4549" w:type="dxa"/>
            <w:gridSpan w:val="2"/>
            <w:vMerge w:val="restart"/>
            <w:tcBorders>
              <w:top w:val="single" w:sz="4" w:space="0" w:color="000000"/>
              <w:left w:val="single" w:sz="4" w:space="0" w:color="000000"/>
              <w:bottom w:val="single" w:sz="4" w:space="0" w:color="000000"/>
              <w:right w:val="single" w:sz="4" w:space="0" w:color="000000"/>
            </w:tcBorders>
          </w:tcPr>
          <w:p w:rsidR="000C30EB" w:rsidRPr="003835A7" w:rsidRDefault="000C30EB" w:rsidP="0096735D">
            <w:pPr>
              <w:pStyle w:val="Style5"/>
              <w:snapToGrid w:val="0"/>
              <w:spacing w:line="240" w:lineRule="auto"/>
              <w:ind w:firstLine="34"/>
              <w:jc w:val="center"/>
              <w:rPr>
                <w:rStyle w:val="FontStyle25"/>
                <w:rFonts w:ascii="Times New Roman" w:hAnsi="Times New Roman" w:cs="Times New Roman"/>
                <w:b/>
                <w:sz w:val="20"/>
                <w:szCs w:val="20"/>
              </w:rPr>
            </w:pPr>
            <w:r w:rsidRPr="003835A7">
              <w:rPr>
                <w:rStyle w:val="FontStyle25"/>
                <w:rFonts w:ascii="Times New Roman" w:hAnsi="Times New Roman" w:cs="Times New Roman"/>
                <w:b/>
                <w:sz w:val="20"/>
                <w:szCs w:val="20"/>
              </w:rPr>
              <w:t>Допускается</w:t>
            </w:r>
          </w:p>
        </w:tc>
      </w:tr>
      <w:tr w:rsidR="000C30EB" w:rsidRPr="003835A7" w:rsidTr="0096735D">
        <w:trPr>
          <w:trHeight w:val="230"/>
        </w:trPr>
        <w:tc>
          <w:tcPr>
            <w:tcW w:w="9789" w:type="dxa"/>
            <w:gridSpan w:val="3"/>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96735D">
            <w:pPr>
              <w:pStyle w:val="Style5"/>
              <w:snapToGrid w:val="0"/>
              <w:spacing w:line="240" w:lineRule="auto"/>
              <w:ind w:firstLine="34"/>
              <w:jc w:val="center"/>
              <w:rPr>
                <w:rStyle w:val="FontStyle25"/>
                <w:rFonts w:ascii="Times New Roman" w:hAnsi="Times New Roman" w:cs="Times New Roman"/>
                <w:b/>
                <w:sz w:val="20"/>
                <w:szCs w:val="20"/>
              </w:rPr>
            </w:pPr>
            <w:r w:rsidRPr="003835A7">
              <w:rPr>
                <w:rStyle w:val="FontStyle25"/>
                <w:rFonts w:ascii="Times New Roman" w:hAnsi="Times New Roman" w:cs="Times New Roman"/>
                <w:b/>
                <w:sz w:val="20"/>
                <w:szCs w:val="20"/>
              </w:rPr>
              <w:t>Подземные источники водоснабжения</w:t>
            </w:r>
          </w:p>
        </w:tc>
      </w:tr>
      <w:tr w:rsidR="000C30EB" w:rsidRPr="003835A7" w:rsidTr="0096735D">
        <w:trPr>
          <w:trHeight w:val="230"/>
        </w:trPr>
        <w:tc>
          <w:tcPr>
            <w:tcW w:w="9789" w:type="dxa"/>
            <w:gridSpan w:val="3"/>
            <w:vMerge w:val="restart"/>
            <w:tcBorders>
              <w:top w:val="single" w:sz="4" w:space="0" w:color="000000"/>
              <w:left w:val="single" w:sz="4" w:space="0" w:color="000000"/>
              <w:bottom w:val="single" w:sz="4" w:space="0" w:color="000000"/>
              <w:right w:val="single" w:sz="4" w:space="0" w:color="000000"/>
            </w:tcBorders>
          </w:tcPr>
          <w:p w:rsidR="000C30EB" w:rsidRPr="003835A7" w:rsidRDefault="000C30EB" w:rsidP="0096735D">
            <w:pPr>
              <w:pStyle w:val="Style5"/>
              <w:snapToGrid w:val="0"/>
              <w:spacing w:line="240" w:lineRule="auto"/>
              <w:jc w:val="center"/>
              <w:rPr>
                <w:rStyle w:val="FontStyle25"/>
                <w:rFonts w:ascii="Times New Roman" w:hAnsi="Times New Roman" w:cs="Times New Roman"/>
                <w:b/>
                <w:i/>
                <w:sz w:val="20"/>
                <w:szCs w:val="20"/>
              </w:rPr>
            </w:pPr>
            <w:r w:rsidRPr="003835A7">
              <w:rPr>
                <w:rStyle w:val="FontStyle25"/>
                <w:rFonts w:ascii="Times New Roman" w:hAnsi="Times New Roman" w:cs="Times New Roman"/>
                <w:b/>
                <w:i/>
                <w:sz w:val="20"/>
                <w:szCs w:val="20"/>
              </w:rPr>
              <w:t>I  пояс  ЗСО</w:t>
            </w:r>
          </w:p>
        </w:tc>
      </w:tr>
      <w:tr w:rsidR="000C30EB" w:rsidRPr="003835A7" w:rsidTr="0096735D">
        <w:trPr>
          <w:trHeight w:val="230"/>
        </w:trPr>
        <w:tc>
          <w:tcPr>
            <w:tcW w:w="5240" w:type="dxa"/>
            <w:vMerge w:val="restart"/>
            <w:tcBorders>
              <w:top w:val="single" w:sz="4" w:space="0" w:color="000000"/>
              <w:left w:val="single" w:sz="4" w:space="0" w:color="000000"/>
              <w:bottom w:val="single" w:sz="4" w:space="0" w:color="000000"/>
            </w:tcBorders>
            <w:vAlign w:val="center"/>
          </w:tcPr>
          <w:p w:rsidR="000C30EB" w:rsidRPr="003835A7" w:rsidRDefault="000C30EB" w:rsidP="000C30EB">
            <w:pPr>
              <w:pStyle w:val="af8"/>
              <w:widowControl w:val="0"/>
              <w:numPr>
                <w:ilvl w:val="0"/>
                <w:numId w:val="3"/>
              </w:numPr>
              <w:tabs>
                <w:tab w:val="left" w:pos="274"/>
              </w:tabs>
              <w:kinsoku w:val="0"/>
              <w:autoSpaceDE w:val="0"/>
              <w:snapToGrid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все виды строительства,</w:t>
            </w:r>
            <w:r w:rsidRPr="003835A7">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3835A7">
              <w:rPr>
                <w:rStyle w:val="FontStyle25"/>
                <w:rFonts w:ascii="Times New Roman" w:hAnsi="Times New Roman"/>
                <w:sz w:val="20"/>
                <w:szCs w:val="20"/>
              </w:rPr>
              <w:t>;</w:t>
            </w:r>
          </w:p>
          <w:p w:rsidR="000C30EB" w:rsidRPr="003835A7" w:rsidRDefault="000C30EB" w:rsidP="000C30EB">
            <w:pPr>
              <w:pStyle w:val="Style5"/>
              <w:numPr>
                <w:ilvl w:val="0"/>
                <w:numId w:val="3"/>
              </w:numPr>
              <w:tabs>
                <w:tab w:val="left" w:pos="274"/>
              </w:tabs>
              <w:kinsoku w:val="0"/>
              <w:spacing w:line="240" w:lineRule="auto"/>
              <w:ind w:left="0" w:hanging="10"/>
              <w:rPr>
                <w:rStyle w:val="FontStyle25"/>
                <w:rFonts w:ascii="Times New Roman" w:hAnsi="Times New Roman" w:cs="Times New Roman"/>
                <w:sz w:val="20"/>
                <w:szCs w:val="20"/>
              </w:rPr>
            </w:pPr>
            <w:r w:rsidRPr="003835A7">
              <w:rPr>
                <w:rStyle w:val="FontStyle25"/>
                <w:rFonts w:ascii="Times New Roman" w:hAnsi="Times New Roman" w:cs="Times New Roman"/>
                <w:sz w:val="20"/>
                <w:szCs w:val="20"/>
              </w:rPr>
              <w:t>размещение жилых и хозяйственно-бытовых зданий;</w:t>
            </w:r>
          </w:p>
          <w:p w:rsidR="000C30EB" w:rsidRPr="003835A7" w:rsidRDefault="000C30EB" w:rsidP="000C30EB">
            <w:pPr>
              <w:pStyle w:val="Style5"/>
              <w:numPr>
                <w:ilvl w:val="0"/>
                <w:numId w:val="3"/>
              </w:numPr>
              <w:tabs>
                <w:tab w:val="left" w:pos="274"/>
              </w:tabs>
              <w:kinsoku w:val="0"/>
              <w:spacing w:line="240" w:lineRule="auto"/>
              <w:ind w:left="0" w:hanging="10"/>
              <w:rPr>
                <w:rStyle w:val="FontStyle25"/>
                <w:rFonts w:ascii="Times New Roman" w:hAnsi="Times New Roman" w:cs="Times New Roman"/>
                <w:sz w:val="20"/>
                <w:szCs w:val="20"/>
              </w:rPr>
            </w:pPr>
            <w:r w:rsidRPr="003835A7">
              <w:rPr>
                <w:rStyle w:val="FontStyle25"/>
                <w:rFonts w:ascii="Times New Roman" w:hAnsi="Times New Roman" w:cs="Times New Roman"/>
                <w:sz w:val="20"/>
                <w:szCs w:val="20"/>
              </w:rPr>
              <w:t>проживание людей;</w:t>
            </w:r>
          </w:p>
          <w:p w:rsidR="000C30EB" w:rsidRPr="003835A7" w:rsidRDefault="000C30EB" w:rsidP="000C30EB">
            <w:pPr>
              <w:pStyle w:val="Style5"/>
              <w:numPr>
                <w:ilvl w:val="0"/>
                <w:numId w:val="3"/>
              </w:numPr>
              <w:tabs>
                <w:tab w:val="left" w:pos="274"/>
              </w:tabs>
              <w:kinsoku w:val="0"/>
              <w:spacing w:line="240" w:lineRule="auto"/>
              <w:ind w:left="0" w:hanging="10"/>
              <w:rPr>
                <w:rStyle w:val="FontStyle25"/>
                <w:rFonts w:ascii="Times New Roman" w:hAnsi="Times New Roman" w:cs="Times New Roman"/>
                <w:sz w:val="20"/>
                <w:szCs w:val="20"/>
              </w:rPr>
            </w:pPr>
            <w:r w:rsidRPr="003835A7">
              <w:rPr>
                <w:rStyle w:val="FontStyle25"/>
                <w:rFonts w:ascii="Times New Roman" w:hAnsi="Times New Roman" w:cs="Times New Roman"/>
                <w:sz w:val="20"/>
                <w:szCs w:val="20"/>
              </w:rPr>
              <w:t>посадка высокоствольных деревьев;</w:t>
            </w:r>
          </w:p>
          <w:p w:rsidR="000C30EB" w:rsidRPr="003835A7" w:rsidRDefault="000C30EB" w:rsidP="000C30EB">
            <w:pPr>
              <w:pStyle w:val="Style5"/>
              <w:numPr>
                <w:ilvl w:val="0"/>
                <w:numId w:val="3"/>
              </w:numPr>
              <w:tabs>
                <w:tab w:val="left" w:pos="274"/>
              </w:tabs>
              <w:kinsoku w:val="0"/>
              <w:spacing w:line="240" w:lineRule="auto"/>
              <w:ind w:left="0" w:hanging="10"/>
              <w:rPr>
                <w:rStyle w:val="FontStyle25"/>
                <w:rFonts w:ascii="Times New Roman" w:hAnsi="Times New Roman" w:cs="Times New Roman"/>
                <w:sz w:val="20"/>
                <w:szCs w:val="20"/>
              </w:rPr>
            </w:pPr>
            <w:r w:rsidRPr="003835A7">
              <w:rPr>
                <w:rStyle w:val="FontStyle25"/>
                <w:rFonts w:ascii="Times New Roman" w:hAnsi="Times New Roman" w:cs="Times New Roman"/>
                <w:sz w:val="20"/>
                <w:szCs w:val="20"/>
              </w:rPr>
              <w:t>применение ядохимикатов и удобрений.</w:t>
            </w:r>
          </w:p>
        </w:tc>
        <w:tc>
          <w:tcPr>
            <w:tcW w:w="454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0C30EB">
            <w:pPr>
              <w:pStyle w:val="af8"/>
              <w:widowControl w:val="0"/>
              <w:numPr>
                <w:ilvl w:val="0"/>
                <w:numId w:val="3"/>
              </w:numPr>
              <w:tabs>
                <w:tab w:val="left" w:pos="274"/>
              </w:tabs>
              <w:kinsoku w:val="0"/>
              <w:autoSpaceDE w:val="0"/>
              <w:snapToGrid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ограждение и охрана;</w:t>
            </w:r>
          </w:p>
          <w:p w:rsidR="000C30EB" w:rsidRPr="003835A7" w:rsidRDefault="000C30EB" w:rsidP="000C30EB">
            <w:pPr>
              <w:pStyle w:val="af8"/>
              <w:widowControl w:val="0"/>
              <w:numPr>
                <w:ilvl w:val="0"/>
                <w:numId w:val="3"/>
              </w:numPr>
              <w:tabs>
                <w:tab w:val="left" w:pos="274"/>
              </w:tabs>
              <w:kinsoku w:val="0"/>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озеленение;</w:t>
            </w:r>
          </w:p>
          <w:p w:rsidR="000C30EB" w:rsidRPr="003835A7" w:rsidRDefault="000C30EB" w:rsidP="000C30EB">
            <w:pPr>
              <w:pStyle w:val="af8"/>
              <w:widowControl w:val="0"/>
              <w:numPr>
                <w:ilvl w:val="0"/>
                <w:numId w:val="3"/>
              </w:numPr>
              <w:tabs>
                <w:tab w:val="left" w:pos="274"/>
              </w:tabs>
              <w:kinsoku w:val="0"/>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отвод поверхностного стока за ее пределы;</w:t>
            </w:r>
          </w:p>
          <w:p w:rsidR="000C30EB" w:rsidRPr="003835A7" w:rsidRDefault="000C30EB" w:rsidP="000C30EB">
            <w:pPr>
              <w:pStyle w:val="af8"/>
              <w:widowControl w:val="0"/>
              <w:numPr>
                <w:ilvl w:val="0"/>
                <w:numId w:val="3"/>
              </w:numPr>
              <w:tabs>
                <w:tab w:val="left" w:pos="274"/>
              </w:tabs>
              <w:kinsoku w:val="0"/>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асфальтирование дорожек к сооружениям.</w:t>
            </w:r>
          </w:p>
        </w:tc>
      </w:tr>
      <w:tr w:rsidR="000C30EB" w:rsidRPr="003835A7" w:rsidTr="0096735D">
        <w:trPr>
          <w:trHeight w:val="230"/>
        </w:trPr>
        <w:tc>
          <w:tcPr>
            <w:tcW w:w="9789" w:type="dxa"/>
            <w:gridSpan w:val="3"/>
            <w:vMerge w:val="restart"/>
            <w:tcBorders>
              <w:top w:val="single" w:sz="4" w:space="0" w:color="000000"/>
              <w:left w:val="single" w:sz="4" w:space="0" w:color="000000"/>
              <w:bottom w:val="single" w:sz="4" w:space="0" w:color="000000"/>
              <w:right w:val="single" w:sz="4" w:space="0" w:color="000000"/>
            </w:tcBorders>
          </w:tcPr>
          <w:p w:rsidR="000C30EB" w:rsidRPr="003835A7" w:rsidRDefault="000C30EB" w:rsidP="0096735D">
            <w:pPr>
              <w:pStyle w:val="Style5"/>
              <w:kinsoku w:val="0"/>
              <w:snapToGrid w:val="0"/>
              <w:spacing w:line="240" w:lineRule="auto"/>
              <w:jc w:val="center"/>
              <w:rPr>
                <w:rStyle w:val="FontStyle25"/>
                <w:rFonts w:ascii="Times New Roman" w:hAnsi="Times New Roman" w:cs="Times New Roman"/>
                <w:b/>
                <w:i/>
                <w:sz w:val="20"/>
                <w:szCs w:val="20"/>
              </w:rPr>
            </w:pPr>
            <w:r w:rsidRPr="003835A7">
              <w:rPr>
                <w:rStyle w:val="FontStyle25"/>
                <w:rFonts w:ascii="Times New Roman" w:hAnsi="Times New Roman" w:cs="Times New Roman"/>
                <w:b/>
                <w:i/>
                <w:sz w:val="20"/>
                <w:szCs w:val="20"/>
              </w:rPr>
              <w:t>II  пояс ЗСО</w:t>
            </w:r>
          </w:p>
        </w:tc>
      </w:tr>
      <w:tr w:rsidR="000C30EB" w:rsidRPr="003835A7" w:rsidTr="0096735D">
        <w:trPr>
          <w:trHeight w:val="230"/>
        </w:trPr>
        <w:tc>
          <w:tcPr>
            <w:tcW w:w="5308" w:type="dxa"/>
            <w:gridSpan w:val="2"/>
            <w:vMerge w:val="restart"/>
            <w:tcBorders>
              <w:top w:val="single" w:sz="4" w:space="0" w:color="000000"/>
              <w:left w:val="single" w:sz="4" w:space="0" w:color="000000"/>
              <w:bottom w:val="single" w:sz="4" w:space="0" w:color="000000"/>
            </w:tcBorders>
            <w:vAlign w:val="center"/>
          </w:tcPr>
          <w:p w:rsidR="000C30EB" w:rsidRPr="003835A7" w:rsidRDefault="000C30EB" w:rsidP="000C30EB">
            <w:pPr>
              <w:pStyle w:val="af8"/>
              <w:widowControl w:val="0"/>
              <w:numPr>
                <w:ilvl w:val="0"/>
                <w:numId w:val="3"/>
              </w:numPr>
              <w:tabs>
                <w:tab w:val="left" w:pos="274"/>
              </w:tabs>
              <w:kinsoku w:val="0"/>
              <w:autoSpaceDE w:val="0"/>
              <w:snapToGrid w:val="0"/>
              <w:spacing w:after="0" w:line="240" w:lineRule="auto"/>
              <w:ind w:left="0" w:hanging="10"/>
              <w:rPr>
                <w:rStyle w:val="FontStyle25"/>
                <w:rFonts w:ascii="Times New Roman" w:eastAsia="Times New Roman" w:hAnsi="Times New Roman"/>
                <w:sz w:val="20"/>
                <w:szCs w:val="20"/>
              </w:rPr>
            </w:pPr>
            <w:r w:rsidRPr="003835A7">
              <w:rPr>
                <w:rStyle w:val="FontStyle25"/>
                <w:rFonts w:ascii="Times New Roman" w:eastAsia="Times New Roman" w:hAnsi="Times New Roman"/>
                <w:sz w:val="20"/>
                <w:szCs w:val="20"/>
              </w:rPr>
              <w:t>закачка отработанных вод в подземные горизонты, подземное складирование твердых отходов и разработки недр земли;</w:t>
            </w:r>
          </w:p>
          <w:p w:rsidR="000C30EB" w:rsidRPr="003835A7" w:rsidRDefault="000C30EB" w:rsidP="000C30EB">
            <w:pPr>
              <w:pStyle w:val="af8"/>
              <w:widowControl w:val="0"/>
              <w:numPr>
                <w:ilvl w:val="0"/>
                <w:numId w:val="3"/>
              </w:numPr>
              <w:tabs>
                <w:tab w:val="left" w:pos="274"/>
              </w:tabs>
              <w:kinsoku w:val="0"/>
              <w:autoSpaceDE w:val="0"/>
              <w:spacing w:after="0" w:line="240" w:lineRule="auto"/>
              <w:ind w:left="0" w:hanging="10"/>
              <w:rPr>
                <w:rStyle w:val="FontStyle25"/>
                <w:rFonts w:ascii="Times New Roman" w:eastAsia="Times New Roman" w:hAnsi="Times New Roman"/>
                <w:sz w:val="20"/>
                <w:szCs w:val="20"/>
              </w:rPr>
            </w:pPr>
            <w:r w:rsidRPr="003835A7">
              <w:rPr>
                <w:rStyle w:val="FontStyle25"/>
                <w:rFonts w:ascii="Times New Roman" w:eastAsia="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C30EB" w:rsidRPr="003835A7" w:rsidRDefault="000C30EB" w:rsidP="000C30EB">
            <w:pPr>
              <w:pStyle w:val="af8"/>
              <w:widowControl w:val="0"/>
              <w:numPr>
                <w:ilvl w:val="0"/>
                <w:numId w:val="3"/>
              </w:numPr>
              <w:tabs>
                <w:tab w:val="left" w:pos="274"/>
              </w:tabs>
              <w:kinsoku w:val="0"/>
              <w:autoSpaceDE w:val="0"/>
              <w:spacing w:after="0" w:line="240" w:lineRule="auto"/>
              <w:ind w:left="0" w:hanging="10"/>
              <w:rPr>
                <w:rStyle w:val="FontStyle25"/>
                <w:rFonts w:ascii="Times New Roman" w:eastAsia="Times New Roman" w:hAnsi="Times New Roman"/>
                <w:sz w:val="20"/>
                <w:szCs w:val="20"/>
              </w:rPr>
            </w:pPr>
            <w:r w:rsidRPr="003835A7">
              <w:rPr>
                <w:rStyle w:val="FontStyle25"/>
                <w:rFonts w:ascii="Times New Roman" w:eastAsia="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C30EB" w:rsidRPr="003835A7" w:rsidRDefault="000C30EB" w:rsidP="000C30EB">
            <w:pPr>
              <w:pStyle w:val="af8"/>
              <w:widowControl w:val="0"/>
              <w:numPr>
                <w:ilvl w:val="0"/>
                <w:numId w:val="3"/>
              </w:numPr>
              <w:tabs>
                <w:tab w:val="left" w:pos="274"/>
              </w:tabs>
              <w:kinsoku w:val="0"/>
              <w:autoSpaceDE w:val="0"/>
              <w:spacing w:after="0" w:line="240" w:lineRule="auto"/>
              <w:ind w:left="0" w:hanging="10"/>
              <w:rPr>
                <w:rStyle w:val="FontStyle25"/>
                <w:rFonts w:ascii="Times New Roman" w:eastAsia="Times New Roman" w:hAnsi="Times New Roman"/>
                <w:sz w:val="20"/>
                <w:szCs w:val="20"/>
              </w:rPr>
            </w:pPr>
            <w:r w:rsidRPr="003835A7">
              <w:rPr>
                <w:rStyle w:val="FontStyle25"/>
                <w:rFonts w:ascii="Times New Roman" w:eastAsia="Times New Roman" w:hAnsi="Times New Roman"/>
                <w:sz w:val="20"/>
                <w:szCs w:val="20"/>
              </w:rPr>
              <w:t>применение удобрений и ядохимикатов;</w:t>
            </w:r>
          </w:p>
          <w:p w:rsidR="000C30EB" w:rsidRPr="003835A7" w:rsidRDefault="000C30EB" w:rsidP="000C30EB">
            <w:pPr>
              <w:pStyle w:val="af8"/>
              <w:widowControl w:val="0"/>
              <w:numPr>
                <w:ilvl w:val="0"/>
                <w:numId w:val="3"/>
              </w:numPr>
              <w:tabs>
                <w:tab w:val="left" w:pos="274"/>
              </w:tabs>
              <w:kinsoku w:val="0"/>
              <w:autoSpaceDE w:val="0"/>
              <w:spacing w:after="0" w:line="240" w:lineRule="auto"/>
              <w:ind w:left="0" w:hanging="10"/>
              <w:rPr>
                <w:rStyle w:val="FontStyle25"/>
                <w:rFonts w:ascii="Times New Roman" w:eastAsia="Times New Roman" w:hAnsi="Times New Roman"/>
                <w:sz w:val="20"/>
                <w:szCs w:val="20"/>
              </w:rPr>
            </w:pPr>
            <w:r w:rsidRPr="003835A7">
              <w:rPr>
                <w:rStyle w:val="FontStyle25"/>
                <w:rFonts w:ascii="Times New Roman" w:eastAsia="Times New Roman" w:hAnsi="Times New Roman"/>
                <w:sz w:val="20"/>
                <w:szCs w:val="20"/>
              </w:rPr>
              <w:t>рубка леса главного пользования и реконструкции.</w:t>
            </w:r>
          </w:p>
        </w:tc>
        <w:tc>
          <w:tcPr>
            <w:tcW w:w="4481" w:type="dxa"/>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0C30EB">
            <w:pPr>
              <w:pStyle w:val="af8"/>
              <w:widowControl w:val="0"/>
              <w:numPr>
                <w:ilvl w:val="0"/>
                <w:numId w:val="3"/>
              </w:numPr>
              <w:tabs>
                <w:tab w:val="left" w:pos="274"/>
              </w:tabs>
              <w:kinsoku w:val="0"/>
              <w:autoSpaceDE w:val="0"/>
              <w:snapToGrid w:val="0"/>
              <w:spacing w:after="0" w:line="240" w:lineRule="auto"/>
              <w:ind w:left="0" w:hanging="10"/>
              <w:rPr>
                <w:rStyle w:val="FontStyle25"/>
                <w:rFonts w:ascii="Times New Roman" w:eastAsia="Times New Roman" w:hAnsi="Times New Roman"/>
                <w:sz w:val="20"/>
                <w:szCs w:val="20"/>
              </w:rPr>
            </w:pPr>
            <w:r w:rsidRPr="003835A7">
              <w:rPr>
                <w:rStyle w:val="FontStyle25"/>
                <w:rFonts w:ascii="Times New Roman" w:eastAsia="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0C30EB" w:rsidRPr="003835A7" w:rsidRDefault="000C30EB" w:rsidP="000C30EB">
            <w:pPr>
              <w:pStyle w:val="af8"/>
              <w:widowControl w:val="0"/>
              <w:numPr>
                <w:ilvl w:val="0"/>
                <w:numId w:val="3"/>
              </w:numPr>
              <w:tabs>
                <w:tab w:val="left" w:pos="274"/>
              </w:tabs>
              <w:kinsoku w:val="0"/>
              <w:autoSpaceDE w:val="0"/>
              <w:spacing w:after="0" w:line="240" w:lineRule="auto"/>
              <w:ind w:left="0" w:hanging="10"/>
              <w:rPr>
                <w:rStyle w:val="FontStyle25"/>
                <w:rFonts w:ascii="Times New Roman" w:eastAsia="Times New Roman" w:hAnsi="Times New Roman"/>
                <w:sz w:val="20"/>
                <w:szCs w:val="20"/>
              </w:rPr>
            </w:pPr>
            <w:r w:rsidRPr="003835A7">
              <w:rPr>
                <w:rStyle w:val="FontStyle25"/>
                <w:rFonts w:ascii="Times New Roman" w:eastAsia="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0C30EB" w:rsidRPr="003835A7" w:rsidRDefault="000C30EB" w:rsidP="000C30EB">
            <w:pPr>
              <w:pStyle w:val="af8"/>
              <w:widowControl w:val="0"/>
              <w:numPr>
                <w:ilvl w:val="0"/>
                <w:numId w:val="3"/>
              </w:numPr>
              <w:tabs>
                <w:tab w:val="left" w:pos="274"/>
              </w:tabs>
              <w:kinsoku w:val="0"/>
              <w:autoSpaceDE w:val="0"/>
              <w:spacing w:after="0" w:line="240" w:lineRule="auto"/>
              <w:ind w:left="0" w:hanging="10"/>
              <w:rPr>
                <w:rStyle w:val="FontStyle25"/>
                <w:rFonts w:ascii="Times New Roman" w:eastAsia="Times New Roman" w:hAnsi="Times New Roman"/>
                <w:sz w:val="20"/>
                <w:szCs w:val="20"/>
              </w:rPr>
            </w:pPr>
            <w:r w:rsidRPr="003835A7">
              <w:rPr>
                <w:rStyle w:val="FontStyle25"/>
                <w:rFonts w:ascii="Times New Roman" w:eastAsia="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0C30EB" w:rsidRPr="003835A7" w:rsidTr="0096735D">
        <w:trPr>
          <w:trHeight w:val="230"/>
        </w:trPr>
        <w:tc>
          <w:tcPr>
            <w:tcW w:w="9789" w:type="dxa"/>
            <w:gridSpan w:val="3"/>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96735D">
            <w:pPr>
              <w:pStyle w:val="Style5"/>
              <w:snapToGrid w:val="0"/>
              <w:spacing w:line="240" w:lineRule="auto"/>
              <w:ind w:firstLine="34"/>
              <w:jc w:val="center"/>
              <w:rPr>
                <w:rStyle w:val="FontStyle25"/>
                <w:rFonts w:ascii="Times New Roman" w:hAnsi="Times New Roman" w:cs="Times New Roman"/>
                <w:b/>
                <w:i/>
                <w:sz w:val="20"/>
                <w:szCs w:val="20"/>
              </w:rPr>
            </w:pPr>
            <w:r w:rsidRPr="003835A7">
              <w:rPr>
                <w:rStyle w:val="FontStyle25"/>
                <w:rFonts w:ascii="Times New Roman" w:hAnsi="Times New Roman" w:cs="Times New Roman"/>
                <w:b/>
                <w:i/>
                <w:sz w:val="20"/>
                <w:szCs w:val="20"/>
              </w:rPr>
              <w:t>III  пояс ЗСО</w:t>
            </w:r>
          </w:p>
        </w:tc>
      </w:tr>
      <w:tr w:rsidR="000C30EB" w:rsidRPr="003835A7" w:rsidTr="0096735D">
        <w:trPr>
          <w:trHeight w:val="230"/>
        </w:trPr>
        <w:tc>
          <w:tcPr>
            <w:tcW w:w="5240" w:type="dxa"/>
            <w:vMerge w:val="restart"/>
            <w:tcBorders>
              <w:top w:val="single" w:sz="4" w:space="0" w:color="000000"/>
              <w:left w:val="single" w:sz="4" w:space="0" w:color="000000"/>
              <w:bottom w:val="single" w:sz="4" w:space="0" w:color="000000"/>
            </w:tcBorders>
            <w:vAlign w:val="center"/>
          </w:tcPr>
          <w:p w:rsidR="000C30EB" w:rsidRPr="003835A7" w:rsidRDefault="000C30EB" w:rsidP="000C30EB">
            <w:pPr>
              <w:pStyle w:val="af8"/>
              <w:widowControl w:val="0"/>
              <w:numPr>
                <w:ilvl w:val="0"/>
                <w:numId w:val="3"/>
              </w:numPr>
              <w:tabs>
                <w:tab w:val="left" w:pos="274"/>
              </w:tabs>
              <w:autoSpaceDE w:val="0"/>
              <w:snapToGrid w:val="0"/>
              <w:spacing w:after="0" w:line="240" w:lineRule="auto"/>
              <w:ind w:left="0" w:hanging="10"/>
              <w:rPr>
                <w:rStyle w:val="FontStyle25"/>
                <w:rFonts w:ascii="Times New Roman" w:eastAsia="Times New Roman" w:hAnsi="Times New Roman"/>
                <w:sz w:val="20"/>
                <w:szCs w:val="20"/>
              </w:rPr>
            </w:pPr>
            <w:r w:rsidRPr="003835A7">
              <w:rPr>
                <w:rStyle w:val="FontStyle25"/>
                <w:rFonts w:ascii="Times New Roman" w:eastAsia="Times New Roman" w:hAnsi="Times New Roman"/>
                <w:sz w:val="20"/>
                <w:szCs w:val="20"/>
              </w:rPr>
              <w:t>закачка отработанных вод в подземные горизонты, подземное складирования твердых отходов и разработки недр земли;</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eastAsia="Times New Roman" w:hAnsi="Times New Roman"/>
                <w:sz w:val="20"/>
                <w:szCs w:val="20"/>
              </w:rPr>
            </w:pPr>
            <w:r w:rsidRPr="003835A7">
              <w:rPr>
                <w:rStyle w:val="FontStyle25"/>
                <w:rFonts w:ascii="Times New Roman" w:eastAsia="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454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0C30EB">
            <w:pPr>
              <w:pStyle w:val="af8"/>
              <w:widowControl w:val="0"/>
              <w:numPr>
                <w:ilvl w:val="0"/>
                <w:numId w:val="3"/>
              </w:numPr>
              <w:tabs>
                <w:tab w:val="left" w:pos="274"/>
              </w:tabs>
              <w:autoSpaceDE w:val="0"/>
              <w:snapToGrid w:val="0"/>
              <w:spacing w:after="0" w:line="240" w:lineRule="auto"/>
              <w:ind w:left="0" w:hanging="10"/>
              <w:rPr>
                <w:rStyle w:val="FontStyle25"/>
                <w:rFonts w:ascii="Times New Roman" w:eastAsia="Times New Roman" w:hAnsi="Times New Roman"/>
                <w:sz w:val="20"/>
                <w:szCs w:val="20"/>
              </w:rPr>
            </w:pPr>
            <w:r w:rsidRPr="003835A7">
              <w:rPr>
                <w:rStyle w:val="FontStyle25"/>
                <w:rFonts w:ascii="Times New Roman" w:eastAsia="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eastAsia="Times New Roman" w:hAnsi="Times New Roman"/>
                <w:sz w:val="20"/>
                <w:szCs w:val="20"/>
              </w:rPr>
            </w:pPr>
            <w:r w:rsidRPr="003835A7">
              <w:rPr>
                <w:rStyle w:val="FontStyle25"/>
                <w:rFonts w:ascii="Times New Roman" w:eastAsia="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0C30EB" w:rsidRPr="003835A7" w:rsidTr="0096735D">
        <w:trPr>
          <w:trHeight w:val="230"/>
        </w:trPr>
        <w:tc>
          <w:tcPr>
            <w:tcW w:w="9789" w:type="dxa"/>
            <w:gridSpan w:val="3"/>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96735D">
            <w:pPr>
              <w:widowControl w:val="0"/>
              <w:autoSpaceDE w:val="0"/>
              <w:snapToGrid w:val="0"/>
              <w:spacing w:line="240" w:lineRule="auto"/>
              <w:ind w:firstLine="34"/>
              <w:rPr>
                <w:rStyle w:val="FontStyle25"/>
                <w:rFonts w:ascii="Times New Roman" w:hAnsi="Times New Roman"/>
                <w:b/>
                <w:sz w:val="20"/>
                <w:szCs w:val="20"/>
              </w:rPr>
            </w:pPr>
            <w:r w:rsidRPr="003835A7">
              <w:rPr>
                <w:rStyle w:val="FontStyle25"/>
                <w:rFonts w:ascii="Times New Roman" w:hAnsi="Times New Roman"/>
                <w:b/>
                <w:sz w:val="20"/>
                <w:szCs w:val="20"/>
              </w:rPr>
              <w:t>Поверхностные источники водоснабжения</w:t>
            </w:r>
          </w:p>
        </w:tc>
      </w:tr>
      <w:tr w:rsidR="000C30EB" w:rsidRPr="003835A7" w:rsidTr="0096735D">
        <w:trPr>
          <w:trHeight w:val="230"/>
        </w:trPr>
        <w:tc>
          <w:tcPr>
            <w:tcW w:w="9789" w:type="dxa"/>
            <w:gridSpan w:val="3"/>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96735D">
            <w:pPr>
              <w:widowControl w:val="0"/>
              <w:snapToGrid w:val="0"/>
              <w:spacing w:line="240" w:lineRule="auto"/>
              <w:ind w:firstLine="34"/>
              <w:rPr>
                <w:rStyle w:val="FontStyle25"/>
                <w:rFonts w:ascii="Times New Roman" w:hAnsi="Times New Roman"/>
                <w:b/>
                <w:i/>
                <w:sz w:val="20"/>
                <w:szCs w:val="20"/>
              </w:rPr>
            </w:pPr>
            <w:r w:rsidRPr="003835A7">
              <w:rPr>
                <w:rStyle w:val="FontStyle25"/>
                <w:rFonts w:ascii="Times New Roman" w:hAnsi="Times New Roman"/>
                <w:b/>
                <w:i/>
                <w:sz w:val="20"/>
                <w:szCs w:val="20"/>
              </w:rPr>
              <w:t>I  пояс  ЗСО</w:t>
            </w:r>
          </w:p>
        </w:tc>
      </w:tr>
      <w:tr w:rsidR="000C30EB" w:rsidRPr="003835A7" w:rsidTr="0096735D">
        <w:trPr>
          <w:trHeight w:val="230"/>
        </w:trPr>
        <w:tc>
          <w:tcPr>
            <w:tcW w:w="5240" w:type="dxa"/>
            <w:vMerge w:val="restart"/>
            <w:tcBorders>
              <w:top w:val="single" w:sz="4" w:space="0" w:color="000000"/>
              <w:left w:val="single" w:sz="4" w:space="0" w:color="000000"/>
              <w:bottom w:val="single" w:sz="4" w:space="0" w:color="000000"/>
            </w:tcBorders>
            <w:vAlign w:val="center"/>
          </w:tcPr>
          <w:p w:rsidR="000C30EB" w:rsidRPr="003835A7" w:rsidRDefault="000C30EB" w:rsidP="000C30EB">
            <w:pPr>
              <w:pStyle w:val="af8"/>
              <w:widowControl w:val="0"/>
              <w:numPr>
                <w:ilvl w:val="0"/>
                <w:numId w:val="3"/>
              </w:numPr>
              <w:tabs>
                <w:tab w:val="left" w:pos="274"/>
              </w:tabs>
              <w:autoSpaceDE w:val="0"/>
              <w:snapToGrid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все виды строительства,</w:t>
            </w:r>
            <w:r w:rsidRPr="003835A7">
              <w:rPr>
                <w:rStyle w:val="FontStyle25"/>
                <w:rFonts w:ascii="Times New Roman" w:eastAsia="Times New Roman" w:hAnsi="Times New Roman"/>
                <w:sz w:val="20"/>
                <w:szCs w:val="20"/>
              </w:rPr>
              <w:t xml:space="preserve"> не имеющие </w:t>
            </w:r>
            <w:r w:rsidRPr="003835A7">
              <w:rPr>
                <w:rStyle w:val="FontStyle25"/>
                <w:rFonts w:ascii="Times New Roman" w:eastAsia="Times New Roman" w:hAnsi="Times New Roman"/>
                <w:sz w:val="20"/>
                <w:szCs w:val="20"/>
              </w:rPr>
              <w:lastRenderedPageBreak/>
              <w:t>непосредственного отношения к эксплуатации, реконструкции и расширению водопроводных сооружений</w:t>
            </w:r>
            <w:r w:rsidRPr="003835A7">
              <w:rPr>
                <w:rStyle w:val="FontStyle25"/>
                <w:rFonts w:ascii="Times New Roman" w:hAnsi="Times New Roman"/>
                <w:sz w:val="20"/>
                <w:szCs w:val="20"/>
              </w:rPr>
              <w:t>;</w:t>
            </w:r>
          </w:p>
          <w:p w:rsidR="000C30EB" w:rsidRPr="003835A7" w:rsidRDefault="000C30EB" w:rsidP="000C30EB">
            <w:pPr>
              <w:pStyle w:val="Style5"/>
              <w:numPr>
                <w:ilvl w:val="0"/>
                <w:numId w:val="3"/>
              </w:numPr>
              <w:tabs>
                <w:tab w:val="left" w:pos="274"/>
              </w:tabs>
              <w:spacing w:line="240" w:lineRule="auto"/>
              <w:ind w:left="0" w:hanging="10"/>
              <w:rPr>
                <w:rStyle w:val="FontStyle25"/>
                <w:rFonts w:ascii="Times New Roman" w:hAnsi="Times New Roman" w:cs="Times New Roman"/>
                <w:sz w:val="20"/>
                <w:szCs w:val="20"/>
              </w:rPr>
            </w:pPr>
            <w:r w:rsidRPr="003835A7">
              <w:rPr>
                <w:rStyle w:val="FontStyle25"/>
                <w:rFonts w:ascii="Times New Roman" w:hAnsi="Times New Roman" w:cs="Times New Roman"/>
                <w:sz w:val="20"/>
                <w:szCs w:val="20"/>
              </w:rPr>
              <w:t>размещение жилых и хозяйственно-бытовых зданий;</w:t>
            </w:r>
          </w:p>
          <w:p w:rsidR="000C30EB" w:rsidRPr="003835A7" w:rsidRDefault="000C30EB" w:rsidP="000C30EB">
            <w:pPr>
              <w:pStyle w:val="Style5"/>
              <w:numPr>
                <w:ilvl w:val="0"/>
                <w:numId w:val="3"/>
              </w:numPr>
              <w:tabs>
                <w:tab w:val="left" w:pos="274"/>
              </w:tabs>
              <w:spacing w:line="240" w:lineRule="auto"/>
              <w:ind w:left="0" w:hanging="10"/>
              <w:rPr>
                <w:rStyle w:val="FontStyle25"/>
                <w:rFonts w:ascii="Times New Roman" w:hAnsi="Times New Roman" w:cs="Times New Roman"/>
                <w:sz w:val="20"/>
                <w:szCs w:val="20"/>
              </w:rPr>
            </w:pPr>
            <w:r w:rsidRPr="003835A7">
              <w:rPr>
                <w:rStyle w:val="FontStyle25"/>
                <w:rFonts w:ascii="Times New Roman" w:hAnsi="Times New Roman" w:cs="Times New Roman"/>
                <w:sz w:val="20"/>
                <w:szCs w:val="20"/>
              </w:rPr>
              <w:t>проживание людей;</w:t>
            </w:r>
          </w:p>
          <w:p w:rsidR="000C30EB" w:rsidRPr="003835A7" w:rsidRDefault="000C30EB" w:rsidP="000C30EB">
            <w:pPr>
              <w:pStyle w:val="Style5"/>
              <w:numPr>
                <w:ilvl w:val="0"/>
                <w:numId w:val="3"/>
              </w:numPr>
              <w:tabs>
                <w:tab w:val="left" w:pos="274"/>
              </w:tabs>
              <w:spacing w:line="240" w:lineRule="auto"/>
              <w:ind w:left="0" w:hanging="10"/>
              <w:rPr>
                <w:rStyle w:val="FontStyle25"/>
                <w:rFonts w:ascii="Times New Roman" w:hAnsi="Times New Roman" w:cs="Times New Roman"/>
                <w:sz w:val="20"/>
                <w:szCs w:val="20"/>
              </w:rPr>
            </w:pPr>
            <w:r w:rsidRPr="003835A7">
              <w:rPr>
                <w:rStyle w:val="FontStyle25"/>
                <w:rFonts w:ascii="Times New Roman" w:hAnsi="Times New Roman" w:cs="Times New Roman"/>
                <w:sz w:val="20"/>
                <w:szCs w:val="20"/>
              </w:rPr>
              <w:t>посадка высокоствольных деревьев;</w:t>
            </w:r>
          </w:p>
          <w:p w:rsidR="000C30EB" w:rsidRPr="003835A7" w:rsidRDefault="000C30EB" w:rsidP="000C30EB">
            <w:pPr>
              <w:pStyle w:val="Style5"/>
              <w:numPr>
                <w:ilvl w:val="0"/>
                <w:numId w:val="3"/>
              </w:numPr>
              <w:tabs>
                <w:tab w:val="left" w:pos="274"/>
              </w:tabs>
              <w:spacing w:line="240" w:lineRule="auto"/>
              <w:ind w:left="0" w:hanging="10"/>
              <w:rPr>
                <w:rStyle w:val="FontStyle25"/>
                <w:rFonts w:ascii="Times New Roman" w:hAnsi="Times New Roman" w:cs="Times New Roman"/>
                <w:sz w:val="20"/>
                <w:szCs w:val="20"/>
              </w:rPr>
            </w:pPr>
            <w:r w:rsidRPr="003835A7">
              <w:rPr>
                <w:rStyle w:val="FontStyle25"/>
                <w:rFonts w:ascii="Times New Roman" w:hAnsi="Times New Roman" w:cs="Times New Roman"/>
                <w:sz w:val="20"/>
                <w:szCs w:val="20"/>
              </w:rPr>
              <w:t>применение ядохимикатов и удобрений;</w:t>
            </w:r>
          </w:p>
          <w:p w:rsidR="000C30EB" w:rsidRPr="003835A7" w:rsidRDefault="000C30EB" w:rsidP="000C30EB">
            <w:pPr>
              <w:pStyle w:val="Style5"/>
              <w:numPr>
                <w:ilvl w:val="0"/>
                <w:numId w:val="3"/>
              </w:numPr>
              <w:tabs>
                <w:tab w:val="left" w:pos="274"/>
              </w:tabs>
              <w:spacing w:line="240" w:lineRule="auto"/>
              <w:ind w:left="0" w:hanging="10"/>
              <w:rPr>
                <w:rStyle w:val="FontStyle25"/>
                <w:rFonts w:ascii="Times New Roman" w:hAnsi="Times New Roman" w:cs="Times New Roman"/>
                <w:sz w:val="20"/>
                <w:szCs w:val="20"/>
              </w:rPr>
            </w:pPr>
            <w:r w:rsidRPr="003835A7">
              <w:rPr>
                <w:rStyle w:val="FontStyle25"/>
                <w:rFonts w:ascii="Times New Roman" w:hAnsi="Times New Roman" w:cs="Times New Roman"/>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454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0C30EB">
            <w:pPr>
              <w:pStyle w:val="Style5"/>
              <w:numPr>
                <w:ilvl w:val="0"/>
                <w:numId w:val="3"/>
              </w:numPr>
              <w:tabs>
                <w:tab w:val="left" w:pos="274"/>
              </w:tabs>
              <w:snapToGrid w:val="0"/>
              <w:spacing w:line="240" w:lineRule="auto"/>
              <w:ind w:left="0" w:hanging="10"/>
              <w:rPr>
                <w:rStyle w:val="FontStyle25"/>
                <w:rFonts w:ascii="Times New Roman" w:hAnsi="Times New Roman" w:cs="Times New Roman"/>
                <w:sz w:val="20"/>
                <w:szCs w:val="20"/>
              </w:rPr>
            </w:pPr>
            <w:r w:rsidRPr="003835A7">
              <w:rPr>
                <w:rStyle w:val="FontStyle25"/>
                <w:rFonts w:ascii="Times New Roman" w:hAnsi="Times New Roman" w:cs="Times New Roman"/>
                <w:sz w:val="20"/>
                <w:szCs w:val="20"/>
              </w:rPr>
              <w:lastRenderedPageBreak/>
              <w:t>ограждение и охрана;</w:t>
            </w:r>
          </w:p>
          <w:p w:rsidR="000C30EB" w:rsidRPr="003835A7" w:rsidRDefault="000C30EB" w:rsidP="000C30EB">
            <w:pPr>
              <w:pStyle w:val="Style5"/>
              <w:numPr>
                <w:ilvl w:val="0"/>
                <w:numId w:val="3"/>
              </w:numPr>
              <w:tabs>
                <w:tab w:val="left" w:pos="274"/>
              </w:tabs>
              <w:spacing w:line="240" w:lineRule="auto"/>
              <w:ind w:left="0" w:hanging="10"/>
              <w:rPr>
                <w:rStyle w:val="FontStyle25"/>
                <w:rFonts w:ascii="Times New Roman" w:hAnsi="Times New Roman" w:cs="Times New Roman"/>
                <w:sz w:val="20"/>
                <w:szCs w:val="20"/>
              </w:rPr>
            </w:pPr>
            <w:r w:rsidRPr="003835A7">
              <w:rPr>
                <w:rStyle w:val="FontStyle25"/>
                <w:rFonts w:ascii="Times New Roman" w:hAnsi="Times New Roman" w:cs="Times New Roman"/>
                <w:sz w:val="20"/>
                <w:szCs w:val="20"/>
              </w:rPr>
              <w:lastRenderedPageBreak/>
              <w:t>озеленение;</w:t>
            </w:r>
          </w:p>
          <w:p w:rsidR="000C30EB" w:rsidRPr="003835A7" w:rsidRDefault="000C30EB" w:rsidP="000C30EB">
            <w:pPr>
              <w:pStyle w:val="Style5"/>
              <w:numPr>
                <w:ilvl w:val="0"/>
                <w:numId w:val="3"/>
              </w:numPr>
              <w:tabs>
                <w:tab w:val="left" w:pos="274"/>
              </w:tabs>
              <w:spacing w:line="240" w:lineRule="auto"/>
              <w:ind w:left="0" w:hanging="10"/>
              <w:rPr>
                <w:rStyle w:val="FontStyle25"/>
                <w:rFonts w:ascii="Times New Roman" w:hAnsi="Times New Roman" w:cs="Times New Roman"/>
                <w:sz w:val="20"/>
                <w:szCs w:val="20"/>
              </w:rPr>
            </w:pPr>
            <w:r w:rsidRPr="003835A7">
              <w:rPr>
                <w:rStyle w:val="FontStyle25"/>
                <w:rFonts w:ascii="Times New Roman" w:hAnsi="Times New Roman" w:cs="Times New Roman"/>
                <w:sz w:val="20"/>
                <w:szCs w:val="20"/>
              </w:rPr>
              <w:t>отвод поверхностного стока за ее пределы;</w:t>
            </w:r>
          </w:p>
          <w:p w:rsidR="000C30EB" w:rsidRPr="003835A7" w:rsidRDefault="000C30EB" w:rsidP="000C30EB">
            <w:pPr>
              <w:pStyle w:val="Style5"/>
              <w:numPr>
                <w:ilvl w:val="0"/>
                <w:numId w:val="3"/>
              </w:numPr>
              <w:tabs>
                <w:tab w:val="left" w:pos="274"/>
              </w:tabs>
              <w:spacing w:line="240" w:lineRule="auto"/>
              <w:ind w:left="0" w:hanging="10"/>
              <w:rPr>
                <w:rStyle w:val="FontStyle25"/>
                <w:rFonts w:ascii="Times New Roman" w:hAnsi="Times New Roman" w:cs="Times New Roman"/>
                <w:sz w:val="20"/>
                <w:szCs w:val="20"/>
              </w:rPr>
            </w:pPr>
            <w:r w:rsidRPr="003835A7">
              <w:rPr>
                <w:rStyle w:val="FontStyle25"/>
                <w:rFonts w:ascii="Times New Roman" w:hAnsi="Times New Roman" w:cs="Times New Roman"/>
                <w:sz w:val="20"/>
                <w:szCs w:val="20"/>
              </w:rPr>
              <w:t>асфальтирование дорожек к сооружениям;</w:t>
            </w:r>
          </w:p>
          <w:p w:rsidR="000C30EB" w:rsidRPr="003835A7" w:rsidRDefault="000C30EB" w:rsidP="000C30EB">
            <w:pPr>
              <w:pStyle w:val="Style5"/>
              <w:numPr>
                <w:ilvl w:val="0"/>
                <w:numId w:val="3"/>
              </w:numPr>
              <w:tabs>
                <w:tab w:val="left" w:pos="274"/>
              </w:tabs>
              <w:spacing w:line="240" w:lineRule="auto"/>
              <w:ind w:left="0" w:hanging="10"/>
              <w:rPr>
                <w:rStyle w:val="FontStyle25"/>
                <w:rFonts w:ascii="Times New Roman" w:hAnsi="Times New Roman" w:cs="Times New Roman"/>
                <w:sz w:val="20"/>
                <w:szCs w:val="20"/>
              </w:rPr>
            </w:pPr>
            <w:r w:rsidRPr="003835A7">
              <w:rPr>
                <w:rStyle w:val="FontStyle25"/>
                <w:rFonts w:ascii="Times New Roman" w:hAnsi="Times New Roman" w:cs="Times New Roman"/>
                <w:sz w:val="20"/>
                <w:szCs w:val="20"/>
              </w:rPr>
              <w:t>ограждение акватория буями и другими предупредительными знаками;</w:t>
            </w:r>
          </w:p>
          <w:p w:rsidR="000C30EB" w:rsidRPr="003835A7" w:rsidRDefault="000C30EB" w:rsidP="000C30EB">
            <w:pPr>
              <w:pStyle w:val="Style5"/>
              <w:numPr>
                <w:ilvl w:val="0"/>
                <w:numId w:val="3"/>
              </w:numPr>
              <w:tabs>
                <w:tab w:val="left" w:pos="274"/>
              </w:tabs>
              <w:spacing w:line="240" w:lineRule="auto"/>
              <w:ind w:left="0" w:hanging="10"/>
              <w:rPr>
                <w:rStyle w:val="FontStyle25"/>
                <w:rFonts w:ascii="Times New Roman" w:hAnsi="Times New Roman" w:cs="Times New Roman"/>
                <w:sz w:val="20"/>
                <w:szCs w:val="20"/>
              </w:rPr>
            </w:pPr>
            <w:r w:rsidRPr="003835A7">
              <w:rPr>
                <w:rStyle w:val="FontStyle25"/>
                <w:rFonts w:ascii="Times New Roman" w:hAnsi="Times New Roman" w:cs="Times New Roman"/>
                <w:sz w:val="20"/>
                <w:szCs w:val="20"/>
              </w:rPr>
              <w:t>на судоходных водоемах над водоприемником устанавливаются бакены с освещением.</w:t>
            </w:r>
          </w:p>
        </w:tc>
      </w:tr>
      <w:tr w:rsidR="000C30EB" w:rsidRPr="003835A7" w:rsidTr="0096735D">
        <w:trPr>
          <w:trHeight w:val="230"/>
        </w:trPr>
        <w:tc>
          <w:tcPr>
            <w:tcW w:w="9789" w:type="dxa"/>
            <w:gridSpan w:val="3"/>
            <w:vMerge w:val="restart"/>
            <w:tcBorders>
              <w:top w:val="single" w:sz="4" w:space="0" w:color="000000"/>
              <w:left w:val="single" w:sz="4" w:space="0" w:color="000000"/>
              <w:bottom w:val="single" w:sz="4" w:space="0" w:color="000000"/>
              <w:right w:val="single" w:sz="4" w:space="0" w:color="000000"/>
            </w:tcBorders>
          </w:tcPr>
          <w:p w:rsidR="000C30EB" w:rsidRPr="003835A7" w:rsidRDefault="000C30EB" w:rsidP="0096735D">
            <w:pPr>
              <w:pStyle w:val="Style5"/>
              <w:snapToGrid w:val="0"/>
              <w:spacing w:line="240" w:lineRule="auto"/>
              <w:jc w:val="center"/>
              <w:rPr>
                <w:rStyle w:val="FontStyle25"/>
                <w:rFonts w:ascii="Times New Roman" w:hAnsi="Times New Roman" w:cs="Times New Roman"/>
                <w:b/>
                <w:i/>
                <w:sz w:val="20"/>
                <w:szCs w:val="20"/>
              </w:rPr>
            </w:pPr>
            <w:r w:rsidRPr="003835A7">
              <w:rPr>
                <w:rStyle w:val="FontStyle25"/>
                <w:rFonts w:ascii="Times New Roman" w:hAnsi="Times New Roman" w:cs="Times New Roman"/>
                <w:b/>
                <w:i/>
                <w:sz w:val="20"/>
                <w:szCs w:val="20"/>
              </w:rPr>
              <w:lastRenderedPageBreak/>
              <w:t>II пояс ЗСО</w:t>
            </w:r>
          </w:p>
        </w:tc>
      </w:tr>
      <w:tr w:rsidR="000C30EB" w:rsidRPr="003835A7" w:rsidTr="0096735D">
        <w:trPr>
          <w:trHeight w:val="230"/>
        </w:trPr>
        <w:tc>
          <w:tcPr>
            <w:tcW w:w="5240" w:type="dxa"/>
            <w:vMerge w:val="restart"/>
            <w:tcBorders>
              <w:top w:val="single" w:sz="4" w:space="0" w:color="000000"/>
              <w:left w:val="single" w:sz="4" w:space="0" w:color="000000"/>
              <w:bottom w:val="single" w:sz="4" w:space="0" w:color="000000"/>
            </w:tcBorders>
            <w:vAlign w:val="center"/>
          </w:tcPr>
          <w:p w:rsidR="000C30EB" w:rsidRPr="003835A7" w:rsidRDefault="000C30EB" w:rsidP="000C30EB">
            <w:pPr>
              <w:pStyle w:val="af8"/>
              <w:widowControl w:val="0"/>
              <w:numPr>
                <w:ilvl w:val="0"/>
                <w:numId w:val="3"/>
              </w:numPr>
              <w:tabs>
                <w:tab w:val="left" w:pos="274"/>
              </w:tabs>
              <w:autoSpaceDE w:val="0"/>
              <w:snapToGrid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рубка леса главного пользования и реконструкции.</w:t>
            </w:r>
          </w:p>
        </w:tc>
        <w:tc>
          <w:tcPr>
            <w:tcW w:w="454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0C30EB">
            <w:pPr>
              <w:pStyle w:val="af8"/>
              <w:widowControl w:val="0"/>
              <w:numPr>
                <w:ilvl w:val="0"/>
                <w:numId w:val="3"/>
              </w:numPr>
              <w:tabs>
                <w:tab w:val="left" w:pos="274"/>
              </w:tabs>
              <w:autoSpaceDE w:val="0"/>
              <w:snapToGrid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0C30EB" w:rsidRPr="003835A7" w:rsidTr="0096735D">
        <w:trPr>
          <w:trHeight w:val="230"/>
        </w:trPr>
        <w:tc>
          <w:tcPr>
            <w:tcW w:w="9789" w:type="dxa"/>
            <w:gridSpan w:val="3"/>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96735D">
            <w:pPr>
              <w:pStyle w:val="Style5"/>
              <w:snapToGrid w:val="0"/>
              <w:spacing w:line="240" w:lineRule="auto"/>
              <w:ind w:firstLine="34"/>
              <w:jc w:val="center"/>
              <w:rPr>
                <w:rStyle w:val="FontStyle25"/>
                <w:rFonts w:ascii="Times New Roman" w:hAnsi="Times New Roman" w:cs="Times New Roman"/>
                <w:b/>
                <w:i/>
                <w:sz w:val="20"/>
                <w:szCs w:val="20"/>
              </w:rPr>
            </w:pPr>
            <w:r w:rsidRPr="003835A7">
              <w:rPr>
                <w:rStyle w:val="FontStyle25"/>
                <w:rFonts w:ascii="Times New Roman" w:hAnsi="Times New Roman" w:cs="Times New Roman"/>
                <w:b/>
                <w:i/>
                <w:sz w:val="20"/>
                <w:szCs w:val="20"/>
              </w:rPr>
              <w:t>III  пояс ЗСО</w:t>
            </w:r>
          </w:p>
        </w:tc>
      </w:tr>
      <w:tr w:rsidR="000C30EB" w:rsidRPr="003835A7" w:rsidTr="0096735D">
        <w:trPr>
          <w:trHeight w:val="230"/>
        </w:trPr>
        <w:tc>
          <w:tcPr>
            <w:tcW w:w="5240" w:type="dxa"/>
            <w:vMerge w:val="restart"/>
            <w:tcBorders>
              <w:top w:val="single" w:sz="4" w:space="0" w:color="000000"/>
              <w:left w:val="single" w:sz="4" w:space="0" w:color="000000"/>
              <w:bottom w:val="single" w:sz="4" w:space="0" w:color="000000"/>
            </w:tcBorders>
            <w:vAlign w:val="center"/>
          </w:tcPr>
          <w:p w:rsidR="000C30EB" w:rsidRPr="003835A7" w:rsidRDefault="000C30EB" w:rsidP="000C30EB">
            <w:pPr>
              <w:pStyle w:val="af8"/>
              <w:widowControl w:val="0"/>
              <w:numPr>
                <w:ilvl w:val="0"/>
                <w:numId w:val="3"/>
              </w:numPr>
              <w:tabs>
                <w:tab w:val="left" w:pos="274"/>
              </w:tabs>
              <w:autoSpaceDE w:val="0"/>
              <w:snapToGrid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454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0C30EB">
            <w:pPr>
              <w:pStyle w:val="af8"/>
              <w:widowControl w:val="0"/>
              <w:numPr>
                <w:ilvl w:val="0"/>
                <w:numId w:val="3"/>
              </w:numPr>
              <w:tabs>
                <w:tab w:val="left" w:pos="274"/>
              </w:tabs>
              <w:autoSpaceDE w:val="0"/>
              <w:snapToGrid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tc>
      </w:tr>
      <w:tr w:rsidR="000C30EB" w:rsidRPr="003835A7" w:rsidTr="0096735D">
        <w:trPr>
          <w:trHeight w:val="230"/>
        </w:trPr>
        <w:tc>
          <w:tcPr>
            <w:tcW w:w="9789" w:type="dxa"/>
            <w:gridSpan w:val="3"/>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96735D">
            <w:pPr>
              <w:pStyle w:val="Style5"/>
              <w:snapToGrid w:val="0"/>
              <w:spacing w:line="240" w:lineRule="auto"/>
              <w:ind w:firstLine="34"/>
              <w:jc w:val="center"/>
              <w:rPr>
                <w:rStyle w:val="FontStyle25"/>
                <w:rFonts w:ascii="Times New Roman" w:hAnsi="Times New Roman" w:cs="Times New Roman"/>
                <w:b/>
                <w:sz w:val="20"/>
                <w:szCs w:val="20"/>
              </w:rPr>
            </w:pPr>
            <w:r w:rsidRPr="003835A7">
              <w:rPr>
                <w:rStyle w:val="FontStyle25"/>
                <w:rFonts w:ascii="Times New Roman" w:hAnsi="Times New Roman" w:cs="Times New Roman"/>
                <w:b/>
                <w:sz w:val="20"/>
                <w:szCs w:val="20"/>
              </w:rPr>
              <w:t>Санитарно-защитные полосы</w:t>
            </w:r>
          </w:p>
        </w:tc>
      </w:tr>
      <w:tr w:rsidR="000C30EB" w:rsidRPr="003835A7" w:rsidTr="0096735D">
        <w:trPr>
          <w:trHeight w:val="230"/>
        </w:trPr>
        <w:tc>
          <w:tcPr>
            <w:tcW w:w="5240" w:type="dxa"/>
            <w:vMerge w:val="restart"/>
            <w:tcBorders>
              <w:top w:val="single" w:sz="4" w:space="0" w:color="000000"/>
              <w:left w:val="single" w:sz="4" w:space="0" w:color="000000"/>
              <w:bottom w:val="single" w:sz="4" w:space="0" w:color="000000"/>
            </w:tcBorders>
            <w:vAlign w:val="center"/>
          </w:tcPr>
          <w:p w:rsidR="000C30EB" w:rsidRPr="003835A7" w:rsidRDefault="000C30EB" w:rsidP="000C30EB">
            <w:pPr>
              <w:pStyle w:val="af8"/>
              <w:widowControl w:val="0"/>
              <w:numPr>
                <w:ilvl w:val="0"/>
                <w:numId w:val="3"/>
              </w:numPr>
              <w:tabs>
                <w:tab w:val="left" w:pos="274"/>
              </w:tabs>
              <w:autoSpaceDE w:val="0"/>
              <w:snapToGrid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t>размещение источников загрязнения почвы и грунтовых вод;</w:t>
            </w:r>
          </w:p>
          <w:p w:rsidR="000C30EB" w:rsidRPr="003835A7" w:rsidRDefault="000C30EB" w:rsidP="000C30EB">
            <w:pPr>
              <w:pStyle w:val="af8"/>
              <w:widowControl w:val="0"/>
              <w:numPr>
                <w:ilvl w:val="0"/>
                <w:numId w:val="3"/>
              </w:numPr>
              <w:tabs>
                <w:tab w:val="left" w:pos="274"/>
              </w:tabs>
              <w:autoSpaceDE w:val="0"/>
              <w:spacing w:after="0" w:line="240" w:lineRule="auto"/>
              <w:ind w:left="0" w:hanging="10"/>
              <w:rPr>
                <w:rStyle w:val="FontStyle25"/>
                <w:rFonts w:ascii="Times New Roman" w:hAnsi="Times New Roman"/>
                <w:sz w:val="20"/>
                <w:szCs w:val="20"/>
              </w:rPr>
            </w:pPr>
            <w:r w:rsidRPr="003835A7">
              <w:rPr>
                <w:rStyle w:val="FontStyle25"/>
                <w:rFonts w:ascii="Times New Roman" w:hAnsi="Times New Roman"/>
                <w:sz w:val="20"/>
                <w:szCs w:val="20"/>
              </w:rPr>
              <w:lastRenderedPageBreak/>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4549" w:type="dxa"/>
            <w:gridSpan w:val="2"/>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96735D">
            <w:pPr>
              <w:pStyle w:val="af8"/>
              <w:widowControl w:val="0"/>
              <w:tabs>
                <w:tab w:val="left" w:pos="274"/>
              </w:tabs>
              <w:autoSpaceDE w:val="0"/>
              <w:snapToGrid w:val="0"/>
              <w:spacing w:after="0" w:line="240" w:lineRule="auto"/>
              <w:ind w:left="0"/>
            </w:pPr>
          </w:p>
        </w:tc>
      </w:tr>
    </w:tbl>
    <w:p w:rsidR="000C30EB" w:rsidRPr="003835A7" w:rsidRDefault="000C30EB" w:rsidP="000C30EB">
      <w:pPr>
        <w:widowControl w:val="0"/>
        <w:spacing w:line="240" w:lineRule="auto"/>
        <w:ind w:firstLine="851"/>
        <w:jc w:val="both"/>
      </w:pPr>
    </w:p>
    <w:p w:rsidR="000C30EB" w:rsidRPr="003835A7" w:rsidRDefault="000C30EB" w:rsidP="000C30EB">
      <w:pPr>
        <w:widowControl w:val="0"/>
        <w:spacing w:line="240" w:lineRule="auto"/>
        <w:ind w:firstLine="851"/>
        <w:jc w:val="both"/>
        <w:rPr>
          <w:rFonts w:ascii="Times New Roman" w:eastAsia="Times New Roman" w:hAnsi="Times New Roman"/>
          <w:sz w:val="16"/>
          <w:szCs w:val="16"/>
        </w:rPr>
      </w:pPr>
    </w:p>
    <w:p w:rsidR="000C30EB" w:rsidRPr="003835A7" w:rsidRDefault="000C30EB" w:rsidP="000C30EB">
      <w:pPr>
        <w:widowControl w:val="0"/>
        <w:spacing w:line="240" w:lineRule="auto"/>
        <w:ind w:firstLine="851"/>
        <w:jc w:val="both"/>
        <w:rPr>
          <w:rFonts w:ascii="Times New Roman" w:eastAsia="Times New Roman" w:hAnsi="Times New Roman"/>
          <w:sz w:val="16"/>
          <w:szCs w:val="16"/>
        </w:rPr>
      </w:pPr>
    </w:p>
    <w:p w:rsidR="000C30EB" w:rsidRPr="003835A7" w:rsidRDefault="000C30EB" w:rsidP="000C30EB">
      <w:pPr>
        <w:widowControl w:val="0"/>
        <w:spacing w:line="240" w:lineRule="auto"/>
        <w:ind w:firstLine="851"/>
        <w:jc w:val="both"/>
        <w:rPr>
          <w:rFonts w:ascii="Times New Roman" w:eastAsia="Times New Roman" w:hAnsi="Times New Roman"/>
          <w:sz w:val="16"/>
          <w:szCs w:val="16"/>
        </w:rPr>
      </w:pPr>
    </w:p>
    <w:p w:rsidR="000C30EB" w:rsidRPr="003835A7" w:rsidRDefault="000C30EB" w:rsidP="000C30EB">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11.4. Ограничения использования земельных участков и объектов капитального строительства в водоохранных зонах водных объектов.</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11.4.2. Ширина водоохранной зоны рек или ручьев устанавливается от их истока для рек или ручьев протяженностью:</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до десяти километров - в размере пятидесяти метров;</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от десяти до пятидесяти километров - в размере ста метров;</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от пятидесяти километров и более - в размере двухсот метров.</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11.4.3. Регламенты использования территорий водоохранных зон воных объектов определены Водным кодексом Российской Федерации и представлены в нижеследующей таблице.</w:t>
      </w:r>
    </w:p>
    <w:p w:rsidR="000C30EB" w:rsidRPr="003835A7" w:rsidRDefault="000C30EB" w:rsidP="000C30EB">
      <w:pPr>
        <w:pStyle w:val="17"/>
        <w:widowControl w:val="0"/>
        <w:ind w:right="267"/>
      </w:pPr>
      <w:r w:rsidRPr="003835A7">
        <w:t>Таблица. Регламенты использования территорий водоохранных зон водных объектов.</w:t>
      </w:r>
    </w:p>
    <w:tbl>
      <w:tblPr>
        <w:tblW w:w="0" w:type="auto"/>
        <w:tblInd w:w="108" w:type="dxa"/>
        <w:tblLayout w:type="fixed"/>
        <w:tblLook w:val="0000"/>
      </w:tblPr>
      <w:tblGrid>
        <w:gridCol w:w="5338"/>
        <w:gridCol w:w="4459"/>
      </w:tblGrid>
      <w:tr w:rsidR="000C30EB" w:rsidRPr="003835A7" w:rsidTr="0096735D">
        <w:trPr>
          <w:trHeight w:val="230"/>
          <w:tblHeader/>
        </w:trPr>
        <w:tc>
          <w:tcPr>
            <w:tcW w:w="5338" w:type="dxa"/>
            <w:vMerge w:val="restart"/>
            <w:tcBorders>
              <w:top w:val="single" w:sz="4" w:space="0" w:color="000000"/>
              <w:left w:val="single" w:sz="4" w:space="0" w:color="000000"/>
              <w:bottom w:val="single" w:sz="4" w:space="0" w:color="000000"/>
            </w:tcBorders>
            <w:vAlign w:val="center"/>
          </w:tcPr>
          <w:p w:rsidR="000C30EB" w:rsidRPr="003835A7" w:rsidRDefault="000C30EB" w:rsidP="0096735D">
            <w:pPr>
              <w:pStyle w:val="Style5"/>
              <w:snapToGrid w:val="0"/>
              <w:spacing w:line="240" w:lineRule="auto"/>
              <w:ind w:left="-240" w:right="-15"/>
              <w:jc w:val="center"/>
              <w:rPr>
                <w:rStyle w:val="FontStyle25"/>
                <w:rFonts w:ascii="Times New Roman" w:hAnsi="Times New Roman"/>
                <w:b/>
                <w:sz w:val="20"/>
                <w:szCs w:val="20"/>
              </w:rPr>
            </w:pPr>
            <w:r w:rsidRPr="003835A7">
              <w:rPr>
                <w:rStyle w:val="FontStyle25"/>
                <w:rFonts w:ascii="Times New Roman" w:hAnsi="Times New Roman"/>
                <w:b/>
                <w:sz w:val="20"/>
                <w:szCs w:val="20"/>
              </w:rPr>
              <w:t>Запрещается</w:t>
            </w:r>
          </w:p>
        </w:tc>
        <w:tc>
          <w:tcPr>
            <w:tcW w:w="4459" w:type="dxa"/>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96735D">
            <w:pPr>
              <w:pStyle w:val="Style5"/>
              <w:snapToGrid w:val="0"/>
              <w:spacing w:line="240" w:lineRule="auto"/>
              <w:ind w:left="-240" w:right="-15"/>
              <w:jc w:val="center"/>
              <w:rPr>
                <w:rStyle w:val="FontStyle25"/>
                <w:rFonts w:ascii="Times New Roman" w:hAnsi="Times New Roman"/>
                <w:b/>
                <w:sz w:val="20"/>
                <w:szCs w:val="20"/>
              </w:rPr>
            </w:pPr>
            <w:r w:rsidRPr="003835A7">
              <w:rPr>
                <w:rStyle w:val="FontStyle25"/>
                <w:rFonts w:ascii="Times New Roman" w:hAnsi="Times New Roman"/>
                <w:b/>
                <w:sz w:val="20"/>
                <w:szCs w:val="20"/>
              </w:rPr>
              <w:t>Допускается</w:t>
            </w:r>
          </w:p>
        </w:tc>
      </w:tr>
      <w:tr w:rsidR="000C30EB" w:rsidRPr="003835A7" w:rsidTr="0096735D">
        <w:trPr>
          <w:trHeight w:val="230"/>
        </w:trPr>
        <w:tc>
          <w:tcPr>
            <w:tcW w:w="9797" w:type="dxa"/>
            <w:gridSpan w:val="2"/>
            <w:vMerge w:val="restart"/>
            <w:tcBorders>
              <w:top w:val="single" w:sz="4" w:space="0" w:color="000000"/>
              <w:left w:val="single" w:sz="4" w:space="0" w:color="000000"/>
              <w:bottom w:val="single" w:sz="4" w:space="0" w:color="000000"/>
              <w:right w:val="single" w:sz="4" w:space="0" w:color="000000"/>
            </w:tcBorders>
          </w:tcPr>
          <w:p w:rsidR="000C30EB" w:rsidRPr="003835A7" w:rsidRDefault="000C30EB" w:rsidP="0096735D">
            <w:pPr>
              <w:pStyle w:val="Style5"/>
              <w:snapToGrid w:val="0"/>
              <w:spacing w:line="240" w:lineRule="auto"/>
              <w:ind w:left="61" w:right="-15"/>
              <w:jc w:val="center"/>
              <w:rPr>
                <w:rStyle w:val="FontStyle25"/>
                <w:rFonts w:ascii="Times New Roman" w:hAnsi="Times New Roman"/>
                <w:b/>
                <w:i/>
                <w:sz w:val="20"/>
                <w:szCs w:val="20"/>
              </w:rPr>
            </w:pPr>
            <w:r w:rsidRPr="003835A7">
              <w:rPr>
                <w:rStyle w:val="FontStyle25"/>
                <w:rFonts w:ascii="Times New Roman" w:hAnsi="Times New Roman"/>
                <w:b/>
                <w:i/>
                <w:sz w:val="20"/>
                <w:szCs w:val="20"/>
              </w:rPr>
              <w:t>Водоохранная зона</w:t>
            </w:r>
          </w:p>
        </w:tc>
      </w:tr>
      <w:tr w:rsidR="000C30EB" w:rsidRPr="003835A7" w:rsidTr="0096735D">
        <w:trPr>
          <w:trHeight w:val="230"/>
        </w:trPr>
        <w:tc>
          <w:tcPr>
            <w:tcW w:w="5338" w:type="dxa"/>
            <w:vMerge w:val="restart"/>
            <w:tcBorders>
              <w:top w:val="single" w:sz="4" w:space="0" w:color="000000"/>
              <w:left w:val="single" w:sz="4" w:space="0" w:color="000000"/>
              <w:bottom w:val="single" w:sz="4" w:space="0" w:color="000000"/>
            </w:tcBorders>
            <w:vAlign w:val="center"/>
          </w:tcPr>
          <w:p w:rsidR="000C30EB" w:rsidRPr="003835A7" w:rsidRDefault="000C30EB" w:rsidP="000C30EB">
            <w:pPr>
              <w:pStyle w:val="Style5"/>
              <w:numPr>
                <w:ilvl w:val="0"/>
                <w:numId w:val="3"/>
              </w:numPr>
              <w:snapToGrid w:val="0"/>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проведение авиационно-химических работ;</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применение химических средств борьбы с вредителями, болезнями растений и сорняками;</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использование навозных стоков для удобрения почв;</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4459" w:type="dxa"/>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0C30EB">
            <w:pPr>
              <w:pStyle w:val="Style5"/>
              <w:numPr>
                <w:ilvl w:val="0"/>
                <w:numId w:val="3"/>
              </w:numPr>
              <w:snapToGrid w:val="0"/>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установление на местности специальных информационных знаков, обозначающих границы водоохранных зон водных объектов.</w:t>
            </w:r>
          </w:p>
          <w:p w:rsidR="000C30EB" w:rsidRPr="003835A7" w:rsidRDefault="000C30EB" w:rsidP="0096735D">
            <w:pPr>
              <w:pStyle w:val="Style5"/>
              <w:spacing w:line="240" w:lineRule="auto"/>
              <w:ind w:left="61" w:right="-15"/>
            </w:pPr>
          </w:p>
        </w:tc>
      </w:tr>
    </w:tbl>
    <w:p w:rsidR="000C30EB" w:rsidRPr="003835A7" w:rsidRDefault="000C30EB" w:rsidP="000C30EB">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11.5. Ограничения градостроительных изменений на территории прибрежной защитной полосы.</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w:t>
      </w:r>
      <w:r w:rsidRPr="003835A7">
        <w:rPr>
          <w:rFonts w:ascii="Times New Roman" w:eastAsia="Times New Roman" w:hAnsi="Times New Roman"/>
          <w:sz w:val="24"/>
          <w:szCs w:val="24"/>
        </w:rPr>
        <w:lastRenderedPageBreak/>
        <w:t>градуса.</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11.5.3. Регламенты использования определены Водным кодексом Российской Федерации и указаны в таблице ниже.</w:t>
      </w:r>
    </w:p>
    <w:p w:rsidR="000C30EB" w:rsidRPr="003835A7" w:rsidRDefault="000C30EB" w:rsidP="000C30EB">
      <w:pPr>
        <w:pStyle w:val="17"/>
        <w:widowControl w:val="0"/>
        <w:ind w:right="267"/>
      </w:pPr>
      <w:r w:rsidRPr="003835A7">
        <w:t>Таблица. Регламенты использования территорий прибрежных защитных полос водных объектов.</w:t>
      </w:r>
    </w:p>
    <w:tbl>
      <w:tblPr>
        <w:tblW w:w="0" w:type="auto"/>
        <w:tblInd w:w="108" w:type="dxa"/>
        <w:tblLayout w:type="fixed"/>
        <w:tblLook w:val="0000"/>
      </w:tblPr>
      <w:tblGrid>
        <w:gridCol w:w="5338"/>
        <w:gridCol w:w="4459"/>
      </w:tblGrid>
      <w:tr w:rsidR="000C30EB" w:rsidRPr="003835A7" w:rsidTr="0096735D">
        <w:trPr>
          <w:trHeight w:val="230"/>
          <w:tblHeader/>
        </w:trPr>
        <w:tc>
          <w:tcPr>
            <w:tcW w:w="5338" w:type="dxa"/>
            <w:vMerge w:val="restart"/>
            <w:tcBorders>
              <w:top w:val="single" w:sz="4" w:space="0" w:color="000000"/>
              <w:left w:val="single" w:sz="4" w:space="0" w:color="000000"/>
              <w:bottom w:val="single" w:sz="4" w:space="0" w:color="000000"/>
            </w:tcBorders>
            <w:vAlign w:val="center"/>
          </w:tcPr>
          <w:p w:rsidR="000C30EB" w:rsidRPr="003835A7" w:rsidRDefault="000C30EB" w:rsidP="0096735D">
            <w:pPr>
              <w:pStyle w:val="Style5"/>
              <w:snapToGrid w:val="0"/>
              <w:spacing w:line="240" w:lineRule="auto"/>
              <w:ind w:left="-240" w:right="-15"/>
              <w:jc w:val="center"/>
              <w:rPr>
                <w:rStyle w:val="FontStyle25"/>
                <w:rFonts w:ascii="Times New Roman" w:hAnsi="Times New Roman"/>
                <w:b/>
                <w:sz w:val="20"/>
                <w:szCs w:val="20"/>
              </w:rPr>
            </w:pPr>
            <w:r w:rsidRPr="003835A7">
              <w:rPr>
                <w:rStyle w:val="FontStyle25"/>
                <w:rFonts w:ascii="Times New Roman" w:hAnsi="Times New Roman"/>
                <w:b/>
                <w:sz w:val="20"/>
                <w:szCs w:val="20"/>
              </w:rPr>
              <w:t>Запрещается</w:t>
            </w:r>
          </w:p>
        </w:tc>
        <w:tc>
          <w:tcPr>
            <w:tcW w:w="4459" w:type="dxa"/>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96735D">
            <w:pPr>
              <w:pStyle w:val="Style5"/>
              <w:snapToGrid w:val="0"/>
              <w:spacing w:line="240" w:lineRule="auto"/>
              <w:ind w:left="-240" w:right="-15"/>
              <w:jc w:val="center"/>
              <w:rPr>
                <w:rStyle w:val="FontStyle25"/>
                <w:rFonts w:ascii="Times New Roman" w:hAnsi="Times New Roman"/>
                <w:b/>
                <w:sz w:val="20"/>
                <w:szCs w:val="20"/>
              </w:rPr>
            </w:pPr>
            <w:r w:rsidRPr="003835A7">
              <w:rPr>
                <w:rStyle w:val="FontStyle25"/>
                <w:rFonts w:ascii="Times New Roman" w:hAnsi="Times New Roman"/>
                <w:b/>
                <w:sz w:val="20"/>
                <w:szCs w:val="20"/>
              </w:rPr>
              <w:t>Допускается</w:t>
            </w:r>
          </w:p>
        </w:tc>
      </w:tr>
      <w:tr w:rsidR="000C30EB" w:rsidRPr="003835A7" w:rsidTr="0096735D">
        <w:trPr>
          <w:trHeight w:val="230"/>
          <w:tblHeader/>
        </w:trPr>
        <w:tc>
          <w:tcPr>
            <w:tcW w:w="9797" w:type="dxa"/>
            <w:gridSpan w:val="2"/>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96735D">
            <w:pPr>
              <w:pStyle w:val="Style5"/>
              <w:snapToGrid w:val="0"/>
              <w:spacing w:line="240" w:lineRule="auto"/>
              <w:ind w:left="-240" w:right="-15"/>
              <w:jc w:val="center"/>
              <w:rPr>
                <w:rStyle w:val="FontStyle25"/>
                <w:rFonts w:ascii="Times New Roman" w:hAnsi="Times New Roman"/>
                <w:b/>
                <w:i/>
                <w:sz w:val="20"/>
                <w:szCs w:val="20"/>
              </w:rPr>
            </w:pPr>
            <w:r w:rsidRPr="003835A7">
              <w:rPr>
                <w:rStyle w:val="FontStyle25"/>
                <w:rFonts w:ascii="Times New Roman" w:hAnsi="Times New Roman"/>
                <w:b/>
                <w:i/>
                <w:sz w:val="20"/>
                <w:szCs w:val="20"/>
              </w:rPr>
              <w:t>Прибрежная защитная полоса</w:t>
            </w:r>
          </w:p>
        </w:tc>
      </w:tr>
      <w:tr w:rsidR="000C30EB" w:rsidRPr="003835A7" w:rsidTr="0096735D">
        <w:trPr>
          <w:trHeight w:val="230"/>
        </w:trPr>
        <w:tc>
          <w:tcPr>
            <w:tcW w:w="5338" w:type="dxa"/>
            <w:vMerge w:val="restart"/>
            <w:tcBorders>
              <w:top w:val="single" w:sz="4" w:space="0" w:color="000000"/>
              <w:left w:val="single" w:sz="4" w:space="0" w:color="000000"/>
              <w:bottom w:val="single" w:sz="4" w:space="0" w:color="000000"/>
            </w:tcBorders>
            <w:vAlign w:val="center"/>
          </w:tcPr>
          <w:p w:rsidR="000C30EB" w:rsidRPr="003835A7" w:rsidRDefault="000C30EB" w:rsidP="000C30EB">
            <w:pPr>
              <w:pStyle w:val="Style5"/>
              <w:numPr>
                <w:ilvl w:val="0"/>
                <w:numId w:val="3"/>
              </w:numPr>
              <w:snapToGrid w:val="0"/>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проведение авиационно-химических работ;</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применение химических средств борьбы с вредителями, болезнями растений и сорняками;</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использование навозных стоков для удобрения почв;</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распашка земель;</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размещение отвалов размываемых грунтов;</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4459" w:type="dxa"/>
            <w:vMerge w:val="restart"/>
            <w:tcBorders>
              <w:top w:val="single" w:sz="4" w:space="0" w:color="000000"/>
              <w:left w:val="single" w:sz="4" w:space="0" w:color="000000"/>
              <w:bottom w:val="single" w:sz="4" w:space="0" w:color="000000"/>
              <w:right w:val="single" w:sz="4" w:space="0" w:color="000000"/>
            </w:tcBorders>
            <w:vAlign w:val="center"/>
          </w:tcPr>
          <w:p w:rsidR="000C30EB" w:rsidRPr="003835A7" w:rsidRDefault="000C30EB" w:rsidP="000C30EB">
            <w:pPr>
              <w:pStyle w:val="Style5"/>
              <w:numPr>
                <w:ilvl w:val="0"/>
                <w:numId w:val="3"/>
              </w:numPr>
              <w:snapToGrid w:val="0"/>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0C30EB" w:rsidRPr="003835A7" w:rsidRDefault="000C30EB" w:rsidP="000C30EB">
            <w:pPr>
              <w:pStyle w:val="Style5"/>
              <w:numPr>
                <w:ilvl w:val="0"/>
                <w:numId w:val="3"/>
              </w:numPr>
              <w:spacing w:line="240" w:lineRule="auto"/>
              <w:ind w:left="274" w:right="-15" w:hanging="274"/>
              <w:rPr>
                <w:rStyle w:val="FontStyle25"/>
                <w:rFonts w:ascii="Times New Roman" w:hAnsi="Times New Roman"/>
                <w:sz w:val="20"/>
                <w:szCs w:val="20"/>
              </w:rPr>
            </w:pPr>
            <w:r w:rsidRPr="003835A7">
              <w:rPr>
                <w:rStyle w:val="FontStyle25"/>
                <w:rFonts w:ascii="Times New Roman" w:hAnsi="Times New Roman"/>
                <w:sz w:val="20"/>
                <w:szCs w:val="20"/>
              </w:rPr>
              <w:t>установление на местности специальных информационных знаков, обозначающих границы прибрежных защитных полос водных объектов.</w:t>
            </w:r>
          </w:p>
          <w:p w:rsidR="000C30EB" w:rsidRPr="003835A7" w:rsidRDefault="000C30EB" w:rsidP="0096735D">
            <w:pPr>
              <w:pStyle w:val="Style5"/>
              <w:spacing w:line="240" w:lineRule="auto"/>
              <w:ind w:left="61" w:right="-15"/>
            </w:pPr>
          </w:p>
        </w:tc>
      </w:tr>
    </w:tbl>
    <w:p w:rsidR="000C30EB" w:rsidRPr="003835A7" w:rsidRDefault="000C30EB" w:rsidP="000C30EB">
      <w:pPr>
        <w:widowControl w:val="0"/>
        <w:spacing w:line="240" w:lineRule="auto"/>
        <w:ind w:firstLine="709"/>
        <w:jc w:val="both"/>
      </w:pP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C30EB" w:rsidRPr="003835A7" w:rsidRDefault="000C30EB" w:rsidP="000C30EB">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11.6. Ограничения использования земельных участков с существующим и прогнозируемым высоким стоянием уровня грунтовых вод.</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капитальной застройки - не менее 2 м от проектной отметки поверхности;</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стадионов, парков, скверов и других зеленых насаждений - не менее 1 м.</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0C30EB" w:rsidRPr="003835A7" w:rsidRDefault="000C30EB" w:rsidP="000C30EB">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11.7. Ограничения градостроительных изменений на территории зон охраны естественных ландшафтов.</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11.7.1. Ограничения на пойменных территориях</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1) при применении видов разрешенного использования запрещается включение в их </w:t>
      </w:r>
      <w:r w:rsidRPr="003835A7">
        <w:rPr>
          <w:rFonts w:ascii="Times New Roman" w:eastAsia="Times New Roman" w:hAnsi="Times New Roman"/>
          <w:sz w:val="24"/>
          <w:szCs w:val="24"/>
        </w:rPr>
        <w:lastRenderedPageBreak/>
        <w:t>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2) инженерная подготовка территории проводится в соответствии со следующими требованиями:</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за расчетный горизонт высоких вод следует принимать отметку наивысшего уровня воды повторяемостью:</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1. один раз в 100 лет - для территорий, застроенных или подлежащих застройке жилыми и общественными зданиями;</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2. один раз в 10 лет - для территорий парков и плоскостных спортивных сооружений.</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11.7.3. Ограничения на территориях зоны крутых склонов и оврагов</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2) разрешены работы по укреплению склонов, мероприятия по защите от эрозии почв.</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11.7.4. Ограничения градостроительных изменений на территории зон с природными патогенными условиями</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2) запрещено размещение следующих видов объектов:</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детских учреждений;</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лечебных учреждений;</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11.7.5. Ограничения использования зимовальных участков на участке зимовальных ям.</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 размер прибрежных защитных полос увеличивается до 100 м на участке размещения зимовальных ям.</w:t>
      </w:r>
    </w:p>
    <w:p w:rsidR="000C30EB" w:rsidRPr="003835A7" w:rsidRDefault="000C30EB" w:rsidP="000C30EB">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11.8 Ограничения градостроительных изменений на территории объектов культурного наследия.</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 xml:space="preserve">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w:t>
      </w:r>
      <w:r w:rsidRPr="003835A7">
        <w:rPr>
          <w:rFonts w:ascii="Times New Roman" w:eastAsia="Times New Roman" w:hAnsi="Times New Roman"/>
          <w:sz w:val="24"/>
          <w:szCs w:val="24"/>
        </w:rPr>
        <w:lastRenderedPageBreak/>
        <w:t>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p>
    <w:p w:rsidR="000C30EB" w:rsidRPr="003835A7" w:rsidRDefault="000C30EB" w:rsidP="000C30EB">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11.9.1. Ограничения на территории зоны шумового дискомфорта от электро- и автомобильного транспорта</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использование шумозащитных конструкций на зданиях (тройное остекление или сооружение шумоотражающего козырька и т.д.).</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11.9.2. Ограничения на территории зоны акустической вредности от внешних автодорог</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 I зона акустической вредности</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детских учреждений;</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садоводства;</w:t>
      </w:r>
    </w:p>
    <w:p w:rsidR="000C30EB" w:rsidRPr="003835A7" w:rsidRDefault="000C30EB" w:rsidP="000C30EB">
      <w:pPr>
        <w:pStyle w:val="af8"/>
        <w:widowControl w:val="0"/>
        <w:spacing w:after="0" w:line="240" w:lineRule="auto"/>
        <w:ind w:left="0" w:firstLine="709"/>
        <w:jc w:val="both"/>
        <w:rPr>
          <w:rFonts w:ascii="Times New Roman" w:eastAsia="Times New Roman" w:hAnsi="Times New Roman"/>
          <w:sz w:val="24"/>
          <w:szCs w:val="24"/>
        </w:rPr>
      </w:pPr>
      <w:r w:rsidRPr="003835A7">
        <w:rPr>
          <w:rFonts w:ascii="Times New Roman" w:eastAsia="Times New Roman" w:hAnsi="Times New Roman"/>
          <w:sz w:val="24"/>
          <w:szCs w:val="24"/>
        </w:rPr>
        <w:t>- жилых зданий;</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санаторно-курортных;</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медицинских учреждений;</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отдыха;</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2) II зона акустической вредности</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детских учреждений;</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жилой застройки;</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санаторно-курортных;</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медицинских учреждений;</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отдыха;</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3) III зона акустической вредности</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детских учреждений;</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санаторно-курортных;</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медицинских учреждений;</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отдыха.</w:t>
      </w:r>
    </w:p>
    <w:p w:rsidR="000C30EB" w:rsidRPr="003835A7" w:rsidRDefault="000C30EB" w:rsidP="000C30EB">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0C30EB" w:rsidRPr="003835A7"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11.10.1. Запрещено размещение следующих видов объектов:</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жилых зданий и детских учреждений;</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санаторно-курортных;</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медицинских учреждений (стационаров);</w:t>
      </w:r>
    </w:p>
    <w:p w:rsidR="000C30EB" w:rsidRPr="003835A7" w:rsidRDefault="000C30EB" w:rsidP="000C30EB">
      <w:pPr>
        <w:pStyle w:val="af8"/>
        <w:widowControl w:val="0"/>
        <w:spacing w:after="0" w:line="240" w:lineRule="auto"/>
        <w:ind w:left="709"/>
        <w:jc w:val="both"/>
        <w:rPr>
          <w:rFonts w:ascii="Times New Roman" w:eastAsia="Times New Roman" w:hAnsi="Times New Roman"/>
          <w:sz w:val="24"/>
          <w:szCs w:val="24"/>
        </w:rPr>
      </w:pPr>
      <w:r w:rsidRPr="003835A7">
        <w:rPr>
          <w:rFonts w:ascii="Times New Roman" w:eastAsia="Times New Roman" w:hAnsi="Times New Roman"/>
          <w:sz w:val="24"/>
          <w:szCs w:val="24"/>
        </w:rPr>
        <w:t>- общественных зданий.</w:t>
      </w:r>
    </w:p>
    <w:p w:rsidR="000C30EB" w:rsidRPr="003835A7" w:rsidRDefault="000C30EB" w:rsidP="000C30EB">
      <w:pPr>
        <w:pStyle w:val="af8"/>
        <w:widowControl w:val="0"/>
        <w:autoSpaceDE w:val="0"/>
        <w:spacing w:after="0" w:line="240" w:lineRule="auto"/>
        <w:ind w:left="0" w:firstLine="709"/>
        <w:jc w:val="both"/>
        <w:rPr>
          <w:rFonts w:ascii="Times New Roman" w:hAnsi="Times New Roman"/>
          <w:b/>
          <w:sz w:val="24"/>
          <w:szCs w:val="24"/>
        </w:rPr>
      </w:pPr>
      <w:r w:rsidRPr="003835A7">
        <w:rPr>
          <w:rFonts w:ascii="Times New Roman" w:hAnsi="Times New Roman"/>
          <w:b/>
          <w:sz w:val="24"/>
          <w:szCs w:val="24"/>
        </w:rPr>
        <w:t xml:space="preserve">Статья 11.11. Ограничения использования земельных участков и объектов </w:t>
      </w:r>
      <w:r w:rsidRPr="003835A7">
        <w:rPr>
          <w:rFonts w:ascii="Times New Roman" w:hAnsi="Times New Roman"/>
          <w:b/>
          <w:sz w:val="24"/>
          <w:szCs w:val="24"/>
        </w:rPr>
        <w:lastRenderedPageBreak/>
        <w:t>капитального строительства на территории коммуникационных коридоров.</w:t>
      </w:r>
    </w:p>
    <w:p w:rsidR="000C30EB" w:rsidRDefault="000C30EB" w:rsidP="000C30EB">
      <w:pPr>
        <w:widowControl w:val="0"/>
        <w:spacing w:line="240" w:lineRule="auto"/>
        <w:ind w:firstLine="709"/>
        <w:jc w:val="both"/>
        <w:rPr>
          <w:rFonts w:ascii="Times New Roman" w:eastAsia="Times New Roman" w:hAnsi="Times New Roman"/>
          <w:sz w:val="24"/>
          <w:szCs w:val="24"/>
        </w:rPr>
      </w:pPr>
      <w:r w:rsidRPr="003835A7">
        <w:rPr>
          <w:rFonts w:ascii="Times New Roman" w:eastAsia="Times New Roman" w:hAnsi="Times New Roman"/>
          <w:sz w:val="24"/>
          <w:szCs w:val="24"/>
        </w:rPr>
        <w:t>11.11.1. Запрещается застройка коридоров инженерных сетей, дренажных канав зданиями и сооружениями.</w:t>
      </w:r>
      <w:bookmarkEnd w:id="21"/>
      <w:bookmarkEnd w:id="22"/>
      <w:bookmarkEnd w:id="23"/>
      <w:bookmarkEnd w:id="24"/>
      <w:bookmarkEnd w:id="25"/>
      <w:bookmarkEnd w:id="26"/>
      <w:bookmarkEnd w:id="27"/>
      <w:bookmarkEnd w:id="28"/>
      <w:bookmarkEnd w:id="29"/>
      <w:bookmarkEnd w:id="30"/>
      <w:bookmarkEnd w:id="31"/>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p w:rsidR="00DC5D9C" w:rsidRDefault="00DC5D9C" w:rsidP="000C30EB">
      <w:pPr>
        <w:widowControl w:val="0"/>
        <w:spacing w:line="240" w:lineRule="auto"/>
        <w:ind w:firstLine="709"/>
        <w:jc w:val="both"/>
        <w:rPr>
          <w:rFonts w:ascii="Times New Roman" w:eastAsia="Times New Roman" w:hAnsi="Times New Roman"/>
          <w:sz w:val="24"/>
          <w:szCs w:val="24"/>
        </w:rPr>
      </w:pPr>
    </w:p>
    <w:sectPr w:rsidR="00DC5D9C">
      <w:headerReference w:type="even" r:id="rId35"/>
      <w:headerReference w:type="default" r:id="rId36"/>
      <w:footerReference w:type="even" r:id="rId37"/>
      <w:footerReference w:type="default" r:id="rId38"/>
      <w:headerReference w:type="first" r:id="rId39"/>
      <w:footerReference w:type="first" r:id="rId40"/>
      <w:footnotePr>
        <w:pos w:val="beneathText"/>
      </w:footnotePr>
      <w:type w:val="continuous"/>
      <w:pgSz w:w="11905" w:h="16837"/>
      <w:pgMar w:top="1134" w:right="707" w:bottom="1134"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6B7" w:rsidRDefault="004A36B7">
      <w:pPr>
        <w:spacing w:line="240" w:lineRule="auto"/>
      </w:pPr>
      <w:r>
        <w:separator/>
      </w:r>
    </w:p>
  </w:endnote>
  <w:endnote w:type="continuationSeparator" w:id="1">
    <w:p w:rsidR="004A36B7" w:rsidRDefault="004A36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pPr>
      <w:pStyle w:val="afa"/>
      <w:ind w:right="360"/>
    </w:pPr>
    <w:r>
      <w:pict>
        <v:shapetype id="_x0000_t202" coordsize="21600,21600" o:spt="202" path="m,l,21600r21600,l21600,xe">
          <v:stroke joinstyle="miter"/>
          <v:path gradientshapeok="t" o:connecttype="rect"/>
        </v:shapetype>
        <v:shape id="_x0000_s1025" type="#_x0000_t202" style="position:absolute;margin-left:547.85pt;margin-top:.05pt;width:11.95pt;height:13.7pt;z-index:251657728;mso-wrap-distance-left:0;mso-wrap-distance-right:0;mso-position-horizontal-relative:page" stroked="f">
          <v:fill opacity="0" color2="black"/>
          <v:textbox style="mso-next-textbox:#_x0000_s1025" inset="0,0,0,0">
            <w:txbxContent>
              <w:p w:rsidR="00453BED" w:rsidRDefault="00453BED">
                <w:pPr>
                  <w:pStyle w:val="afa"/>
                </w:pPr>
                <w:r>
                  <w:rPr>
                    <w:rStyle w:val="a8"/>
                    <w:sz w:val="24"/>
                    <w:szCs w:val="24"/>
                  </w:rPr>
                  <w:fldChar w:fldCharType="begin"/>
                </w:r>
                <w:r>
                  <w:rPr>
                    <w:rStyle w:val="a8"/>
                    <w:sz w:val="24"/>
                    <w:szCs w:val="24"/>
                  </w:rPr>
                  <w:instrText xml:space="preserve"> PAGE </w:instrText>
                </w:r>
                <w:r>
                  <w:rPr>
                    <w:rStyle w:val="a8"/>
                    <w:sz w:val="24"/>
                    <w:szCs w:val="24"/>
                  </w:rPr>
                  <w:fldChar w:fldCharType="separate"/>
                </w:r>
                <w:r w:rsidR="008F2926">
                  <w:rPr>
                    <w:rStyle w:val="a8"/>
                    <w:noProof/>
                    <w:sz w:val="24"/>
                    <w:szCs w:val="24"/>
                  </w:rPr>
                  <w:t>1</w:t>
                </w:r>
                <w:r>
                  <w:rPr>
                    <w:rStyle w:val="a8"/>
                    <w:sz w:val="24"/>
                    <w:szCs w:val="24"/>
                  </w:rPr>
                  <w:fldChar w:fldCharType="end"/>
                </w:r>
              </w:p>
            </w:txbxContent>
          </v:textbox>
          <w10:wrap type="square" side="largest"/>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6B7" w:rsidRDefault="004A36B7">
      <w:pPr>
        <w:spacing w:line="240" w:lineRule="auto"/>
      </w:pPr>
      <w:r>
        <w:separator/>
      </w:r>
    </w:p>
  </w:footnote>
  <w:footnote w:type="continuationSeparator" w:id="1">
    <w:p w:rsidR="004A36B7" w:rsidRDefault="004A36B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ED" w:rsidRDefault="00453B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571"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0"/>
        </w:tabs>
        <w:ind w:left="720" w:hanging="360"/>
      </w:pPr>
      <w:rPr>
        <w:rFonts w:ascii="Symbol" w:hAnsi="Symbol" w:cs="Times New Roman"/>
      </w:rPr>
    </w:lvl>
  </w:abstractNum>
  <w:abstractNum w:abstractNumId="4">
    <w:nsid w:val="00000005"/>
    <w:multiLevelType w:val="singleLevel"/>
    <w:tmpl w:val="00000005"/>
    <w:name w:val="WW8Num6"/>
    <w:lvl w:ilvl="0">
      <w:start w:val="1"/>
      <w:numFmt w:val="bullet"/>
      <w:lvlText w:val=""/>
      <w:lvlJc w:val="left"/>
      <w:pPr>
        <w:tabs>
          <w:tab w:val="num" w:pos="0"/>
        </w:tabs>
        <w:ind w:left="1571" w:hanging="360"/>
      </w:pPr>
      <w:rPr>
        <w:rFonts w:ascii="Symbol" w:hAnsi="Symbol"/>
      </w:rPr>
    </w:lvl>
  </w:abstractNum>
  <w:abstractNum w:abstractNumId="5">
    <w:nsid w:val="00000006"/>
    <w:multiLevelType w:val="multilevel"/>
    <w:tmpl w:val="00000006"/>
    <w:name w:val="WW8Num7"/>
    <w:lvl w:ilvl="0">
      <w:start w:val="5"/>
      <w:numFmt w:val="none"/>
      <w:lvlText w:val=""/>
      <w:lvlJc w:val="left"/>
      <w:pPr>
        <w:tabs>
          <w:tab w:val="num" w:pos="0"/>
        </w:tabs>
        <w:ind w:left="0" w:firstLine="0"/>
      </w:pPr>
    </w:lvl>
    <w:lvl w:ilvl="1">
      <w:start w:val="12"/>
      <w:numFmt w:val="decimal"/>
      <w:suff w:val="space"/>
      <w:lvlText w:val="Глава .%2"/>
      <w:lvlJc w:val="left"/>
      <w:pPr>
        <w:tabs>
          <w:tab w:val="num" w:pos="0"/>
        </w:tabs>
        <w:ind w:left="0" w:firstLine="0"/>
      </w:pPr>
    </w:lvl>
    <w:lvl w:ilvl="2">
      <w:start w:val="1"/>
      <w:numFmt w:val="decimal"/>
      <w:suff w:val="space"/>
      <w:lvlText w:val="Статья ..%2.%3."/>
      <w:lvlJc w:val="left"/>
      <w:pPr>
        <w:tabs>
          <w:tab w:val="num" w:pos="0"/>
        </w:tabs>
        <w:ind w:left="720" w:hanging="432"/>
      </w:pPr>
      <w:rPr>
        <w:rFonts w:ascii="Wingdings" w:hAnsi="Wingdings"/>
      </w:rPr>
    </w:lvl>
    <w:lvl w:ilvl="3">
      <w:start w:val="1"/>
      <w:numFmt w:val="decimal"/>
      <w:lvlText w:val="..%3.%4"/>
      <w:lvlJc w:val="right"/>
      <w:pPr>
        <w:tabs>
          <w:tab w:val="num" w:pos="0"/>
        </w:tabs>
        <w:ind w:left="864" w:hanging="144"/>
      </w:pPr>
    </w:lvl>
    <w:lvl w:ilvl="4">
      <w:start w:val="1"/>
      <w:numFmt w:val="decimal"/>
      <w:lvlText w:val=")%5"/>
      <w:lvlJc w:val="left"/>
      <w:pPr>
        <w:tabs>
          <w:tab w:val="num" w:pos="0"/>
        </w:tabs>
        <w:ind w:left="1008" w:hanging="432"/>
      </w:pPr>
    </w:lvl>
    <w:lvl w:ilvl="5">
      <w:start w:val="1"/>
      <w:numFmt w:val="lowerLetter"/>
      <w:lvlText w:val=")%6"/>
      <w:lvlJc w:val="left"/>
      <w:pPr>
        <w:tabs>
          <w:tab w:val="num" w:pos="0"/>
        </w:tabs>
        <w:ind w:left="1152" w:hanging="432"/>
      </w:pPr>
    </w:lvl>
    <w:lvl w:ilvl="6">
      <w:start w:val="1"/>
      <w:numFmt w:val="lowerRoman"/>
      <w:lvlText w:val=")%7"/>
      <w:lvlJc w:val="right"/>
      <w:pPr>
        <w:tabs>
          <w:tab w:val="num" w:pos="0"/>
        </w:tabs>
        <w:ind w:left="1296" w:hanging="288"/>
      </w:pPr>
    </w:lvl>
    <w:lvl w:ilvl="7">
      <w:start w:val="1"/>
      <w:numFmt w:val="lowerLetter"/>
      <w:lvlText w:val=".%8"/>
      <w:lvlJc w:val="left"/>
      <w:pPr>
        <w:tabs>
          <w:tab w:val="num" w:pos="0"/>
        </w:tabs>
        <w:ind w:left="1440" w:hanging="432"/>
      </w:pPr>
    </w:lvl>
    <w:lvl w:ilvl="8">
      <w:start w:val="1"/>
      <w:numFmt w:val="lowerRoman"/>
      <w:lvlText w:val=".%9"/>
      <w:lvlJc w:val="right"/>
      <w:pPr>
        <w:tabs>
          <w:tab w:val="num" w:pos="0"/>
        </w:tabs>
        <w:ind w:left="1584" w:hanging="144"/>
      </w:pPr>
    </w:lvl>
  </w:abstractNum>
  <w:abstractNum w:abstractNumId="6">
    <w:nsid w:val="00000007"/>
    <w:multiLevelType w:val="multilevel"/>
    <w:tmpl w:val="00000007"/>
    <w:name w:val="WW8Num8"/>
    <w:lvl w:ilvl="0">
      <w:start w:val="5"/>
      <w:numFmt w:val="none"/>
      <w:lvlText w:val=""/>
      <w:lvlJc w:val="left"/>
      <w:pPr>
        <w:tabs>
          <w:tab w:val="num" w:pos="0"/>
        </w:tabs>
        <w:ind w:left="0" w:firstLine="0"/>
      </w:pPr>
    </w:lvl>
    <w:lvl w:ilvl="1">
      <w:start w:val="12"/>
      <w:numFmt w:val="decimal"/>
      <w:suff w:val="space"/>
      <w:lvlText w:val="Глава .%2"/>
      <w:lvlJc w:val="left"/>
      <w:pPr>
        <w:tabs>
          <w:tab w:val="num" w:pos="0"/>
        </w:tabs>
        <w:ind w:left="0" w:firstLine="0"/>
      </w:pPr>
    </w:lvl>
    <w:lvl w:ilvl="2">
      <w:start w:val="17"/>
      <w:numFmt w:val="decimal"/>
      <w:suff w:val="space"/>
      <w:lvlText w:val="Статья ..%2.%3."/>
      <w:lvlJc w:val="left"/>
      <w:pPr>
        <w:tabs>
          <w:tab w:val="num" w:pos="0"/>
        </w:tabs>
        <w:ind w:left="720" w:hanging="432"/>
      </w:pPr>
      <w:rPr>
        <w:b/>
      </w:rPr>
    </w:lvl>
    <w:lvl w:ilvl="3">
      <w:start w:val="1"/>
      <w:numFmt w:val="decimal"/>
      <w:lvlText w:val="..%3.%4"/>
      <w:lvlJc w:val="right"/>
      <w:pPr>
        <w:tabs>
          <w:tab w:val="num" w:pos="0"/>
        </w:tabs>
        <w:ind w:left="864" w:hanging="144"/>
      </w:pPr>
    </w:lvl>
    <w:lvl w:ilvl="4">
      <w:start w:val="1"/>
      <w:numFmt w:val="decimal"/>
      <w:lvlText w:val=")%5"/>
      <w:lvlJc w:val="left"/>
      <w:pPr>
        <w:tabs>
          <w:tab w:val="num" w:pos="0"/>
        </w:tabs>
        <w:ind w:left="1008" w:hanging="432"/>
      </w:pPr>
    </w:lvl>
    <w:lvl w:ilvl="5">
      <w:start w:val="1"/>
      <w:numFmt w:val="lowerLetter"/>
      <w:lvlText w:val=")%6"/>
      <w:lvlJc w:val="left"/>
      <w:pPr>
        <w:tabs>
          <w:tab w:val="num" w:pos="0"/>
        </w:tabs>
        <w:ind w:left="1152" w:hanging="432"/>
      </w:pPr>
    </w:lvl>
    <w:lvl w:ilvl="6">
      <w:start w:val="1"/>
      <w:numFmt w:val="lowerRoman"/>
      <w:lvlText w:val=")%7"/>
      <w:lvlJc w:val="right"/>
      <w:pPr>
        <w:tabs>
          <w:tab w:val="num" w:pos="0"/>
        </w:tabs>
        <w:ind w:left="1296" w:hanging="288"/>
      </w:pPr>
    </w:lvl>
    <w:lvl w:ilvl="7">
      <w:start w:val="1"/>
      <w:numFmt w:val="lowerLetter"/>
      <w:lvlText w:val=".%8"/>
      <w:lvlJc w:val="left"/>
      <w:pPr>
        <w:tabs>
          <w:tab w:val="num" w:pos="0"/>
        </w:tabs>
        <w:ind w:left="1440" w:hanging="432"/>
      </w:pPr>
    </w:lvl>
    <w:lvl w:ilvl="8">
      <w:start w:val="1"/>
      <w:numFmt w:val="lowerRoman"/>
      <w:lvlText w:val=".%9"/>
      <w:lvlJc w:val="right"/>
      <w:pPr>
        <w:tabs>
          <w:tab w:val="num" w:pos="0"/>
        </w:tabs>
        <w:ind w:left="1584" w:hanging="144"/>
      </w:pPr>
    </w:lvl>
  </w:abstractNum>
  <w:abstractNum w:abstractNumId="7">
    <w:nsid w:val="00000008"/>
    <w:multiLevelType w:val="singleLevel"/>
    <w:tmpl w:val="00000008"/>
    <w:name w:val="WW8Num9"/>
    <w:lvl w:ilvl="0">
      <w:start w:val="1"/>
      <w:numFmt w:val="bullet"/>
      <w:lvlText w:val=""/>
      <w:lvlJc w:val="left"/>
      <w:pPr>
        <w:tabs>
          <w:tab w:val="num" w:pos="-1211"/>
        </w:tabs>
        <w:ind w:left="360" w:hanging="360"/>
      </w:pPr>
      <w:rPr>
        <w:rFonts w:ascii="Wingdings" w:hAnsi="Wingdings"/>
      </w:rPr>
    </w:lvl>
  </w:abstractNum>
  <w:abstractNum w:abstractNumId="8">
    <w:nsid w:val="00000009"/>
    <w:multiLevelType w:val="singleLevel"/>
    <w:tmpl w:val="00000009"/>
    <w:name w:val="WW8Num10"/>
    <w:lvl w:ilvl="0">
      <w:start w:val="1"/>
      <w:numFmt w:val="decimal"/>
      <w:lvlText w:val="%1)"/>
      <w:lvlJc w:val="left"/>
      <w:pPr>
        <w:tabs>
          <w:tab w:val="num" w:pos="0"/>
        </w:tabs>
        <w:ind w:left="1571" w:hanging="360"/>
      </w:pPr>
    </w:lvl>
  </w:abstractNum>
  <w:abstractNum w:abstractNumId="9">
    <w:nsid w:val="0000000A"/>
    <w:multiLevelType w:val="multilevel"/>
    <w:tmpl w:val="0000000A"/>
    <w:name w:val="WW8Num11"/>
    <w:lvl w:ilvl="0">
      <w:start w:val="1"/>
      <w:numFmt w:val="none"/>
      <w:lvlText w:val=""/>
      <w:lvlJc w:val="left"/>
      <w:pPr>
        <w:tabs>
          <w:tab w:val="num" w:pos="0"/>
        </w:tabs>
        <w:ind w:left="0" w:firstLine="0"/>
      </w:pPr>
    </w:lvl>
    <w:lvl w:ilvl="1">
      <w:start w:val="1"/>
      <w:numFmt w:val="decimal"/>
      <w:suff w:val="space"/>
      <w:lvlText w:val="Глава .%2"/>
      <w:lvlJc w:val="left"/>
      <w:pPr>
        <w:tabs>
          <w:tab w:val="num" w:pos="0"/>
        </w:tabs>
        <w:ind w:left="0" w:firstLine="0"/>
      </w:pPr>
    </w:lvl>
    <w:lvl w:ilvl="2">
      <w:start w:val="1"/>
      <w:numFmt w:val="decimal"/>
      <w:suff w:val="space"/>
      <w:lvlText w:val="Статья ..%2.%3."/>
      <w:lvlJc w:val="left"/>
      <w:pPr>
        <w:tabs>
          <w:tab w:val="num" w:pos="284"/>
        </w:tabs>
        <w:ind w:left="2134" w:hanging="432"/>
      </w:pPr>
      <w:rPr>
        <w:b/>
      </w:rPr>
    </w:lvl>
    <w:lvl w:ilvl="3">
      <w:start w:val="1"/>
      <w:numFmt w:val="decimal"/>
      <w:lvlText w:val="..%3.%4"/>
      <w:lvlJc w:val="right"/>
      <w:pPr>
        <w:tabs>
          <w:tab w:val="num" w:pos="0"/>
        </w:tabs>
        <w:ind w:left="864" w:hanging="144"/>
      </w:pPr>
    </w:lvl>
    <w:lvl w:ilvl="4">
      <w:start w:val="1"/>
      <w:numFmt w:val="decimal"/>
      <w:lvlText w:val=")%5"/>
      <w:lvlJc w:val="left"/>
      <w:pPr>
        <w:tabs>
          <w:tab w:val="num" w:pos="0"/>
        </w:tabs>
        <w:ind w:left="1008" w:hanging="432"/>
      </w:pPr>
    </w:lvl>
    <w:lvl w:ilvl="5">
      <w:start w:val="1"/>
      <w:numFmt w:val="lowerLetter"/>
      <w:lvlText w:val=")%6"/>
      <w:lvlJc w:val="left"/>
      <w:pPr>
        <w:tabs>
          <w:tab w:val="num" w:pos="0"/>
        </w:tabs>
        <w:ind w:left="1152" w:hanging="432"/>
      </w:pPr>
    </w:lvl>
    <w:lvl w:ilvl="6">
      <w:start w:val="1"/>
      <w:numFmt w:val="lowerRoman"/>
      <w:lvlText w:val=")%7"/>
      <w:lvlJc w:val="right"/>
      <w:pPr>
        <w:tabs>
          <w:tab w:val="num" w:pos="0"/>
        </w:tabs>
        <w:ind w:left="1296" w:hanging="288"/>
      </w:pPr>
    </w:lvl>
    <w:lvl w:ilvl="7">
      <w:start w:val="1"/>
      <w:numFmt w:val="lowerLetter"/>
      <w:lvlText w:val=".%8"/>
      <w:lvlJc w:val="left"/>
      <w:pPr>
        <w:tabs>
          <w:tab w:val="num" w:pos="0"/>
        </w:tabs>
        <w:ind w:left="1440" w:hanging="432"/>
      </w:pPr>
    </w:lvl>
    <w:lvl w:ilvl="8">
      <w:start w:val="1"/>
      <w:numFmt w:val="lowerRoman"/>
      <w:lvlText w:val=".%9"/>
      <w:lvlJc w:val="right"/>
      <w:pPr>
        <w:tabs>
          <w:tab w:val="num" w:pos="0"/>
        </w:tabs>
        <w:ind w:left="1584" w:hanging="144"/>
      </w:pPr>
    </w:lvl>
  </w:abstractNum>
  <w:abstractNum w:abstractNumId="10">
    <w:nsid w:val="0000000B"/>
    <w:multiLevelType w:val="singleLevel"/>
    <w:tmpl w:val="0000000B"/>
    <w:name w:val="WW8Num12"/>
    <w:lvl w:ilvl="0">
      <w:start w:val="1"/>
      <w:numFmt w:val="bullet"/>
      <w:lvlText w:val=""/>
      <w:lvlJc w:val="left"/>
      <w:pPr>
        <w:tabs>
          <w:tab w:val="num" w:pos="0"/>
        </w:tabs>
        <w:ind w:left="1571" w:hanging="360"/>
      </w:pPr>
      <w:rPr>
        <w:rFonts w:ascii="Symbol" w:hAnsi="Symbol"/>
      </w:rPr>
    </w:lvl>
  </w:abstractNum>
  <w:abstractNum w:abstractNumId="11">
    <w:nsid w:val="0000000C"/>
    <w:multiLevelType w:val="singleLevel"/>
    <w:tmpl w:val="0000000C"/>
    <w:name w:val="WW8Num13"/>
    <w:lvl w:ilvl="0">
      <w:start w:val="1"/>
      <w:numFmt w:val="bullet"/>
      <w:lvlText w:val=""/>
      <w:lvlJc w:val="left"/>
      <w:pPr>
        <w:tabs>
          <w:tab w:val="num" w:pos="2001"/>
        </w:tabs>
        <w:ind w:left="2001" w:hanging="360"/>
      </w:pPr>
      <w:rPr>
        <w:rFonts w:ascii="Symbol" w:hAnsi="Symbol"/>
      </w:rPr>
    </w:lvl>
  </w:abstractNum>
  <w:abstractNum w:abstractNumId="12">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nsid w:val="0000000E"/>
    <w:multiLevelType w:val="multilevel"/>
    <w:tmpl w:val="0000000E"/>
    <w:name w:val="WW8Num15"/>
    <w:lvl w:ilvl="0">
      <w:start w:val="1"/>
      <w:numFmt w:val="none"/>
      <w:lvlText w:val=""/>
      <w:lvlJc w:val="left"/>
      <w:pPr>
        <w:tabs>
          <w:tab w:val="num" w:pos="0"/>
        </w:tabs>
        <w:ind w:left="360" w:hanging="360"/>
      </w:pPr>
      <w:rPr>
        <w:rFonts w:cs="Times New Roman"/>
      </w:rPr>
    </w:lvl>
    <w:lvl w:ilvl="1">
      <w:start w:val="1"/>
      <w:numFmt w:val="decimal"/>
      <w:lvlText w:val=".%2"/>
      <w:lvlJc w:val="left"/>
      <w:pPr>
        <w:tabs>
          <w:tab w:val="num" w:pos="0"/>
        </w:tabs>
        <w:ind w:left="792" w:hanging="432"/>
      </w:pPr>
      <w:rPr>
        <w:rFonts w:cs="Times New Roman"/>
      </w:rPr>
    </w:lvl>
    <w:lvl w:ilvl="2">
      <w:start w:val="1"/>
      <w:numFmt w:val="decimal"/>
      <w:lvlText w:val="..%2.%3."/>
      <w:lvlJc w:val="left"/>
      <w:pPr>
        <w:tabs>
          <w:tab w:val="num" w:pos="0"/>
        </w:tabs>
        <w:ind w:left="1224" w:hanging="504"/>
      </w:pPr>
      <w:rPr>
        <w:rFonts w:cs="Times New Roman"/>
      </w:rPr>
    </w:lvl>
    <w:lvl w:ilvl="3">
      <w:start w:val="1"/>
      <w:numFmt w:val="decimal"/>
      <w:lvlText w:val="..%2.%3.%4."/>
      <w:lvlJc w:val="left"/>
      <w:pPr>
        <w:tabs>
          <w:tab w:val="num" w:pos="0"/>
        </w:tabs>
        <w:ind w:left="1728" w:hanging="648"/>
      </w:pPr>
      <w:rPr>
        <w:rFonts w:cs="Times New Roman"/>
      </w:rPr>
    </w:lvl>
    <w:lvl w:ilvl="4">
      <w:start w:val="1"/>
      <w:numFmt w:val="decimal"/>
      <w:lvlText w:val="..%2.%3.%4.%5."/>
      <w:lvlJc w:val="left"/>
      <w:pPr>
        <w:tabs>
          <w:tab w:val="num" w:pos="0"/>
        </w:tabs>
        <w:ind w:left="2232" w:hanging="792"/>
      </w:pPr>
      <w:rPr>
        <w:rFonts w:cs="Times New Roman"/>
      </w:rPr>
    </w:lvl>
    <w:lvl w:ilvl="5">
      <w:start w:val="1"/>
      <w:numFmt w:val="decimal"/>
      <w:lvlText w:val=".%2.%3.%4.%5.%6."/>
      <w:lvlJc w:val="left"/>
      <w:pPr>
        <w:tabs>
          <w:tab w:val="num" w:pos="0"/>
        </w:tabs>
        <w:ind w:left="2736" w:hanging="936"/>
      </w:pPr>
      <w:rPr>
        <w:rFonts w:cs="Times New Roman"/>
      </w:rPr>
    </w:lvl>
    <w:lvl w:ilvl="6">
      <w:start w:val="1"/>
      <w:numFmt w:val="decimal"/>
      <w:lvlText w:val=".%2.%3.%4.%5.%6.%7."/>
      <w:lvlJc w:val="left"/>
      <w:pPr>
        <w:tabs>
          <w:tab w:val="num" w:pos="0"/>
        </w:tabs>
        <w:ind w:left="3240" w:hanging="1080"/>
      </w:pPr>
      <w:rPr>
        <w:rFonts w:cs="Times New Roman"/>
      </w:rPr>
    </w:lvl>
    <w:lvl w:ilvl="7">
      <w:start w:val="1"/>
      <w:numFmt w:val="decimal"/>
      <w:lvlText w:val=".%2.%3.%4.%5.%6.%7.%8."/>
      <w:lvlJc w:val="left"/>
      <w:pPr>
        <w:tabs>
          <w:tab w:val="num" w:pos="0"/>
        </w:tabs>
        <w:ind w:left="3744" w:hanging="1224"/>
      </w:pPr>
      <w:rPr>
        <w:rFonts w:cs="Times New Roman"/>
      </w:rPr>
    </w:lvl>
    <w:lvl w:ilvl="8">
      <w:start w:val="1"/>
      <w:numFmt w:val="decimal"/>
      <w:lvlText w:val=".%2.%3.%4.%5.%6.%7.%8.%9."/>
      <w:lvlJc w:val="left"/>
      <w:pPr>
        <w:tabs>
          <w:tab w:val="num" w:pos="0"/>
        </w:tabs>
        <w:ind w:left="4320" w:hanging="1440"/>
      </w:pPr>
      <w:rPr>
        <w:rFonts w:cs="Times New Roman"/>
      </w:rPr>
    </w:lvl>
  </w:abstractNum>
  <w:abstractNum w:abstractNumId="14">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82F1C87"/>
    <w:multiLevelType w:val="hybridMultilevel"/>
    <w:tmpl w:val="D02E216C"/>
    <w:lvl w:ilvl="0" w:tplc="CB4E2250">
      <w:start w:val="6"/>
      <w:numFmt w:val="bullet"/>
      <w:lvlText w:val="-"/>
      <w:lvlJc w:val="left"/>
      <w:pPr>
        <w:ind w:left="1219" w:hanging="360"/>
      </w:pPr>
      <w:rPr>
        <w:rFonts w:ascii="Times New Roman" w:eastAsia="Calibri" w:hAnsi="Times New Roman" w:cs="Times New Roman" w:hint="default"/>
      </w:rPr>
    </w:lvl>
    <w:lvl w:ilvl="1" w:tplc="04190003" w:tentative="1">
      <w:start w:val="1"/>
      <w:numFmt w:val="bullet"/>
      <w:lvlText w:val="o"/>
      <w:lvlJc w:val="left"/>
      <w:pPr>
        <w:ind w:left="1939" w:hanging="360"/>
      </w:pPr>
      <w:rPr>
        <w:rFonts w:ascii="Courier New" w:hAnsi="Courier New" w:cs="Courier New" w:hint="default"/>
      </w:rPr>
    </w:lvl>
    <w:lvl w:ilvl="2" w:tplc="04190005" w:tentative="1">
      <w:start w:val="1"/>
      <w:numFmt w:val="bullet"/>
      <w:lvlText w:val=""/>
      <w:lvlJc w:val="left"/>
      <w:pPr>
        <w:ind w:left="2659" w:hanging="360"/>
      </w:pPr>
      <w:rPr>
        <w:rFonts w:ascii="Wingdings" w:hAnsi="Wingdings" w:hint="default"/>
      </w:rPr>
    </w:lvl>
    <w:lvl w:ilvl="3" w:tplc="04190001" w:tentative="1">
      <w:start w:val="1"/>
      <w:numFmt w:val="bullet"/>
      <w:lvlText w:val=""/>
      <w:lvlJc w:val="left"/>
      <w:pPr>
        <w:ind w:left="3379" w:hanging="360"/>
      </w:pPr>
      <w:rPr>
        <w:rFonts w:ascii="Symbol" w:hAnsi="Symbol" w:hint="default"/>
      </w:rPr>
    </w:lvl>
    <w:lvl w:ilvl="4" w:tplc="04190003" w:tentative="1">
      <w:start w:val="1"/>
      <w:numFmt w:val="bullet"/>
      <w:lvlText w:val="o"/>
      <w:lvlJc w:val="left"/>
      <w:pPr>
        <w:ind w:left="4099" w:hanging="360"/>
      </w:pPr>
      <w:rPr>
        <w:rFonts w:ascii="Courier New" w:hAnsi="Courier New" w:cs="Courier New" w:hint="default"/>
      </w:rPr>
    </w:lvl>
    <w:lvl w:ilvl="5" w:tplc="04190005" w:tentative="1">
      <w:start w:val="1"/>
      <w:numFmt w:val="bullet"/>
      <w:lvlText w:val=""/>
      <w:lvlJc w:val="left"/>
      <w:pPr>
        <w:ind w:left="4819" w:hanging="360"/>
      </w:pPr>
      <w:rPr>
        <w:rFonts w:ascii="Wingdings" w:hAnsi="Wingdings" w:hint="default"/>
      </w:rPr>
    </w:lvl>
    <w:lvl w:ilvl="6" w:tplc="04190001" w:tentative="1">
      <w:start w:val="1"/>
      <w:numFmt w:val="bullet"/>
      <w:lvlText w:val=""/>
      <w:lvlJc w:val="left"/>
      <w:pPr>
        <w:ind w:left="5539" w:hanging="360"/>
      </w:pPr>
      <w:rPr>
        <w:rFonts w:ascii="Symbol" w:hAnsi="Symbol" w:hint="default"/>
      </w:rPr>
    </w:lvl>
    <w:lvl w:ilvl="7" w:tplc="04190003" w:tentative="1">
      <w:start w:val="1"/>
      <w:numFmt w:val="bullet"/>
      <w:lvlText w:val="o"/>
      <w:lvlJc w:val="left"/>
      <w:pPr>
        <w:ind w:left="6259" w:hanging="360"/>
      </w:pPr>
      <w:rPr>
        <w:rFonts w:ascii="Courier New" w:hAnsi="Courier New" w:cs="Courier New" w:hint="default"/>
      </w:rPr>
    </w:lvl>
    <w:lvl w:ilvl="8" w:tplc="04190005" w:tentative="1">
      <w:start w:val="1"/>
      <w:numFmt w:val="bullet"/>
      <w:lvlText w:val=""/>
      <w:lvlJc w:val="left"/>
      <w:pPr>
        <w:ind w:left="6979" w:hanging="360"/>
      </w:pPr>
      <w:rPr>
        <w:rFonts w:ascii="Wingdings" w:hAnsi="Wingdings" w:hint="default"/>
      </w:rPr>
    </w:lvl>
  </w:abstractNum>
  <w:abstractNum w:abstractNumId="17">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lang/>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22">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26">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1">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4AEF7994"/>
    <w:multiLevelType w:val="hybridMultilevel"/>
    <w:tmpl w:val="0B8A1172"/>
    <w:lvl w:ilvl="0" w:tplc="DD243502">
      <w:start w:val="6"/>
      <w:numFmt w:val="bullet"/>
      <w:lvlText w:val="-"/>
      <w:lvlJc w:val="left"/>
      <w:pPr>
        <w:ind w:left="1219" w:hanging="360"/>
      </w:pPr>
      <w:rPr>
        <w:rFonts w:ascii="Times New Roman" w:eastAsia="Calibri" w:hAnsi="Times New Roman" w:cs="Times New Roman" w:hint="default"/>
      </w:rPr>
    </w:lvl>
    <w:lvl w:ilvl="1" w:tplc="04190003" w:tentative="1">
      <w:start w:val="1"/>
      <w:numFmt w:val="bullet"/>
      <w:lvlText w:val="o"/>
      <w:lvlJc w:val="left"/>
      <w:pPr>
        <w:ind w:left="1939" w:hanging="360"/>
      </w:pPr>
      <w:rPr>
        <w:rFonts w:ascii="Courier New" w:hAnsi="Courier New" w:cs="Courier New" w:hint="default"/>
      </w:rPr>
    </w:lvl>
    <w:lvl w:ilvl="2" w:tplc="04190005" w:tentative="1">
      <w:start w:val="1"/>
      <w:numFmt w:val="bullet"/>
      <w:lvlText w:val=""/>
      <w:lvlJc w:val="left"/>
      <w:pPr>
        <w:ind w:left="2659" w:hanging="360"/>
      </w:pPr>
      <w:rPr>
        <w:rFonts w:ascii="Wingdings" w:hAnsi="Wingdings" w:hint="default"/>
      </w:rPr>
    </w:lvl>
    <w:lvl w:ilvl="3" w:tplc="04190001" w:tentative="1">
      <w:start w:val="1"/>
      <w:numFmt w:val="bullet"/>
      <w:lvlText w:val=""/>
      <w:lvlJc w:val="left"/>
      <w:pPr>
        <w:ind w:left="3379" w:hanging="360"/>
      </w:pPr>
      <w:rPr>
        <w:rFonts w:ascii="Symbol" w:hAnsi="Symbol" w:hint="default"/>
      </w:rPr>
    </w:lvl>
    <w:lvl w:ilvl="4" w:tplc="04190003" w:tentative="1">
      <w:start w:val="1"/>
      <w:numFmt w:val="bullet"/>
      <w:lvlText w:val="o"/>
      <w:lvlJc w:val="left"/>
      <w:pPr>
        <w:ind w:left="4099" w:hanging="360"/>
      </w:pPr>
      <w:rPr>
        <w:rFonts w:ascii="Courier New" w:hAnsi="Courier New" w:cs="Courier New" w:hint="default"/>
      </w:rPr>
    </w:lvl>
    <w:lvl w:ilvl="5" w:tplc="04190005" w:tentative="1">
      <w:start w:val="1"/>
      <w:numFmt w:val="bullet"/>
      <w:lvlText w:val=""/>
      <w:lvlJc w:val="left"/>
      <w:pPr>
        <w:ind w:left="4819" w:hanging="360"/>
      </w:pPr>
      <w:rPr>
        <w:rFonts w:ascii="Wingdings" w:hAnsi="Wingdings" w:hint="default"/>
      </w:rPr>
    </w:lvl>
    <w:lvl w:ilvl="6" w:tplc="04190001" w:tentative="1">
      <w:start w:val="1"/>
      <w:numFmt w:val="bullet"/>
      <w:lvlText w:val=""/>
      <w:lvlJc w:val="left"/>
      <w:pPr>
        <w:ind w:left="5539" w:hanging="360"/>
      </w:pPr>
      <w:rPr>
        <w:rFonts w:ascii="Symbol" w:hAnsi="Symbol" w:hint="default"/>
      </w:rPr>
    </w:lvl>
    <w:lvl w:ilvl="7" w:tplc="04190003" w:tentative="1">
      <w:start w:val="1"/>
      <w:numFmt w:val="bullet"/>
      <w:lvlText w:val="o"/>
      <w:lvlJc w:val="left"/>
      <w:pPr>
        <w:ind w:left="6259" w:hanging="360"/>
      </w:pPr>
      <w:rPr>
        <w:rFonts w:ascii="Courier New" w:hAnsi="Courier New" w:cs="Courier New" w:hint="default"/>
      </w:rPr>
    </w:lvl>
    <w:lvl w:ilvl="8" w:tplc="04190005" w:tentative="1">
      <w:start w:val="1"/>
      <w:numFmt w:val="bullet"/>
      <w:lvlText w:val=""/>
      <w:lvlJc w:val="left"/>
      <w:pPr>
        <w:ind w:left="6979" w:hanging="360"/>
      </w:pPr>
      <w:rPr>
        <w:rFonts w:ascii="Wingdings" w:hAnsi="Wingdings" w:hint="default"/>
      </w:rPr>
    </w:lvl>
  </w:abstractNum>
  <w:abstractNum w:abstractNumId="34">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35">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6">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40">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35"/>
  </w:num>
  <w:num w:numId="16">
    <w:abstractNumId w:val="18"/>
  </w:num>
  <w:num w:numId="17">
    <w:abstractNumId w:val="28"/>
  </w:num>
  <w:num w:numId="18">
    <w:abstractNumId w:val="22"/>
  </w:num>
  <w:num w:numId="19">
    <w:abstractNumId w:val="29"/>
  </w:num>
  <w:num w:numId="20">
    <w:abstractNumId w:val="26"/>
  </w:num>
  <w:num w:numId="21">
    <w:abstractNumId w:val="17"/>
  </w:num>
  <w:num w:numId="22">
    <w:abstractNumId w:val="41"/>
  </w:num>
  <w:num w:numId="23">
    <w:abstractNumId w:val="14"/>
  </w:num>
  <w:num w:numId="24">
    <w:abstractNumId w:val="34"/>
  </w:num>
  <w:num w:numId="25">
    <w:abstractNumId w:val="30"/>
  </w:num>
  <w:num w:numId="26">
    <w:abstractNumId w:val="15"/>
  </w:num>
  <w:num w:numId="27">
    <w:abstractNumId w:val="19"/>
  </w:num>
  <w:num w:numId="28">
    <w:abstractNumId w:val="31"/>
  </w:num>
  <w:num w:numId="29">
    <w:abstractNumId w:val="32"/>
  </w:num>
  <w:num w:numId="30">
    <w:abstractNumId w:val="23"/>
  </w:num>
  <w:num w:numId="31">
    <w:abstractNumId w:val="20"/>
  </w:num>
  <w:num w:numId="32">
    <w:abstractNumId w:val="27"/>
  </w:num>
  <w:num w:numId="33">
    <w:abstractNumId w:val="25"/>
  </w:num>
  <w:num w:numId="34">
    <w:abstractNumId w:val="24"/>
  </w:num>
  <w:num w:numId="35">
    <w:abstractNumId w:val="39"/>
  </w:num>
  <w:num w:numId="36">
    <w:abstractNumId w:val="21"/>
  </w:num>
  <w:num w:numId="37">
    <w:abstractNumId w:val="40"/>
  </w:num>
  <w:num w:numId="38">
    <w:abstractNumId w:val="38"/>
  </w:num>
  <w:num w:numId="39">
    <w:abstractNumId w:val="36"/>
  </w:num>
  <w:num w:numId="40">
    <w:abstractNumId w:val="37"/>
  </w:num>
  <w:num w:numId="41">
    <w:abstractNumId w:val="16"/>
  </w:num>
  <w:num w:numId="42">
    <w:abstractNumId w:val="33"/>
  </w:num>
  <w:num w:numId="43">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rsids>
    <w:rsidRoot w:val="005B2197"/>
    <w:rsid w:val="00012B5A"/>
    <w:rsid w:val="00070CB8"/>
    <w:rsid w:val="000C30EB"/>
    <w:rsid w:val="001001C2"/>
    <w:rsid w:val="001342FA"/>
    <w:rsid w:val="001431C5"/>
    <w:rsid w:val="00182883"/>
    <w:rsid w:val="00311B79"/>
    <w:rsid w:val="003136E9"/>
    <w:rsid w:val="003712D5"/>
    <w:rsid w:val="003835A7"/>
    <w:rsid w:val="00453BED"/>
    <w:rsid w:val="004954AC"/>
    <w:rsid w:val="004A36B7"/>
    <w:rsid w:val="005B2197"/>
    <w:rsid w:val="005C67C9"/>
    <w:rsid w:val="005F2222"/>
    <w:rsid w:val="005F3604"/>
    <w:rsid w:val="00625C3F"/>
    <w:rsid w:val="00680B60"/>
    <w:rsid w:val="006B6158"/>
    <w:rsid w:val="006D7C28"/>
    <w:rsid w:val="007034CC"/>
    <w:rsid w:val="007932CE"/>
    <w:rsid w:val="007B0B4B"/>
    <w:rsid w:val="007D045D"/>
    <w:rsid w:val="007E7874"/>
    <w:rsid w:val="007F10A9"/>
    <w:rsid w:val="007F3328"/>
    <w:rsid w:val="008977B9"/>
    <w:rsid w:val="008F2926"/>
    <w:rsid w:val="0096735D"/>
    <w:rsid w:val="009B7EDF"/>
    <w:rsid w:val="009D1EB3"/>
    <w:rsid w:val="00A36B48"/>
    <w:rsid w:val="00A86D0D"/>
    <w:rsid w:val="00B07760"/>
    <w:rsid w:val="00B34896"/>
    <w:rsid w:val="00B57C55"/>
    <w:rsid w:val="00B91495"/>
    <w:rsid w:val="00B957E7"/>
    <w:rsid w:val="00BC49A4"/>
    <w:rsid w:val="00D53D53"/>
    <w:rsid w:val="00DB07D2"/>
    <w:rsid w:val="00DB1573"/>
    <w:rsid w:val="00DB3D1A"/>
    <w:rsid w:val="00DC403D"/>
    <w:rsid w:val="00DC5D9C"/>
    <w:rsid w:val="00EF30C8"/>
    <w:rsid w:val="00F1503E"/>
    <w:rsid w:val="00F402C2"/>
    <w:rsid w:val="00F5519D"/>
    <w:rsid w:val="00FD49FC"/>
    <w:rsid w:val="00FE5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spacing w:line="360" w:lineRule="auto"/>
      <w:jc w:val="center"/>
    </w:pPr>
    <w:rPr>
      <w:rFonts w:ascii="Calibri" w:eastAsia="Calibri" w:hAnsi="Calibri" w:cs="Calibri"/>
      <w:sz w:val="22"/>
      <w:szCs w:val="22"/>
      <w:lang w:eastAsia="ar-SA"/>
    </w:rPr>
  </w:style>
  <w:style w:type="paragraph" w:styleId="1">
    <w:name w:val="heading 1"/>
    <w:aliases w:val="Т3"/>
    <w:basedOn w:val="a"/>
    <w:next w:val="a"/>
    <w:qFormat/>
    <w:pPr>
      <w:keepNext/>
      <w:numPr>
        <w:numId w:val="1"/>
      </w:numPr>
      <w:spacing w:before="240" w:after="60" w:line="240" w:lineRule="auto"/>
      <w:outlineLvl w:val="0"/>
    </w:pPr>
    <w:rPr>
      <w:rFonts w:ascii="Arial" w:eastAsia="Times New Roman" w:hAnsi="Arial"/>
      <w:b/>
      <w:bCs/>
      <w:kern w:val="1"/>
      <w:sz w:val="32"/>
      <w:szCs w:val="32"/>
      <w:lang/>
    </w:rPr>
  </w:style>
  <w:style w:type="paragraph" w:styleId="2">
    <w:name w:val="heading 2"/>
    <w:aliases w:val="Т4,OG Heading 2"/>
    <w:basedOn w:val="a"/>
    <w:next w:val="a"/>
    <w:qFormat/>
    <w:pPr>
      <w:keepNext/>
      <w:numPr>
        <w:ilvl w:val="1"/>
        <w:numId w:val="1"/>
      </w:numPr>
      <w:spacing w:before="240" w:after="60" w:line="240" w:lineRule="auto"/>
      <w:outlineLvl w:val="1"/>
    </w:pPr>
    <w:rPr>
      <w:rFonts w:ascii="Arial" w:eastAsia="Times New Roman" w:hAnsi="Arial"/>
      <w:b/>
      <w:bCs/>
      <w:i/>
      <w:iCs/>
      <w:sz w:val="28"/>
      <w:szCs w:val="28"/>
      <w:lang/>
    </w:rPr>
  </w:style>
  <w:style w:type="paragraph" w:styleId="3">
    <w:name w:val="heading 3"/>
    <w:aliases w:val="Tab"/>
    <w:basedOn w:val="a"/>
    <w:next w:val="a"/>
    <w:qFormat/>
    <w:pPr>
      <w:keepNext/>
      <w:keepLines/>
      <w:numPr>
        <w:ilvl w:val="2"/>
        <w:numId w:val="1"/>
      </w:numPr>
      <w:spacing w:before="200" w:line="276" w:lineRule="auto"/>
      <w:jc w:val="left"/>
      <w:outlineLvl w:val="2"/>
    </w:pPr>
    <w:rPr>
      <w:rFonts w:ascii="Cambria" w:eastAsia="Times New Roman" w:hAnsi="Cambria"/>
      <w:b/>
      <w:bCs/>
      <w:color w:val="4F81BD"/>
      <w:sz w:val="20"/>
      <w:szCs w:val="20"/>
      <w:lang/>
    </w:rPr>
  </w:style>
  <w:style w:type="paragraph" w:styleId="4">
    <w:name w:val="heading 4"/>
    <w:aliases w:val="Tab_name Знак"/>
    <w:basedOn w:val="a"/>
    <w:next w:val="a"/>
    <w:qFormat/>
    <w:pPr>
      <w:keepNext/>
      <w:numPr>
        <w:ilvl w:val="3"/>
        <w:numId w:val="1"/>
      </w:numPr>
      <w:spacing w:before="240" w:after="60" w:line="240" w:lineRule="auto"/>
      <w:jc w:val="left"/>
      <w:outlineLvl w:val="3"/>
    </w:pPr>
    <w:rPr>
      <w:rFonts w:eastAsia="Times New Roman"/>
      <w:b/>
      <w:bCs/>
      <w:sz w:val="28"/>
      <w:szCs w:val="28"/>
      <w:lang/>
    </w:rPr>
  </w:style>
  <w:style w:type="paragraph" w:styleId="5">
    <w:name w:val="heading 5"/>
    <w:basedOn w:val="a"/>
    <w:next w:val="a"/>
    <w:qFormat/>
    <w:pPr>
      <w:keepNext/>
      <w:keepLines/>
      <w:numPr>
        <w:ilvl w:val="4"/>
        <w:numId w:val="1"/>
      </w:numPr>
      <w:spacing w:before="200"/>
      <w:outlineLvl w:val="4"/>
    </w:pPr>
    <w:rPr>
      <w:rFonts w:ascii="Cambria" w:eastAsia="Times New Roman" w:hAnsi="Cambria"/>
      <w:color w:val="243F60"/>
      <w:sz w:val="20"/>
      <w:szCs w:val="20"/>
      <w:lang/>
    </w:rPr>
  </w:style>
  <w:style w:type="paragraph" w:styleId="6">
    <w:name w:val="heading 6"/>
    <w:basedOn w:val="a"/>
    <w:next w:val="a"/>
    <w:qFormat/>
    <w:pPr>
      <w:keepNext/>
      <w:keepLines/>
      <w:numPr>
        <w:ilvl w:val="5"/>
        <w:numId w:val="1"/>
      </w:numPr>
      <w:spacing w:before="200"/>
      <w:outlineLvl w:val="5"/>
    </w:pPr>
    <w:rPr>
      <w:rFonts w:ascii="Cambria" w:eastAsia="Times New Roman" w:hAnsi="Cambria"/>
      <w:i/>
      <w:iCs/>
      <w:color w:val="243F60"/>
      <w:sz w:val="20"/>
      <w:szCs w:val="20"/>
      <w:lang/>
    </w:rPr>
  </w:style>
  <w:style w:type="paragraph" w:styleId="7">
    <w:name w:val="heading 7"/>
    <w:basedOn w:val="a"/>
    <w:next w:val="a"/>
    <w:qFormat/>
    <w:pPr>
      <w:keepNext/>
      <w:keepLines/>
      <w:numPr>
        <w:ilvl w:val="6"/>
        <w:numId w:val="1"/>
      </w:numPr>
      <w:spacing w:before="200"/>
      <w:outlineLvl w:val="6"/>
    </w:pPr>
    <w:rPr>
      <w:rFonts w:ascii="Cambria" w:eastAsia="Times New Roman" w:hAnsi="Cambria"/>
      <w:i/>
      <w:iCs/>
      <w:color w:val="404040"/>
      <w:sz w:val="20"/>
      <w:szCs w:val="20"/>
      <w:lang/>
    </w:rPr>
  </w:style>
  <w:style w:type="paragraph" w:styleId="8">
    <w:name w:val="heading 8"/>
    <w:basedOn w:val="a"/>
    <w:next w:val="a"/>
    <w:qFormat/>
    <w:pPr>
      <w:keepNext/>
      <w:keepLines/>
      <w:numPr>
        <w:ilvl w:val="7"/>
        <w:numId w:val="1"/>
      </w:numPr>
      <w:spacing w:before="200"/>
      <w:outlineLvl w:val="7"/>
    </w:pPr>
    <w:rPr>
      <w:rFonts w:ascii="Cambria" w:eastAsia="Times New Roman" w:hAnsi="Cambria"/>
      <w:color w:val="404040"/>
      <w:sz w:val="20"/>
      <w:szCs w:val="20"/>
      <w:lang/>
    </w:rPr>
  </w:style>
  <w:style w:type="paragraph" w:styleId="9">
    <w:name w:val="heading 9"/>
    <w:basedOn w:val="a"/>
    <w:next w:val="a"/>
    <w:qFormat/>
    <w:pPr>
      <w:keepNext/>
      <w:keepLines/>
      <w:numPr>
        <w:ilvl w:val="8"/>
        <w:numId w:val="1"/>
      </w:numPr>
      <w:spacing w:before="200"/>
      <w:outlineLvl w:val="8"/>
    </w:pPr>
    <w:rPr>
      <w:rFonts w:ascii="Cambria" w:eastAsia="Times New Roman" w:hAnsi="Cambria"/>
      <w:i/>
      <w:iCs/>
      <w:color w:val="404040"/>
      <w:sz w:val="20"/>
      <w:szCs w:val="20"/>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cs="Times New Roman"/>
    </w:rPr>
  </w:style>
  <w:style w:type="character" w:customStyle="1" w:styleId="WW8Num6z0">
    <w:name w:val="WW8Num6z0"/>
    <w:rPr>
      <w:rFonts w:ascii="Symbol" w:hAnsi="Symbol"/>
    </w:rPr>
  </w:style>
  <w:style w:type="character" w:customStyle="1" w:styleId="WW8Num7z2">
    <w:name w:val="WW8Num7z2"/>
    <w:rPr>
      <w:rFonts w:ascii="Wingdings" w:hAnsi="Wingdings"/>
    </w:rPr>
  </w:style>
  <w:style w:type="character" w:customStyle="1" w:styleId="WW8Num8z2">
    <w:name w:val="WW8Num8z2"/>
    <w:rPr>
      <w:b/>
    </w:rPr>
  </w:style>
  <w:style w:type="character" w:customStyle="1" w:styleId="WW8Num9z0">
    <w:name w:val="WW8Num9z0"/>
    <w:rPr>
      <w:rFonts w:ascii="Wingdings" w:hAnsi="Wingdings"/>
    </w:rPr>
  </w:style>
  <w:style w:type="character" w:customStyle="1" w:styleId="WW8Num11z2">
    <w:name w:val="WW8Num11z2"/>
    <w:rPr>
      <w:b/>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5z0">
    <w:name w:val="WW8Num15z0"/>
    <w:rPr>
      <w:rFonts w:cs="Times New Roman"/>
    </w:rPr>
  </w:style>
  <w:style w:type="character" w:customStyle="1" w:styleId="Absatz-Standardschriftart">
    <w:name w:val="Absatz-Standardschriftart"/>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2">
    <w:name w:val="WW8Num15z2"/>
    <w:rPr>
      <w:b/>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2z0">
    <w:name w:val="WW8Num22z0"/>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2">
    <w:name w:val="WW8Num24z2"/>
    <w:rPr>
      <w:b/>
      <w:lang w:val="ru-RU"/>
    </w:rPr>
  </w:style>
  <w:style w:type="character" w:customStyle="1" w:styleId="WW8Num26z0">
    <w:name w:val="WW8Num26z0"/>
    <w:rPr>
      <w:rFonts w:ascii="Wingdings" w:hAnsi="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rPr>
  </w:style>
  <w:style w:type="character" w:customStyle="1" w:styleId="WW8Num27z2">
    <w:name w:val="WW8Num27z2"/>
    <w:rPr>
      <w:b/>
    </w:rPr>
  </w:style>
  <w:style w:type="character" w:customStyle="1" w:styleId="WW8Num28z0">
    <w:name w:val="WW8Num28z0"/>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5z2">
    <w:name w:val="WW8Num35z2"/>
    <w:rPr>
      <w:b/>
    </w:rPr>
  </w:style>
  <w:style w:type="character" w:customStyle="1" w:styleId="10">
    <w:name w:val="Основной шрифт абзаца1"/>
  </w:style>
  <w:style w:type="character" w:customStyle="1" w:styleId="11">
    <w:name w:val="Заголовок 1 Знак"/>
    <w:aliases w:val="Т3 Знак"/>
    <w:rPr>
      <w:rFonts w:ascii="Arial" w:eastAsia="Times New Roman" w:hAnsi="Arial" w:cs="Arial"/>
      <w:b/>
      <w:bCs/>
      <w:kern w:val="1"/>
      <w:sz w:val="32"/>
      <w:szCs w:val="32"/>
    </w:rPr>
  </w:style>
  <w:style w:type="character" w:customStyle="1" w:styleId="20">
    <w:name w:val="Заголовок 2 Знак"/>
    <w:aliases w:val="Т4 Знак,OG Heading 2 Знак"/>
    <w:rPr>
      <w:rFonts w:ascii="Arial" w:eastAsia="Times New Roman" w:hAnsi="Arial" w:cs="Arial"/>
      <w:b/>
      <w:bCs/>
      <w:i/>
      <w:iCs/>
      <w:sz w:val="28"/>
      <w:szCs w:val="28"/>
    </w:rPr>
  </w:style>
  <w:style w:type="character" w:customStyle="1" w:styleId="30">
    <w:name w:val="Заголовок 3 Знак"/>
    <w:aliases w:val="Tab Знак"/>
    <w:rPr>
      <w:rFonts w:ascii="Cambria" w:eastAsia="Times New Roman" w:hAnsi="Cambria" w:cs="Times New Roman"/>
      <w:b/>
      <w:bCs/>
      <w:color w:val="4F81BD"/>
    </w:rPr>
  </w:style>
  <w:style w:type="character" w:customStyle="1" w:styleId="41">
    <w:name w:val="Заголовок 4 Знак1"/>
    <w:rPr>
      <w:rFonts w:ascii="Calibri" w:eastAsia="Times New Roman" w:hAnsi="Calibri" w:cs="Times New Roman"/>
      <w:b/>
      <w:bCs/>
      <w:sz w:val="28"/>
      <w:szCs w:val="28"/>
    </w:rPr>
  </w:style>
  <w:style w:type="character" w:customStyle="1" w:styleId="50">
    <w:name w:val="Заголовок 5 Знак"/>
    <w:rPr>
      <w:rFonts w:ascii="Cambria" w:eastAsia="Times New Roman" w:hAnsi="Cambria" w:cs="Times New Roman"/>
      <w:color w:val="243F60"/>
    </w:rPr>
  </w:style>
  <w:style w:type="character" w:customStyle="1" w:styleId="60">
    <w:name w:val="Заголовок 6 Знак"/>
    <w:rPr>
      <w:rFonts w:ascii="Cambria" w:eastAsia="Times New Roman" w:hAnsi="Cambria" w:cs="Times New Roman"/>
      <w:i/>
      <w:iCs/>
      <w:color w:val="243F60"/>
    </w:rPr>
  </w:style>
  <w:style w:type="character" w:customStyle="1" w:styleId="70">
    <w:name w:val="Заголовок 7 Знак"/>
    <w:rPr>
      <w:rFonts w:ascii="Cambria" w:eastAsia="Times New Roman" w:hAnsi="Cambria" w:cs="Times New Roman"/>
      <w:i/>
      <w:iCs/>
      <w:color w:val="404040"/>
    </w:rPr>
  </w:style>
  <w:style w:type="character" w:customStyle="1" w:styleId="80">
    <w:name w:val="Заголовок 8 Знак"/>
    <w:rPr>
      <w:rFonts w:ascii="Cambria" w:eastAsia="Times New Roman" w:hAnsi="Cambria" w:cs="Times New Roman"/>
      <w:color w:val="404040"/>
      <w:sz w:val="20"/>
      <w:szCs w:val="20"/>
    </w:rPr>
  </w:style>
  <w:style w:type="character" w:customStyle="1" w:styleId="90">
    <w:name w:val="Заголовок 9 Знак"/>
    <w:rPr>
      <w:rFonts w:ascii="Cambria" w:eastAsia="Times New Roman" w:hAnsi="Cambria" w:cs="Times New Roman"/>
      <w:i/>
      <w:iCs/>
      <w:color w:val="404040"/>
      <w:sz w:val="20"/>
      <w:szCs w:val="20"/>
    </w:rPr>
  </w:style>
  <w:style w:type="character" w:customStyle="1" w:styleId="a3">
    <w:name w:val="Схема документа Знак"/>
    <w:link w:val="a4"/>
    <w:rPr>
      <w:rFonts w:ascii="Tahoma" w:eastAsia="Calibri" w:hAnsi="Tahoma" w:cs="Tahoma"/>
      <w:sz w:val="16"/>
      <w:szCs w:val="16"/>
    </w:rPr>
  </w:style>
  <w:style w:type="character" w:customStyle="1" w:styleId="40">
    <w:name w:val="Заголовок 4 Знак"/>
    <w:aliases w:val="Tab_name Знак Знак"/>
    <w:rPr>
      <w:rFonts w:ascii="Cambria" w:eastAsia="Times New Roman" w:hAnsi="Cambria" w:cs="Times New Roman"/>
      <w:b/>
      <w:bCs/>
      <w:i/>
      <w:iCs/>
      <w:color w:val="4F81BD"/>
    </w:rPr>
  </w:style>
  <w:style w:type="character" w:customStyle="1" w:styleId="a5">
    <w:name w:val="Верхний колонтитул Знак"/>
    <w:basedOn w:val="10"/>
  </w:style>
  <w:style w:type="character" w:customStyle="1" w:styleId="a6">
    <w:name w:val="Нижний колонтитул Знак"/>
    <w:basedOn w:val="10"/>
  </w:style>
  <w:style w:type="character" w:styleId="a7">
    <w:name w:val="Hyperlink"/>
    <w:semiHidden/>
    <w:rPr>
      <w:color w:val="0000FF"/>
      <w:u w:val="single"/>
    </w:rPr>
  </w:style>
  <w:style w:type="character" w:styleId="a8">
    <w:name w:val="page number"/>
    <w:basedOn w:val="10"/>
    <w:semiHidden/>
  </w:style>
  <w:style w:type="character" w:customStyle="1" w:styleId="a9">
    <w:name w:val="Текст концевой сноски Знак"/>
    <w:rPr>
      <w:rFonts w:ascii="Calibri" w:eastAsia="Calibri" w:hAnsi="Calibri" w:cs="Times New Roman"/>
      <w:sz w:val="20"/>
      <w:szCs w:val="20"/>
    </w:rPr>
  </w:style>
  <w:style w:type="character" w:customStyle="1" w:styleId="aa">
    <w:name w:val="Подзаголовок Знак"/>
    <w:aliases w:val="Обычный таблица Знак"/>
    <w:rPr>
      <w:rFonts w:ascii="Times New Roman" w:eastAsia="Times New Roman" w:hAnsi="Times New Roman" w:cs="Times New Roman"/>
      <w:sz w:val="28"/>
      <w:szCs w:val="28"/>
    </w:rPr>
  </w:style>
  <w:style w:type="character" w:customStyle="1" w:styleId="FontStyle25">
    <w:name w:val="Font Style25"/>
    <w:rPr>
      <w:rFonts w:ascii="Sylfaen" w:hAnsi="Sylfaen" w:cs="Sylfaen"/>
      <w:sz w:val="24"/>
      <w:szCs w:val="24"/>
    </w:rPr>
  </w:style>
  <w:style w:type="character" w:customStyle="1" w:styleId="ab">
    <w:name w:val="Текст выноски Знак"/>
    <w:rPr>
      <w:rFonts w:ascii="Tahoma" w:eastAsia="Calibri" w:hAnsi="Tahoma" w:cs="Tahoma"/>
      <w:sz w:val="16"/>
      <w:szCs w:val="16"/>
    </w:rPr>
  </w:style>
  <w:style w:type="character" w:customStyle="1" w:styleId="apple-style-span">
    <w:name w:val="apple-style-span"/>
    <w:basedOn w:val="10"/>
  </w:style>
  <w:style w:type="character" w:customStyle="1" w:styleId="ac">
    <w:name w:val="Текст примечания Знак"/>
    <w:link w:val="ad"/>
    <w:rPr>
      <w:rFonts w:ascii="Calibri" w:eastAsia="Calibri" w:hAnsi="Calibri" w:cs="Times New Roman"/>
      <w:sz w:val="20"/>
      <w:szCs w:val="20"/>
    </w:rPr>
  </w:style>
  <w:style w:type="character" w:customStyle="1" w:styleId="ae">
    <w:name w:val="Тема примечания Знак"/>
    <w:rPr>
      <w:rFonts w:ascii="Calibri" w:eastAsia="Calibri" w:hAnsi="Calibri" w:cs="Times New Roman"/>
      <w:b/>
      <w:bCs/>
      <w:sz w:val="20"/>
      <w:szCs w:val="20"/>
    </w:rPr>
  </w:style>
  <w:style w:type="character" w:customStyle="1" w:styleId="12">
    <w:name w:val="Знак примечания1"/>
    <w:rPr>
      <w:sz w:val="16"/>
      <w:szCs w:val="16"/>
    </w:rPr>
  </w:style>
  <w:style w:type="character" w:customStyle="1" w:styleId="af">
    <w:name w:val="!!!_Текст_!!! Знак"/>
    <w:rPr>
      <w:rFonts w:ascii="Times New Roman" w:eastAsia="Times New Roman" w:hAnsi="Times New Roman"/>
      <w:sz w:val="26"/>
      <w:szCs w:val="28"/>
    </w:rPr>
  </w:style>
  <w:style w:type="character" w:customStyle="1" w:styleId="apple-converted-space">
    <w:name w:val="apple-converted-space"/>
    <w:basedOn w:val="10"/>
  </w:style>
  <w:style w:type="character" w:customStyle="1" w:styleId="af0">
    <w:name w:val="Основной текст Знак"/>
    <w:rPr>
      <w:rFonts w:ascii="Times New Roman" w:eastAsia="Times New Roman" w:hAnsi="Times New Roman"/>
      <w:b/>
      <w:sz w:val="26"/>
    </w:rPr>
  </w:style>
  <w:style w:type="character" w:customStyle="1" w:styleId="11pt1">
    <w:name w:val="Основной текст + 11 pt1"/>
    <w:rPr>
      <w:rFonts w:ascii="Times New Roman" w:hAnsi="Times New Roman" w:cs="Times New Roman"/>
      <w:b/>
      <w:bCs/>
      <w:sz w:val="22"/>
      <w:szCs w:val="22"/>
      <w:u w:val="none"/>
    </w:rPr>
  </w:style>
  <w:style w:type="character" w:customStyle="1" w:styleId="111">
    <w:name w:val="Основной текст + 111"/>
    <w:rPr>
      <w:rFonts w:ascii="Times New Roman" w:hAnsi="Times New Roman" w:cs="Times New Roman"/>
      <w:sz w:val="23"/>
      <w:szCs w:val="23"/>
      <w:u w:val="none"/>
    </w:rPr>
  </w:style>
  <w:style w:type="character" w:customStyle="1" w:styleId="af1">
    <w:name w:val="Текст сноски Знак"/>
    <w:rPr>
      <w:rFonts w:ascii="Times New Roman" w:eastAsia="Times New Roman" w:hAnsi="Times New Roman"/>
      <w:kern w:val="1"/>
    </w:rPr>
  </w:style>
  <w:style w:type="character" w:customStyle="1" w:styleId="af2">
    <w:name w:val="Символ сноски"/>
    <w:rPr>
      <w:vertAlign w:val="superscript"/>
    </w:rPr>
  </w:style>
  <w:style w:type="character" w:customStyle="1" w:styleId="af3">
    <w:name w:val="Название Знак"/>
    <w:rPr>
      <w:rFonts w:ascii="Times New Roman" w:eastAsia="Times New Roman" w:hAnsi="Times New Roman"/>
      <w:sz w:val="28"/>
      <w:szCs w:val="28"/>
    </w:rPr>
  </w:style>
  <w:style w:type="character" w:customStyle="1" w:styleId="submenu-table">
    <w:name w:val="submenu-table"/>
  </w:style>
  <w:style w:type="character" w:customStyle="1" w:styleId="af4">
    <w:name w:val="Символы концевой сноски"/>
    <w:rPr>
      <w:vertAlign w:val="superscript"/>
    </w:rPr>
  </w:style>
  <w:style w:type="paragraph" w:customStyle="1" w:styleId="af5">
    <w:name w:val="Заголовок"/>
    <w:basedOn w:val="a"/>
    <w:next w:val="af6"/>
    <w:pPr>
      <w:keepNext/>
      <w:spacing w:before="240" w:after="120"/>
    </w:pPr>
    <w:rPr>
      <w:rFonts w:ascii="Arial" w:eastAsia="Lucida Sans Unicode" w:hAnsi="Arial" w:cs="Tahoma"/>
      <w:sz w:val="28"/>
      <w:szCs w:val="28"/>
    </w:rPr>
  </w:style>
  <w:style w:type="paragraph" w:styleId="af6">
    <w:name w:val="Body Text"/>
    <w:basedOn w:val="a"/>
    <w:pPr>
      <w:spacing w:line="240" w:lineRule="auto"/>
    </w:pPr>
    <w:rPr>
      <w:rFonts w:ascii="Times New Roman" w:eastAsia="Times New Roman" w:hAnsi="Times New Roman"/>
      <w:b/>
      <w:sz w:val="26"/>
      <w:szCs w:val="20"/>
      <w:lang/>
    </w:rPr>
  </w:style>
  <w:style w:type="paragraph" w:styleId="af7">
    <w:name w:val="List"/>
    <w:basedOn w:val="af6"/>
    <w:semiHidden/>
    <w:rPr>
      <w:rFonts w:cs="Tahoma"/>
    </w:rPr>
  </w:style>
  <w:style w:type="paragraph" w:customStyle="1" w:styleId="13">
    <w:name w:val="Название1"/>
    <w:basedOn w:val="a"/>
    <w:pPr>
      <w:suppressLineNumbers/>
      <w:spacing w:before="120" w:after="120"/>
    </w:pPr>
    <w:rPr>
      <w:rFonts w:cs="Tahoma"/>
      <w:i/>
      <w:iCs/>
      <w:sz w:val="24"/>
      <w:szCs w:val="24"/>
    </w:rPr>
  </w:style>
  <w:style w:type="paragraph" w:customStyle="1" w:styleId="14">
    <w:name w:val="Указатель1"/>
    <w:basedOn w:val="a"/>
    <w:pPr>
      <w:suppressLineNumbers/>
    </w:pPr>
    <w:rPr>
      <w:rFonts w:cs="Tahoma"/>
    </w:rPr>
  </w:style>
  <w:style w:type="paragraph" w:customStyle="1" w:styleId="ConsPlusTitle">
    <w:name w:val="ConsPlusTitle"/>
    <w:pPr>
      <w:widowControl w:val="0"/>
      <w:suppressAutoHyphens/>
      <w:autoSpaceDE w:val="0"/>
      <w:jc w:val="center"/>
    </w:pPr>
    <w:rPr>
      <w:rFonts w:ascii="Calibri" w:hAnsi="Calibri" w:cs="Calibri"/>
      <w:b/>
      <w:bCs/>
      <w:sz w:val="22"/>
      <w:szCs w:val="22"/>
      <w:lang w:eastAsia="ar-SA"/>
    </w:rPr>
  </w:style>
  <w:style w:type="paragraph" w:customStyle="1" w:styleId="15">
    <w:name w:val="Схема документа1"/>
    <w:basedOn w:val="a"/>
    <w:pPr>
      <w:spacing w:line="240" w:lineRule="auto"/>
    </w:pPr>
    <w:rPr>
      <w:rFonts w:ascii="Tahoma" w:hAnsi="Tahoma"/>
      <w:sz w:val="16"/>
      <w:szCs w:val="16"/>
      <w:lang/>
    </w:rPr>
  </w:style>
  <w:style w:type="paragraph" w:styleId="af8">
    <w:name w:val="List Paragraph"/>
    <w:basedOn w:val="a"/>
    <w:qFormat/>
    <w:pPr>
      <w:spacing w:after="200" w:line="276" w:lineRule="auto"/>
      <w:ind w:left="720"/>
      <w:jc w:val="left"/>
    </w:pPr>
  </w:style>
  <w:style w:type="paragraph" w:styleId="af9">
    <w:name w:val="header"/>
    <w:basedOn w:val="a"/>
    <w:pPr>
      <w:spacing w:line="240" w:lineRule="auto"/>
      <w:jc w:val="left"/>
    </w:pPr>
  </w:style>
  <w:style w:type="paragraph" w:styleId="afa">
    <w:name w:val="footer"/>
    <w:basedOn w:val="a"/>
    <w:pPr>
      <w:spacing w:line="240" w:lineRule="auto"/>
      <w:jc w:val="left"/>
    </w:pPr>
  </w:style>
  <w:style w:type="paragraph" w:styleId="16">
    <w:name w:val="toc 1"/>
    <w:basedOn w:val="a"/>
    <w:next w:val="a"/>
    <w:semiHidden/>
    <w:pPr>
      <w:widowControl w:val="0"/>
      <w:spacing w:line="240" w:lineRule="auto"/>
      <w:ind w:firstLine="220"/>
      <w:jc w:val="both"/>
    </w:pPr>
    <w:rPr>
      <w:rFonts w:ascii="Times New Roman" w:eastAsia="Times New Roman" w:hAnsi="Times New Roman"/>
      <w:sz w:val="24"/>
      <w:szCs w:val="24"/>
      <w:lang w:val="ru-RU"/>
    </w:rPr>
  </w:style>
  <w:style w:type="paragraph" w:styleId="21">
    <w:name w:val="toc 2"/>
    <w:basedOn w:val="a"/>
    <w:next w:val="a"/>
    <w:semiHidden/>
    <w:pPr>
      <w:widowControl w:val="0"/>
      <w:spacing w:line="240" w:lineRule="auto"/>
      <w:jc w:val="both"/>
    </w:pPr>
    <w:rPr>
      <w:rFonts w:ascii="Times New Roman" w:eastAsia="Times New Roman" w:hAnsi="Times New Roman"/>
      <w:sz w:val="24"/>
      <w:szCs w:val="24"/>
      <w:lang w:val="ru-RU"/>
    </w:rPr>
  </w:style>
  <w:style w:type="paragraph" w:styleId="31">
    <w:name w:val="toc 3"/>
    <w:basedOn w:val="a"/>
    <w:next w:val="a"/>
    <w:semiHidden/>
    <w:pPr>
      <w:tabs>
        <w:tab w:val="right" w:leader="dot" w:pos="9781"/>
      </w:tabs>
      <w:spacing w:line="240" w:lineRule="auto"/>
      <w:jc w:val="both"/>
    </w:pPr>
    <w:rPr>
      <w:rFonts w:ascii="Times New Roman" w:eastAsia="Times New Roman" w:hAnsi="Times New Roman"/>
      <w:sz w:val="24"/>
      <w:szCs w:val="24"/>
    </w:rPr>
  </w:style>
  <w:style w:type="paragraph" w:styleId="42">
    <w:name w:val="toc 4"/>
    <w:basedOn w:val="a"/>
    <w:next w:val="a"/>
    <w:semiHidden/>
    <w:pPr>
      <w:spacing w:line="240" w:lineRule="auto"/>
      <w:jc w:val="left"/>
    </w:pPr>
    <w:rPr>
      <w:rFonts w:ascii="Times New Roman" w:eastAsia="Times New Roman" w:hAnsi="Times New Roman"/>
      <w:b/>
      <w:lang w:val="ru-RU"/>
    </w:rPr>
  </w:style>
  <w:style w:type="paragraph" w:styleId="51">
    <w:name w:val="toc 5"/>
    <w:basedOn w:val="a"/>
    <w:next w:val="a"/>
    <w:semiHidden/>
    <w:pPr>
      <w:spacing w:after="100" w:line="276" w:lineRule="auto"/>
      <w:ind w:left="880"/>
      <w:jc w:val="left"/>
    </w:pPr>
    <w:rPr>
      <w:rFonts w:eastAsia="Times New Roman"/>
    </w:rPr>
  </w:style>
  <w:style w:type="paragraph" w:styleId="61">
    <w:name w:val="toc 6"/>
    <w:basedOn w:val="a"/>
    <w:next w:val="a"/>
    <w:semiHidden/>
    <w:pPr>
      <w:spacing w:after="100" w:line="276" w:lineRule="auto"/>
      <w:ind w:left="1100"/>
      <w:jc w:val="left"/>
    </w:pPr>
    <w:rPr>
      <w:rFonts w:eastAsia="Times New Roman"/>
    </w:rPr>
  </w:style>
  <w:style w:type="paragraph" w:styleId="71">
    <w:name w:val="toc 7"/>
    <w:basedOn w:val="a"/>
    <w:next w:val="a"/>
    <w:semiHidden/>
    <w:pPr>
      <w:spacing w:after="100" w:line="276" w:lineRule="auto"/>
      <w:ind w:left="1320"/>
      <w:jc w:val="left"/>
    </w:pPr>
    <w:rPr>
      <w:rFonts w:eastAsia="Times New Roman"/>
    </w:rPr>
  </w:style>
  <w:style w:type="paragraph" w:styleId="81">
    <w:name w:val="toc 8"/>
    <w:basedOn w:val="a"/>
    <w:next w:val="a"/>
    <w:semiHidden/>
    <w:pPr>
      <w:spacing w:after="100" w:line="276" w:lineRule="auto"/>
      <w:ind w:left="1540"/>
      <w:jc w:val="left"/>
    </w:pPr>
    <w:rPr>
      <w:rFonts w:eastAsia="Times New Roman"/>
    </w:rPr>
  </w:style>
  <w:style w:type="paragraph" w:styleId="91">
    <w:name w:val="toc 9"/>
    <w:basedOn w:val="a"/>
    <w:next w:val="a"/>
    <w:semiHidden/>
    <w:pPr>
      <w:spacing w:after="100" w:line="276" w:lineRule="auto"/>
      <w:ind w:left="1760"/>
      <w:jc w:val="left"/>
    </w:pPr>
    <w:rPr>
      <w:rFonts w:eastAsia="Times New Roman"/>
    </w:rPr>
  </w:style>
  <w:style w:type="paragraph" w:styleId="afb">
    <w:name w:val="endnote text"/>
    <w:basedOn w:val="a"/>
    <w:pPr>
      <w:spacing w:line="240" w:lineRule="auto"/>
      <w:jc w:val="left"/>
    </w:pPr>
    <w:rPr>
      <w:sz w:val="20"/>
      <w:szCs w:val="20"/>
      <w:lang/>
    </w:rPr>
  </w:style>
  <w:style w:type="paragraph" w:styleId="afc">
    <w:name w:val="Subtitle"/>
    <w:aliases w:val="Обычный таблица"/>
    <w:basedOn w:val="a"/>
    <w:next w:val="a"/>
    <w:qFormat/>
    <w:pPr>
      <w:widowControl w:val="0"/>
      <w:autoSpaceDE w:val="0"/>
      <w:spacing w:after="60" w:line="240" w:lineRule="auto"/>
      <w:ind w:firstLine="709"/>
      <w:jc w:val="both"/>
    </w:pPr>
    <w:rPr>
      <w:rFonts w:ascii="Times New Roman" w:eastAsia="Times New Roman" w:hAnsi="Times New Roman"/>
      <w:sz w:val="28"/>
      <w:szCs w:val="28"/>
      <w:lang/>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17">
    <w:name w:val="Название объекта1"/>
    <w:basedOn w:val="a"/>
    <w:next w:val="a"/>
    <w:pPr>
      <w:spacing w:line="240" w:lineRule="auto"/>
      <w:jc w:val="left"/>
    </w:pPr>
    <w:rPr>
      <w:rFonts w:ascii="Times New Roman" w:eastAsia="Times New Roman" w:hAnsi="Times New Roman"/>
      <w:b/>
      <w:bCs/>
      <w:sz w:val="20"/>
      <w:szCs w:val="20"/>
    </w:rPr>
  </w:style>
  <w:style w:type="paragraph" w:customStyle="1" w:styleId="Style5">
    <w:name w:val="Style5"/>
    <w:basedOn w:val="a"/>
    <w:pPr>
      <w:widowControl w:val="0"/>
      <w:autoSpaceDE w:val="0"/>
      <w:spacing w:line="156" w:lineRule="exact"/>
      <w:jc w:val="left"/>
    </w:pPr>
    <w:rPr>
      <w:rFonts w:ascii="Century Schoolbook" w:eastAsia="Times New Roman" w:hAnsi="Century Schoolbook"/>
      <w:sz w:val="24"/>
      <w:szCs w:val="24"/>
    </w:rPr>
  </w:style>
  <w:style w:type="paragraph" w:styleId="afd">
    <w:name w:val="Balloon Text"/>
    <w:basedOn w:val="a"/>
    <w:pPr>
      <w:spacing w:line="240" w:lineRule="auto"/>
    </w:pPr>
    <w:rPr>
      <w:rFonts w:ascii="Tahoma" w:hAnsi="Tahoma"/>
      <w:sz w:val="16"/>
      <w:szCs w:val="16"/>
      <w:lang/>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PlusDocList">
    <w:name w:val="ConsPlusDocList"/>
    <w:pPr>
      <w:widowControl w:val="0"/>
      <w:suppressAutoHyphens/>
      <w:autoSpaceDE w:val="0"/>
    </w:pPr>
    <w:rPr>
      <w:rFonts w:ascii="Courier New" w:hAnsi="Courier New" w:cs="Courier New"/>
      <w:lang w:eastAsia="ar-SA"/>
    </w:rPr>
  </w:style>
  <w:style w:type="paragraph" w:styleId="afe">
    <w:name w:val="No Spacing"/>
    <w:qFormat/>
    <w:pPr>
      <w:suppressAutoHyphens/>
    </w:pPr>
    <w:rPr>
      <w:rFonts w:cs="Calibri"/>
      <w:b/>
      <w:bCs/>
      <w:kern w:val="1"/>
      <w:sz w:val="24"/>
      <w:szCs w:val="24"/>
      <w:lang w:eastAsia="ar-SA"/>
    </w:rPr>
  </w:style>
  <w:style w:type="paragraph" w:styleId="aff">
    <w:name w:val="TOC Heading"/>
    <w:basedOn w:val="1"/>
    <w:next w:val="a"/>
    <w:qFormat/>
    <w:pPr>
      <w:keepLines/>
      <w:numPr>
        <w:numId w:val="0"/>
      </w:numPr>
      <w:spacing w:before="480" w:after="0" w:line="276" w:lineRule="auto"/>
      <w:jc w:val="left"/>
    </w:pPr>
    <w:rPr>
      <w:rFonts w:ascii="Cambria" w:hAnsi="Cambria"/>
      <w:color w:val="365F91"/>
      <w:sz w:val="28"/>
      <w:szCs w:val="28"/>
    </w:rPr>
  </w:style>
  <w:style w:type="paragraph" w:customStyle="1" w:styleId="18">
    <w:name w:val="Текст примечания1"/>
    <w:basedOn w:val="a"/>
    <w:pPr>
      <w:jc w:val="left"/>
    </w:pPr>
    <w:rPr>
      <w:sz w:val="20"/>
      <w:szCs w:val="20"/>
      <w:lang/>
    </w:rPr>
  </w:style>
  <w:style w:type="paragraph" w:styleId="aff0">
    <w:name w:val="annotation subject"/>
    <w:basedOn w:val="18"/>
    <w:next w:val="18"/>
    <w:rPr>
      <w:b/>
      <w:bCs/>
    </w:rPr>
  </w:style>
  <w:style w:type="paragraph" w:customStyle="1" w:styleId="aff1">
    <w:name w:val="!!!_Текст_!!!"/>
    <w:basedOn w:val="a"/>
    <w:pPr>
      <w:spacing w:after="120" w:line="326" w:lineRule="auto"/>
      <w:ind w:firstLine="851"/>
      <w:jc w:val="both"/>
    </w:pPr>
    <w:rPr>
      <w:rFonts w:ascii="Times New Roman" w:eastAsia="Times New Roman" w:hAnsi="Times New Roman"/>
      <w:sz w:val="26"/>
      <w:szCs w:val="28"/>
      <w:lang/>
    </w:rPr>
  </w:style>
  <w:style w:type="paragraph" w:customStyle="1" w:styleId="TableParagraph">
    <w:name w:val="Table Paragraph"/>
    <w:basedOn w:val="a"/>
    <w:pPr>
      <w:widowControl w:val="0"/>
      <w:spacing w:line="240" w:lineRule="auto"/>
      <w:jc w:val="left"/>
    </w:pPr>
    <w:rPr>
      <w:lang w:val="en-US"/>
    </w:rPr>
  </w:style>
  <w:style w:type="paragraph" w:customStyle="1" w:styleId="aff2">
    <w:name w:val="Содержимое таблицы"/>
    <w:basedOn w:val="a"/>
    <w:pPr>
      <w:suppressLineNumbers/>
      <w:spacing w:line="240" w:lineRule="auto"/>
      <w:jc w:val="left"/>
    </w:pPr>
    <w:rPr>
      <w:rFonts w:ascii="Times New Roman" w:eastAsia="Times New Roman" w:hAnsi="Times New Roman"/>
      <w:sz w:val="24"/>
      <w:szCs w:val="24"/>
    </w:rPr>
  </w:style>
  <w:style w:type="paragraph" w:customStyle="1" w:styleId="ConsNormal">
    <w:name w:val="ConsNormal"/>
    <w:pPr>
      <w:widowControl w:val="0"/>
      <w:suppressAutoHyphens/>
      <w:autoSpaceDE w:val="0"/>
      <w:ind w:firstLine="720"/>
    </w:pPr>
    <w:rPr>
      <w:rFonts w:ascii="Arial" w:hAnsi="Arial" w:cs="Arial"/>
      <w:sz w:val="24"/>
      <w:szCs w:val="24"/>
      <w:lang w:eastAsia="ar-SA"/>
    </w:rPr>
  </w:style>
  <w:style w:type="paragraph" w:customStyle="1" w:styleId="aff3">
    <w:name w:val="Нормальный (таблица)"/>
    <w:basedOn w:val="a"/>
    <w:next w:val="a"/>
    <w:pPr>
      <w:widowControl w:val="0"/>
      <w:autoSpaceDE w:val="0"/>
      <w:spacing w:line="240" w:lineRule="auto"/>
      <w:jc w:val="both"/>
    </w:pPr>
    <w:rPr>
      <w:rFonts w:ascii="Times New Roman" w:eastAsia="Times New Roman" w:hAnsi="Times New Roman"/>
      <w:sz w:val="24"/>
      <w:szCs w:val="24"/>
    </w:rPr>
  </w:style>
  <w:style w:type="paragraph" w:customStyle="1" w:styleId="aff4">
    <w:name w:val="Заголовок для информации об изменениях"/>
    <w:basedOn w:val="1"/>
    <w:next w:val="a"/>
    <w:pPr>
      <w:keepNext w:val="0"/>
      <w:widowControl w:val="0"/>
      <w:numPr>
        <w:numId w:val="0"/>
      </w:numPr>
      <w:autoSpaceDE w:val="0"/>
      <w:spacing w:before="0" w:after="0"/>
    </w:pPr>
    <w:rPr>
      <w:rFonts w:ascii="Times New Roman" w:hAnsi="Times New Roman"/>
      <w:sz w:val="24"/>
      <w:szCs w:val="24"/>
      <w:u w:val="single"/>
      <w:shd w:val="clear" w:color="auto" w:fill="FFFFFF"/>
      <w:lang w:val="ru-RU"/>
    </w:rPr>
  </w:style>
  <w:style w:type="paragraph" w:styleId="aff5">
    <w:name w:val="footnote text"/>
    <w:basedOn w:val="a"/>
    <w:semiHidden/>
    <w:pPr>
      <w:spacing w:line="240" w:lineRule="auto"/>
      <w:jc w:val="left"/>
    </w:pPr>
    <w:rPr>
      <w:rFonts w:ascii="Times New Roman" w:eastAsia="Times New Roman" w:hAnsi="Times New Roman"/>
      <w:kern w:val="1"/>
      <w:sz w:val="20"/>
      <w:szCs w:val="20"/>
      <w:lang/>
    </w:rPr>
  </w:style>
  <w:style w:type="paragraph" w:customStyle="1" w:styleId="aff6">
    <w:name w:val="Знак"/>
    <w:basedOn w:val="a"/>
    <w:pPr>
      <w:spacing w:line="240" w:lineRule="exact"/>
      <w:jc w:val="both"/>
    </w:pPr>
    <w:rPr>
      <w:rFonts w:ascii="Times New Roman" w:eastAsia="Times New Roman" w:hAnsi="Times New Roman"/>
      <w:sz w:val="24"/>
      <w:szCs w:val="24"/>
      <w:lang w:val="en-US"/>
    </w:rPr>
  </w:style>
  <w:style w:type="paragraph" w:styleId="aff7">
    <w:name w:val="Title"/>
    <w:basedOn w:val="a"/>
    <w:next w:val="afc"/>
    <w:qFormat/>
    <w:pPr>
      <w:spacing w:line="240" w:lineRule="auto"/>
    </w:pPr>
    <w:rPr>
      <w:rFonts w:ascii="Times New Roman" w:eastAsia="Times New Roman" w:hAnsi="Times New Roman"/>
      <w:sz w:val="28"/>
      <w:szCs w:val="28"/>
      <w:lang/>
    </w:rPr>
  </w:style>
  <w:style w:type="paragraph" w:customStyle="1" w:styleId="Default">
    <w:name w:val="Default"/>
    <w:pPr>
      <w:suppressAutoHyphens/>
      <w:autoSpaceDE w:val="0"/>
    </w:pPr>
    <w:rPr>
      <w:rFonts w:eastAsia="Calibri" w:cs="Calibri"/>
      <w:color w:val="000000"/>
      <w:sz w:val="24"/>
      <w:szCs w:val="24"/>
      <w:lang w:eastAsia="ar-SA"/>
    </w:rPr>
  </w:style>
  <w:style w:type="paragraph" w:customStyle="1" w:styleId="FORMATTEXT">
    <w:name w:val=".FORMATTEXT"/>
    <w:pPr>
      <w:widowControl w:val="0"/>
      <w:suppressAutoHyphens/>
      <w:autoSpaceDE w:val="0"/>
    </w:pPr>
    <w:rPr>
      <w:rFonts w:cs="Calibri"/>
      <w:sz w:val="24"/>
      <w:szCs w:val="24"/>
      <w:lang w:eastAsia="ar-SA"/>
    </w:rPr>
  </w:style>
  <w:style w:type="paragraph" w:customStyle="1" w:styleId="formattext0">
    <w:name w:val="formattext"/>
    <w:basedOn w:val="a"/>
    <w:pPr>
      <w:spacing w:before="280" w:after="280" w:line="240" w:lineRule="auto"/>
      <w:jc w:val="left"/>
    </w:pPr>
    <w:rPr>
      <w:rFonts w:ascii="Times New Roman" w:eastAsia="Times New Roman" w:hAnsi="Times New Roman"/>
      <w:sz w:val="24"/>
      <w:szCs w:val="24"/>
    </w:rPr>
  </w:style>
  <w:style w:type="paragraph" w:customStyle="1" w:styleId="aff8">
    <w:name w:val=" Знак"/>
    <w:basedOn w:val="a"/>
    <w:pPr>
      <w:spacing w:line="240" w:lineRule="exact"/>
      <w:jc w:val="both"/>
    </w:pPr>
    <w:rPr>
      <w:rFonts w:ascii="Times New Roman" w:eastAsia="Times New Roman" w:hAnsi="Times New Roman"/>
      <w:sz w:val="24"/>
      <w:szCs w:val="24"/>
      <w:lang w:val="en-US"/>
    </w:rPr>
  </w:style>
  <w:style w:type="paragraph" w:customStyle="1" w:styleId="aff9">
    <w:name w:val="Центрированный (таблица)"/>
    <w:basedOn w:val="aff3"/>
    <w:next w:val="a"/>
    <w:pPr>
      <w:jc w:val="center"/>
    </w:pPr>
  </w:style>
  <w:style w:type="paragraph" w:customStyle="1" w:styleId="affa">
    <w:name w:val="Заголовок таблицы"/>
    <w:basedOn w:val="aff2"/>
    <w:pPr>
      <w:jc w:val="center"/>
    </w:pPr>
    <w:rPr>
      <w:b/>
      <w:bCs/>
    </w:rPr>
  </w:style>
  <w:style w:type="paragraph" w:customStyle="1" w:styleId="100">
    <w:name w:val="Оглавление 10"/>
    <w:basedOn w:val="14"/>
    <w:pPr>
      <w:tabs>
        <w:tab w:val="right" w:leader="dot" w:pos="12184"/>
      </w:tabs>
      <w:ind w:left="2547"/>
    </w:pPr>
  </w:style>
  <w:style w:type="paragraph" w:customStyle="1" w:styleId="affb">
    <w:name w:val="Содержимое врезки"/>
    <w:basedOn w:val="af6"/>
  </w:style>
  <w:style w:type="paragraph" w:styleId="a4">
    <w:name w:val="Document Map"/>
    <w:basedOn w:val="a"/>
    <w:link w:val="a3"/>
    <w:semiHidden/>
    <w:unhideWhenUsed/>
    <w:rsid w:val="000C30EB"/>
    <w:pPr>
      <w:suppressAutoHyphens w:val="0"/>
      <w:spacing w:line="240" w:lineRule="auto"/>
    </w:pPr>
    <w:rPr>
      <w:rFonts w:ascii="Tahoma" w:hAnsi="Tahoma" w:cs="Times New Roman"/>
      <w:sz w:val="16"/>
      <w:szCs w:val="16"/>
      <w:lang/>
    </w:rPr>
  </w:style>
  <w:style w:type="character" w:customStyle="1" w:styleId="19">
    <w:name w:val="Схема документа Знак1"/>
    <w:basedOn w:val="a0"/>
    <w:link w:val="a4"/>
    <w:uiPriority w:val="99"/>
    <w:semiHidden/>
    <w:rsid w:val="000C30EB"/>
    <w:rPr>
      <w:rFonts w:ascii="Tahoma" w:eastAsia="Calibri" w:hAnsi="Tahoma" w:cs="Tahoma"/>
      <w:sz w:val="16"/>
      <w:szCs w:val="16"/>
      <w:lang w:eastAsia="ar-SA"/>
    </w:rPr>
  </w:style>
  <w:style w:type="paragraph" w:styleId="affc">
    <w:name w:val="caption"/>
    <w:basedOn w:val="a"/>
    <w:next w:val="a"/>
    <w:qFormat/>
    <w:rsid w:val="000C30EB"/>
    <w:pPr>
      <w:suppressAutoHyphens w:val="0"/>
      <w:spacing w:line="240" w:lineRule="auto"/>
      <w:jc w:val="left"/>
    </w:pPr>
    <w:rPr>
      <w:rFonts w:ascii="Times New Roman" w:eastAsia="Times New Roman" w:hAnsi="Times New Roman" w:cs="Times New Roman"/>
      <w:b/>
      <w:bCs/>
      <w:sz w:val="20"/>
      <w:szCs w:val="20"/>
      <w:lang w:eastAsia="ru-RU"/>
    </w:rPr>
  </w:style>
  <w:style w:type="paragraph" w:styleId="ad">
    <w:name w:val="annotation text"/>
    <w:basedOn w:val="a"/>
    <w:link w:val="ac"/>
    <w:semiHidden/>
    <w:unhideWhenUsed/>
    <w:rsid w:val="000C30EB"/>
    <w:pPr>
      <w:suppressAutoHyphens w:val="0"/>
      <w:jc w:val="left"/>
    </w:pPr>
    <w:rPr>
      <w:rFonts w:cs="Times New Roman"/>
      <w:sz w:val="20"/>
      <w:szCs w:val="20"/>
      <w:lang/>
    </w:rPr>
  </w:style>
  <w:style w:type="character" w:customStyle="1" w:styleId="1a">
    <w:name w:val="Текст примечания Знак1"/>
    <w:basedOn w:val="a0"/>
    <w:link w:val="ad"/>
    <w:uiPriority w:val="99"/>
    <w:semiHidden/>
    <w:rsid w:val="000C30EB"/>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docs.cntd.ru/document/901919338" TargetMode="Externa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oleObject" Target="embeddings/oleObject2.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2.wmf"/><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www.consultant.ru/document/cons_doc_LAW_33773/d40be9f1f23cf4ffc1242c5eee4936eb229ca19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oleObject" Target="embeddings/oleObject1.bin"/><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www.consultant.ru/document/cons_doc_LAW_33773/c7850f0e5009fb28baeebbe902313ea3904b1bcf/" TargetMode="External"/><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www.consultant.ru/document/cons_doc_LAW_33773/ce84a87dc1e7b39b770f22b8bfd0c5899ff8ba9d/" TargetMode="External"/><Relationship Id="rId30" Type="http://schemas.openxmlformats.org/officeDocument/2006/relationships/hyperlink" Target="http://www.consultant.ru/document/cons_doc_LAW_33773/d40be9f1f23cf4ffc1242c5eee4936eb229ca19a/" TargetMode="External"/><Relationship Id="rId3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7B573-9B90-47DC-BE88-1BD7C46A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40882</Words>
  <Characters>233031</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ИНДИВИДУАЛЬНЫЙ ПРЕДПРИНИМАТЕЛЬ</vt:lpstr>
    </vt:vector>
  </TitlesOfParts>
  <Company>Grizli777</Company>
  <LinksUpToDate>false</LinksUpToDate>
  <CharactersWithSpaces>273367</CharactersWithSpaces>
  <SharedDoc>false</SharedDoc>
  <HLinks>
    <vt:vector size="138" baseType="variant">
      <vt:variant>
        <vt:i4>5898337</vt:i4>
      </vt:variant>
      <vt:variant>
        <vt:i4>69</vt:i4>
      </vt:variant>
      <vt:variant>
        <vt:i4>0</vt:i4>
      </vt:variant>
      <vt:variant>
        <vt:i4>5</vt:i4>
      </vt:variant>
      <vt:variant>
        <vt:lpwstr>http://www.consultant.ru/document/cons_doc_LAW_33773/d40be9f1f23cf4ffc1242c5eee4936eb229ca19a/</vt:lpwstr>
      </vt:variant>
      <vt:variant>
        <vt:lpwstr>dst1299</vt:lpwstr>
      </vt:variant>
      <vt:variant>
        <vt:i4>5898337</vt:i4>
      </vt:variant>
      <vt:variant>
        <vt:i4>66</vt:i4>
      </vt:variant>
      <vt:variant>
        <vt:i4>0</vt:i4>
      </vt:variant>
      <vt:variant>
        <vt:i4>5</vt:i4>
      </vt:variant>
      <vt:variant>
        <vt:lpwstr>http://www.consultant.ru/document/cons_doc_LAW_33773/d40be9f1f23cf4ffc1242c5eee4936eb229ca19a/</vt:lpwstr>
      </vt:variant>
      <vt:variant>
        <vt:lpwstr>dst1299</vt:lpwstr>
      </vt:variant>
      <vt:variant>
        <vt:i4>6225976</vt:i4>
      </vt:variant>
      <vt:variant>
        <vt:i4>63</vt:i4>
      </vt:variant>
      <vt:variant>
        <vt:i4>0</vt:i4>
      </vt:variant>
      <vt:variant>
        <vt:i4>5</vt:i4>
      </vt:variant>
      <vt:variant>
        <vt:lpwstr>http://www.consultant.ru/document/cons_doc_LAW_33773/c7850f0e5009fb28baeebbe902313ea3904b1bcf/</vt:lpwstr>
      </vt:variant>
      <vt:variant>
        <vt:lpwstr>dst1280</vt:lpwstr>
      </vt:variant>
      <vt:variant>
        <vt:i4>327734</vt:i4>
      </vt:variant>
      <vt:variant>
        <vt:i4>60</vt:i4>
      </vt:variant>
      <vt:variant>
        <vt:i4>0</vt:i4>
      </vt:variant>
      <vt:variant>
        <vt:i4>5</vt:i4>
      </vt:variant>
      <vt:variant>
        <vt:lpwstr>http://www.consultant.ru/document/cons_doc_LAW_33773/ce84a87dc1e7b39b770f22b8bfd0c5899ff8ba9d/</vt:lpwstr>
      </vt:variant>
      <vt:variant>
        <vt:lpwstr>dst1286</vt:lpwstr>
      </vt:variant>
      <vt:variant>
        <vt:i4>7078001</vt:i4>
      </vt:variant>
      <vt:variant>
        <vt:i4>57</vt:i4>
      </vt:variant>
      <vt:variant>
        <vt:i4>0</vt:i4>
      </vt:variant>
      <vt:variant>
        <vt:i4>5</vt:i4>
      </vt:variant>
      <vt:variant>
        <vt:lpwstr>http://docs.cntd.ru/document/901919338</vt:lpwstr>
      </vt:variant>
      <vt:variant>
        <vt:lpwstr/>
      </vt:variant>
      <vt:variant>
        <vt:i4>1835068</vt:i4>
      </vt:variant>
      <vt:variant>
        <vt:i4>53</vt:i4>
      </vt:variant>
      <vt:variant>
        <vt:i4>0</vt:i4>
      </vt:variant>
      <vt:variant>
        <vt:i4>5</vt:i4>
      </vt:variant>
      <vt:variant>
        <vt:lpwstr/>
      </vt:variant>
      <vt:variant>
        <vt:lpwstr>_toc4883</vt:lpwstr>
      </vt:variant>
      <vt:variant>
        <vt:i4>1900604</vt:i4>
      </vt:variant>
      <vt:variant>
        <vt:i4>50</vt:i4>
      </vt:variant>
      <vt:variant>
        <vt:i4>0</vt:i4>
      </vt:variant>
      <vt:variant>
        <vt:i4>5</vt:i4>
      </vt:variant>
      <vt:variant>
        <vt:lpwstr/>
      </vt:variant>
      <vt:variant>
        <vt:lpwstr>_toc4882</vt:lpwstr>
      </vt:variant>
      <vt:variant>
        <vt:i4>1507379</vt:i4>
      </vt:variant>
      <vt:variant>
        <vt:i4>47</vt:i4>
      </vt:variant>
      <vt:variant>
        <vt:i4>0</vt:i4>
      </vt:variant>
      <vt:variant>
        <vt:i4>5</vt:i4>
      </vt:variant>
      <vt:variant>
        <vt:lpwstr/>
      </vt:variant>
      <vt:variant>
        <vt:lpwstr>_toc4878</vt:lpwstr>
      </vt:variant>
      <vt:variant>
        <vt:i4>1835059</vt:i4>
      </vt:variant>
      <vt:variant>
        <vt:i4>44</vt:i4>
      </vt:variant>
      <vt:variant>
        <vt:i4>0</vt:i4>
      </vt:variant>
      <vt:variant>
        <vt:i4>5</vt:i4>
      </vt:variant>
      <vt:variant>
        <vt:lpwstr/>
      </vt:variant>
      <vt:variant>
        <vt:lpwstr>_toc4873</vt:lpwstr>
      </vt:variant>
      <vt:variant>
        <vt:i4>1441846</vt:i4>
      </vt:variant>
      <vt:variant>
        <vt:i4>41</vt:i4>
      </vt:variant>
      <vt:variant>
        <vt:i4>0</vt:i4>
      </vt:variant>
      <vt:variant>
        <vt:i4>5</vt:i4>
      </vt:variant>
      <vt:variant>
        <vt:lpwstr/>
      </vt:variant>
      <vt:variant>
        <vt:lpwstr>_toc4524</vt:lpwstr>
      </vt:variant>
      <vt:variant>
        <vt:i4>1310777</vt:i4>
      </vt:variant>
      <vt:variant>
        <vt:i4>38</vt:i4>
      </vt:variant>
      <vt:variant>
        <vt:i4>0</vt:i4>
      </vt:variant>
      <vt:variant>
        <vt:i4>5</vt:i4>
      </vt:variant>
      <vt:variant>
        <vt:lpwstr/>
      </vt:variant>
      <vt:variant>
        <vt:lpwstr>_toc1281</vt:lpwstr>
      </vt:variant>
      <vt:variant>
        <vt:i4>2490375</vt:i4>
      </vt:variant>
      <vt:variant>
        <vt:i4>35</vt:i4>
      </vt:variant>
      <vt:variant>
        <vt:i4>0</vt:i4>
      </vt:variant>
      <vt:variant>
        <vt:i4>5</vt:i4>
      </vt:variant>
      <vt:variant>
        <vt:lpwstr/>
      </vt:variant>
      <vt:variant>
        <vt:lpwstr>_toc714</vt:lpwstr>
      </vt:variant>
      <vt:variant>
        <vt:i4>2490375</vt:i4>
      </vt:variant>
      <vt:variant>
        <vt:i4>32</vt:i4>
      </vt:variant>
      <vt:variant>
        <vt:i4>0</vt:i4>
      </vt:variant>
      <vt:variant>
        <vt:i4>5</vt:i4>
      </vt:variant>
      <vt:variant>
        <vt:lpwstr/>
      </vt:variant>
      <vt:variant>
        <vt:lpwstr>_toc713</vt:lpwstr>
      </vt:variant>
      <vt:variant>
        <vt:i4>2162694</vt:i4>
      </vt:variant>
      <vt:variant>
        <vt:i4>29</vt:i4>
      </vt:variant>
      <vt:variant>
        <vt:i4>0</vt:i4>
      </vt:variant>
      <vt:variant>
        <vt:i4>5</vt:i4>
      </vt:variant>
      <vt:variant>
        <vt:lpwstr/>
      </vt:variant>
      <vt:variant>
        <vt:lpwstr>_toc666</vt:lpwstr>
      </vt:variant>
      <vt:variant>
        <vt:i4>2162694</vt:i4>
      </vt:variant>
      <vt:variant>
        <vt:i4>26</vt:i4>
      </vt:variant>
      <vt:variant>
        <vt:i4>0</vt:i4>
      </vt:variant>
      <vt:variant>
        <vt:i4>5</vt:i4>
      </vt:variant>
      <vt:variant>
        <vt:lpwstr/>
      </vt:variant>
      <vt:variant>
        <vt:lpwstr>_toc665</vt:lpwstr>
      </vt:variant>
      <vt:variant>
        <vt:i4>2555909</vt:i4>
      </vt:variant>
      <vt:variant>
        <vt:i4>23</vt:i4>
      </vt:variant>
      <vt:variant>
        <vt:i4>0</vt:i4>
      </vt:variant>
      <vt:variant>
        <vt:i4>5</vt:i4>
      </vt:variant>
      <vt:variant>
        <vt:lpwstr/>
      </vt:variant>
      <vt:variant>
        <vt:lpwstr>_toc506</vt:lpwstr>
      </vt:variant>
      <vt:variant>
        <vt:i4>2228228</vt:i4>
      </vt:variant>
      <vt:variant>
        <vt:i4>20</vt:i4>
      </vt:variant>
      <vt:variant>
        <vt:i4>0</vt:i4>
      </vt:variant>
      <vt:variant>
        <vt:i4>5</vt:i4>
      </vt:variant>
      <vt:variant>
        <vt:lpwstr/>
      </vt:variant>
      <vt:variant>
        <vt:lpwstr>_toc459</vt:lpwstr>
      </vt:variant>
      <vt:variant>
        <vt:i4>2293764</vt:i4>
      </vt:variant>
      <vt:variant>
        <vt:i4>17</vt:i4>
      </vt:variant>
      <vt:variant>
        <vt:i4>0</vt:i4>
      </vt:variant>
      <vt:variant>
        <vt:i4>5</vt:i4>
      </vt:variant>
      <vt:variant>
        <vt:lpwstr/>
      </vt:variant>
      <vt:variant>
        <vt:lpwstr>_toc440</vt:lpwstr>
      </vt:variant>
      <vt:variant>
        <vt:i4>2555908</vt:i4>
      </vt:variant>
      <vt:variant>
        <vt:i4>14</vt:i4>
      </vt:variant>
      <vt:variant>
        <vt:i4>0</vt:i4>
      </vt:variant>
      <vt:variant>
        <vt:i4>5</vt:i4>
      </vt:variant>
      <vt:variant>
        <vt:lpwstr/>
      </vt:variant>
      <vt:variant>
        <vt:lpwstr>_toc409</vt:lpwstr>
      </vt:variant>
      <vt:variant>
        <vt:i4>2490370</vt:i4>
      </vt:variant>
      <vt:variant>
        <vt:i4>11</vt:i4>
      </vt:variant>
      <vt:variant>
        <vt:i4>0</vt:i4>
      </vt:variant>
      <vt:variant>
        <vt:i4>5</vt:i4>
      </vt:variant>
      <vt:variant>
        <vt:lpwstr/>
      </vt:variant>
      <vt:variant>
        <vt:lpwstr>_toc211</vt:lpwstr>
      </vt:variant>
      <vt:variant>
        <vt:i4>2490370</vt:i4>
      </vt:variant>
      <vt:variant>
        <vt:i4>8</vt:i4>
      </vt:variant>
      <vt:variant>
        <vt:i4>0</vt:i4>
      </vt:variant>
      <vt:variant>
        <vt:i4>5</vt:i4>
      </vt:variant>
      <vt:variant>
        <vt:lpwstr/>
      </vt:variant>
      <vt:variant>
        <vt:lpwstr>_toc210</vt:lpwstr>
      </vt:variant>
      <vt:variant>
        <vt:i4>2555906</vt:i4>
      </vt:variant>
      <vt:variant>
        <vt:i4>5</vt:i4>
      </vt:variant>
      <vt:variant>
        <vt:i4>0</vt:i4>
      </vt:variant>
      <vt:variant>
        <vt:i4>5</vt:i4>
      </vt:variant>
      <vt:variant>
        <vt:lpwstr/>
      </vt:variant>
      <vt:variant>
        <vt:lpwstr>_toc209</vt:lpwstr>
      </vt:variant>
      <vt:variant>
        <vt:i4>2555906</vt:i4>
      </vt:variant>
      <vt:variant>
        <vt:i4>2</vt:i4>
      </vt:variant>
      <vt:variant>
        <vt:i4>0</vt:i4>
      </vt:variant>
      <vt:variant>
        <vt:i4>5</vt:i4>
      </vt:variant>
      <vt:variant>
        <vt:lpwstr/>
      </vt:variant>
      <vt:variant>
        <vt:lpwstr>_toc208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ПРЕДПРИНИМАТЕЛЬ</dc:title>
  <dc:creator>Пользователь</dc:creator>
  <cp:lastModifiedBy>Пользователь Windows</cp:lastModifiedBy>
  <cp:revision>2</cp:revision>
  <cp:lastPrinted>2017-05-12T10:42:00Z</cp:lastPrinted>
  <dcterms:created xsi:type="dcterms:W3CDTF">2020-01-20T08:52:00Z</dcterms:created>
  <dcterms:modified xsi:type="dcterms:W3CDTF">2020-01-20T08:52:00Z</dcterms:modified>
</cp:coreProperties>
</file>