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BAEA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ПРОТОКОЛ</w:t>
      </w:r>
    </w:p>
    <w:p w14:paraId="3E0F73EE" w14:textId="4A8BA58D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проведения публичных слушаний «Об отчете Администрации Уланковского сельсовета  Суджанского района Курской области «Об исполнении бюджета Уланковского сельсовета Суджанского района Курской области за </w:t>
      </w:r>
      <w:r w:rsidR="005062C4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2024</w:t>
      </w: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год»</w:t>
      </w:r>
    </w:p>
    <w:p w14:paraId="71DF51E4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 </w:t>
      </w:r>
    </w:p>
    <w:p w14:paraId="1F558F44" w14:textId="03DF2D6F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с.Уланок                          </w:t>
      </w:r>
      <w:r w:rsidR="001347B6">
        <w:rPr>
          <w:rFonts w:ascii="Arial" w:hAnsi="Arial" w:cs="Arial"/>
          <w:color w:val="555555"/>
          <w:sz w:val="28"/>
          <w:szCs w:val="28"/>
        </w:rPr>
        <w:t xml:space="preserve">      1</w:t>
      </w:r>
      <w:r w:rsidR="005062C4">
        <w:rPr>
          <w:rFonts w:ascii="Arial" w:hAnsi="Arial" w:cs="Arial"/>
          <w:color w:val="555555"/>
          <w:sz w:val="28"/>
          <w:szCs w:val="28"/>
        </w:rPr>
        <w:t>8</w:t>
      </w:r>
      <w:r w:rsidR="001347B6">
        <w:rPr>
          <w:rFonts w:ascii="Arial" w:hAnsi="Arial" w:cs="Arial"/>
          <w:color w:val="555555"/>
          <w:sz w:val="28"/>
          <w:szCs w:val="28"/>
        </w:rPr>
        <w:t xml:space="preserve"> апреля 20</w:t>
      </w:r>
      <w:r w:rsidR="005062C4">
        <w:rPr>
          <w:rFonts w:ascii="Arial" w:hAnsi="Arial" w:cs="Arial"/>
          <w:color w:val="555555"/>
          <w:sz w:val="28"/>
          <w:szCs w:val="28"/>
        </w:rPr>
        <w:t>25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года                                   </w:t>
      </w:r>
    </w:p>
    <w:p w14:paraId="3065EBDC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51162DB0" w14:textId="3B58C7EB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inherit" w:hAnsi="inherit" w:cs="Arial"/>
          <w:color w:val="555555"/>
          <w:sz w:val="28"/>
          <w:szCs w:val="28"/>
          <w:u w:val="single"/>
          <w:bdr w:val="none" w:sz="0" w:space="0" w:color="auto" w:frame="1"/>
        </w:rPr>
        <w:t>Председательствующий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– Шеремет В.М  —  Депутат Собрания депутатов Уланковского сельсовета Суджанского района Курской области, действующая в соответствии с Порядком проведения публичных слушаний «Об отчете Администрации Уланковского сельсовета Суджанского района Курской области «Об исполнении бюджета Уланковского сельсовета Суджанского района Курской области за </w:t>
      </w:r>
      <w:r w:rsidR="005062C4">
        <w:rPr>
          <w:rFonts w:ascii="Arial" w:hAnsi="Arial" w:cs="Arial"/>
          <w:color w:val="555555"/>
          <w:sz w:val="28"/>
          <w:szCs w:val="28"/>
        </w:rPr>
        <w:t>2024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14:paraId="5AE39FD0" w14:textId="3A76D7E0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отчета о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5062C4">
        <w:rPr>
          <w:rFonts w:ascii="Arial" w:hAnsi="Arial" w:cs="Arial"/>
          <w:color w:val="555555"/>
          <w:sz w:val="28"/>
          <w:szCs w:val="28"/>
        </w:rPr>
        <w:t>2024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год, приёму и учёту предложений по нему, население Уланковского сельсовета, представители общественности.</w:t>
      </w:r>
    </w:p>
    <w:p w14:paraId="6976D776" w14:textId="6CA6F499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На повестку дня выносится вопрос об «Утверждении отчета 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5062C4">
        <w:rPr>
          <w:rFonts w:ascii="Arial" w:hAnsi="Arial" w:cs="Arial"/>
          <w:color w:val="555555"/>
          <w:sz w:val="28"/>
          <w:szCs w:val="28"/>
        </w:rPr>
        <w:t>2024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год», обнародованном на информационном стенде, расположенном в  здании Администрации Уланковского сельсовета Суджанского района Курской области.</w:t>
      </w:r>
    </w:p>
    <w:p w14:paraId="0F34AF19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732E14C4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Для проведения публичных слушаний  предлагается избрать:</w:t>
      </w:r>
    </w:p>
    <w:p w14:paraId="49DF965E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1. Счетную комиссию</w:t>
      </w:r>
    </w:p>
    <w:p w14:paraId="21987508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Утвердить регламент работы</w:t>
      </w:r>
    </w:p>
    <w:p w14:paraId="70CE886C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3. Избрать секретаря</w:t>
      </w:r>
    </w:p>
    <w:p w14:paraId="3E54933E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4DA17CAD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 формированию счетной комиссии </w:t>
      </w:r>
      <w:r>
        <w:rPr>
          <w:rFonts w:ascii="Arial" w:hAnsi="Arial" w:cs="Arial"/>
          <w:color w:val="555555"/>
          <w:sz w:val="28"/>
          <w:szCs w:val="28"/>
        </w:rPr>
        <w:t xml:space="preserve">слово предоставляет </w:t>
      </w:r>
      <w:r w:rsidR="001347B6">
        <w:rPr>
          <w:rFonts w:ascii="Arial" w:hAnsi="Arial" w:cs="Arial"/>
          <w:color w:val="555555"/>
          <w:sz w:val="28"/>
          <w:szCs w:val="28"/>
        </w:rPr>
        <w:t>Воронову Д.А.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– Главе Администрации Уланковского</w:t>
      </w:r>
      <w:r>
        <w:rPr>
          <w:rFonts w:ascii="Arial" w:hAnsi="Arial" w:cs="Arial"/>
          <w:color w:val="555555"/>
          <w:sz w:val="28"/>
          <w:szCs w:val="28"/>
        </w:rPr>
        <w:t xml:space="preserve"> сельсовета</w:t>
      </w:r>
      <w:r w:rsidRPr="007D0FCD">
        <w:rPr>
          <w:rFonts w:ascii="Arial" w:hAnsi="Arial" w:cs="Arial"/>
          <w:color w:val="555555"/>
          <w:sz w:val="28"/>
          <w:szCs w:val="28"/>
        </w:rPr>
        <w:t>, который предложил</w:t>
      </w:r>
      <w:r w:rsidR="00546B82">
        <w:rPr>
          <w:rFonts w:ascii="Arial" w:hAnsi="Arial" w:cs="Arial"/>
          <w:color w:val="555555"/>
          <w:sz w:val="28"/>
          <w:szCs w:val="28"/>
        </w:rPr>
        <w:t xml:space="preserve"> создать комиссию в количестве </w:t>
      </w:r>
      <w:r w:rsidR="00C117BB">
        <w:rPr>
          <w:rFonts w:ascii="Arial" w:hAnsi="Arial" w:cs="Arial"/>
          <w:color w:val="555555"/>
          <w:sz w:val="28"/>
          <w:szCs w:val="28"/>
        </w:rPr>
        <w:t>2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человек.</w:t>
      </w:r>
    </w:p>
    <w:p w14:paraId="4738D9CE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Персонально:</w:t>
      </w:r>
    </w:p>
    <w:p w14:paraId="6D339E8A" w14:textId="77777777" w:rsidR="005062C4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Череповскую Л.П.</w:t>
      </w:r>
      <w:r w:rsidRPr="007D0FCD">
        <w:rPr>
          <w:rFonts w:ascii="Arial" w:hAnsi="Arial" w:cs="Arial"/>
          <w:color w:val="555555"/>
          <w:sz w:val="28"/>
          <w:szCs w:val="28"/>
        </w:rPr>
        <w:t>  – Заместитель Главы Администрации Уланковского сельсовета Суджанского района</w:t>
      </w:r>
      <w:r w:rsidR="00B14791">
        <w:rPr>
          <w:rFonts w:ascii="Arial" w:hAnsi="Arial" w:cs="Arial"/>
          <w:color w:val="555555"/>
          <w:sz w:val="28"/>
          <w:szCs w:val="28"/>
        </w:rPr>
        <w:t>;</w:t>
      </w:r>
    </w:p>
    <w:p w14:paraId="426F34AD" w14:textId="1306F2D3" w:rsidR="007D0FCD" w:rsidRDefault="005062C4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Петрову М.В.депутатта Собрания депутатов Уланковского сельсовета</w:t>
      </w:r>
      <w:r w:rsidR="00546B82">
        <w:rPr>
          <w:rFonts w:ascii="Arial" w:hAnsi="Arial" w:cs="Arial"/>
          <w:color w:val="555555"/>
          <w:sz w:val="28"/>
          <w:szCs w:val="28"/>
        </w:rPr>
        <w:t>.</w:t>
      </w:r>
    </w:p>
    <w:p w14:paraId="3F449C4D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462D0C71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Предложила  голосовать списком.</w:t>
      </w:r>
    </w:p>
    <w:p w14:paraId="4943160E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</w:t>
      </w:r>
    </w:p>
    <w:p w14:paraId="2DB1EA1C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1D6EF18A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Поступило   предложение   секретарем   избрать  </w:t>
      </w:r>
      <w:r w:rsidR="00A02B9E">
        <w:rPr>
          <w:rFonts w:ascii="Arial" w:hAnsi="Arial" w:cs="Arial"/>
          <w:color w:val="555555"/>
          <w:sz w:val="28"/>
          <w:szCs w:val="28"/>
        </w:rPr>
        <w:t>Череповскую Л.П.</w:t>
      </w: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44350BE8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единогласно.</w:t>
      </w:r>
    </w:p>
    <w:p w14:paraId="421695C7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777CCC9B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lastRenderedPageBreak/>
        <w:t>Счетная комиссия подсчитывает присутствующих.</w:t>
      </w:r>
    </w:p>
    <w:p w14:paraId="09C243EF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Всего присутствуют 11 человек.</w:t>
      </w:r>
    </w:p>
    <w:p w14:paraId="7CB4D168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3FD27BB7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14:paraId="08E0FBEB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3A2D1115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Предлагает следующий порядок работы:</w:t>
      </w:r>
    </w:p>
    <w:p w14:paraId="6DF51AA2" w14:textId="6691C0F1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1. Доклад об утверждении отчета об исполнении бюджета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5062C4">
        <w:rPr>
          <w:rFonts w:ascii="Arial" w:hAnsi="Arial" w:cs="Arial"/>
          <w:color w:val="555555"/>
          <w:sz w:val="28"/>
          <w:szCs w:val="28"/>
        </w:rPr>
        <w:t>2024</w:t>
      </w:r>
      <w:r w:rsidRPr="007D0FCD">
        <w:rPr>
          <w:rFonts w:ascii="Arial" w:hAnsi="Arial" w:cs="Arial"/>
          <w:color w:val="555555"/>
          <w:sz w:val="28"/>
          <w:szCs w:val="28"/>
        </w:rPr>
        <w:t>год» - не более 15 минут.</w:t>
      </w:r>
    </w:p>
    <w:p w14:paraId="6F0BA80B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Выступление - не более 10 минут.</w:t>
      </w:r>
      <w:r w:rsidRPr="007D0FCD">
        <w:rPr>
          <w:rFonts w:ascii="Arial" w:hAnsi="Arial" w:cs="Arial"/>
          <w:color w:val="555555"/>
          <w:sz w:val="28"/>
          <w:szCs w:val="28"/>
        </w:rPr>
        <w:br/>
        <w:t>3. Ответы на вопросы — не более 15 минут.</w:t>
      </w:r>
    </w:p>
    <w:p w14:paraId="2D3A9D1E" w14:textId="25FB4F44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Слушали доклад </w:t>
      </w:r>
      <w:r w:rsidR="001347B6">
        <w:rPr>
          <w:rFonts w:ascii="Arial" w:hAnsi="Arial" w:cs="Arial"/>
          <w:color w:val="555555"/>
          <w:sz w:val="28"/>
          <w:szCs w:val="28"/>
        </w:rPr>
        <w:t>Воронова Д.А.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«Об отчете Администрации Уланковского сельсовета Суджанского района Курской области «Об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5062C4">
        <w:rPr>
          <w:rFonts w:ascii="Arial" w:hAnsi="Arial" w:cs="Arial"/>
          <w:color w:val="555555"/>
          <w:sz w:val="28"/>
          <w:szCs w:val="28"/>
        </w:rPr>
        <w:t>2024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14:paraId="3CAA49C3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6BDC8AB7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Выступили:</w:t>
      </w:r>
    </w:p>
    <w:p w14:paraId="06C27643" w14:textId="28645468" w:rsidR="007D0FCD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Шеремет В.М.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. - предложила принять отчет об исполнении бюджета за </w:t>
      </w:r>
      <w:r w:rsidR="005062C4">
        <w:rPr>
          <w:rFonts w:ascii="Arial" w:hAnsi="Arial" w:cs="Arial"/>
          <w:color w:val="555555"/>
          <w:sz w:val="28"/>
          <w:szCs w:val="28"/>
        </w:rPr>
        <w:t>2024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 год в целом.</w:t>
      </w:r>
    </w:p>
    <w:p w14:paraId="6D3F8B7B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</w:t>
      </w:r>
    </w:p>
    <w:p w14:paraId="39D6CECB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00C804D0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Слово предоставляется секретарю публичных слушаний</w:t>
      </w:r>
      <w:r w:rsidR="00A02B9E">
        <w:rPr>
          <w:rFonts w:ascii="Arial" w:hAnsi="Arial" w:cs="Arial"/>
          <w:color w:val="555555"/>
          <w:sz w:val="28"/>
          <w:szCs w:val="28"/>
        </w:rPr>
        <w:t xml:space="preserve"> </w:t>
      </w:r>
      <w:r w:rsidR="00C117BB">
        <w:rPr>
          <w:rFonts w:ascii="Arial" w:hAnsi="Arial" w:cs="Arial"/>
          <w:color w:val="555555"/>
          <w:sz w:val="28"/>
          <w:szCs w:val="28"/>
        </w:rPr>
        <w:t>Череповскую Л.П.</w:t>
      </w:r>
      <w:r w:rsidRPr="007D0FCD">
        <w:rPr>
          <w:rFonts w:ascii="Arial" w:hAnsi="Arial" w:cs="Arial"/>
          <w:color w:val="555555"/>
          <w:sz w:val="28"/>
          <w:szCs w:val="28"/>
        </w:rPr>
        <w:t>, которая сообщает о всех предложениях поступивших в ходе публичных слушаний: замечаний и дополнений к отчету нет.</w:t>
      </w:r>
    </w:p>
    <w:p w14:paraId="146D427B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3E9C34E3" w14:textId="2048AD2F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Голосуют за принятие отчета об исполнении бюджета  Уланковского сельсовета </w:t>
      </w:r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5062C4">
        <w:rPr>
          <w:rFonts w:ascii="Arial" w:hAnsi="Arial" w:cs="Arial"/>
          <w:color w:val="555555"/>
          <w:sz w:val="28"/>
          <w:szCs w:val="28"/>
        </w:rPr>
        <w:t>2024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</w:t>
      </w:r>
    </w:p>
    <w:p w14:paraId="09A5C365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3745AA19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количество голосов</w:t>
      </w:r>
    </w:p>
    <w:p w14:paraId="069B4199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0D304D1F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«За» -11</w:t>
      </w:r>
    </w:p>
    <w:p w14:paraId="110B5D21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«Против» - нет</w:t>
      </w:r>
    </w:p>
    <w:p w14:paraId="7C007DAC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«Воздержались» - нет</w:t>
      </w:r>
    </w:p>
    <w:p w14:paraId="39E222A6" w14:textId="77777777"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14:paraId="33581B30" w14:textId="7596A372" w:rsidR="00B14791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сообщает, что отчет об исполнении бюджета за </w:t>
      </w:r>
      <w:r w:rsidR="005062C4">
        <w:rPr>
          <w:rFonts w:ascii="Arial" w:hAnsi="Arial" w:cs="Arial"/>
          <w:color w:val="555555"/>
          <w:sz w:val="28"/>
          <w:szCs w:val="28"/>
        </w:rPr>
        <w:t>2024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   Уланковского сельсовета Суджанского района Курской области принят единогласно на публичных слушаниях открытым голосованием по каждому пункту.</w:t>
      </w:r>
    </w:p>
    <w:p w14:paraId="5617D4F5" w14:textId="77777777"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>Председательствующий на публичных слуша</w:t>
      </w:r>
      <w:r w:rsidR="00DD0FE5">
        <w:rPr>
          <w:rFonts w:ascii="Arial" w:hAnsi="Arial" w:cs="Arial"/>
          <w:color w:val="555555"/>
          <w:sz w:val="28"/>
          <w:szCs w:val="28"/>
        </w:rPr>
        <w:t>ний        Шеремет В.М.       </w:t>
      </w:r>
      <w:r w:rsidRPr="00B14791">
        <w:rPr>
          <w:rFonts w:ascii="Arial" w:hAnsi="Arial" w:cs="Arial"/>
          <w:color w:val="555555"/>
          <w:sz w:val="28"/>
          <w:szCs w:val="28"/>
        </w:rPr>
        <w:t>                            </w:t>
      </w:r>
    </w:p>
    <w:p w14:paraId="6B5190A5" w14:textId="77777777"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>Секретарь публич</w:t>
      </w:r>
      <w:r w:rsidR="00237F60">
        <w:rPr>
          <w:rFonts w:ascii="Arial" w:hAnsi="Arial" w:cs="Arial"/>
          <w:color w:val="555555"/>
          <w:sz w:val="28"/>
          <w:szCs w:val="28"/>
        </w:rPr>
        <w:t>ных слушаний     </w:t>
      </w:r>
      <w:r w:rsidRPr="00B14791">
        <w:rPr>
          <w:rFonts w:ascii="Arial" w:hAnsi="Arial" w:cs="Arial"/>
          <w:color w:val="555555"/>
          <w:sz w:val="28"/>
          <w:szCs w:val="28"/>
        </w:rPr>
        <w:t xml:space="preserve">       </w:t>
      </w:r>
      <w:r w:rsidR="00C117BB">
        <w:rPr>
          <w:rFonts w:ascii="Arial" w:hAnsi="Arial" w:cs="Arial"/>
          <w:color w:val="555555"/>
          <w:sz w:val="28"/>
          <w:szCs w:val="28"/>
        </w:rPr>
        <w:t>Череповская Л.П.</w:t>
      </w:r>
      <w:r w:rsidR="00237F60">
        <w:rPr>
          <w:rFonts w:ascii="Arial" w:hAnsi="Arial" w:cs="Arial"/>
          <w:color w:val="555555"/>
          <w:sz w:val="28"/>
          <w:szCs w:val="28"/>
        </w:rPr>
        <w:t>.</w:t>
      </w:r>
      <w:r w:rsidRPr="00B14791">
        <w:rPr>
          <w:rFonts w:ascii="Arial" w:hAnsi="Arial" w:cs="Arial"/>
          <w:color w:val="555555"/>
          <w:sz w:val="28"/>
          <w:szCs w:val="28"/>
        </w:rPr>
        <w:t>                                         </w:t>
      </w:r>
    </w:p>
    <w:p w14:paraId="3326FB62" w14:textId="77777777" w:rsidR="00AA40F5" w:rsidRPr="00B14791" w:rsidRDefault="00AA40F5" w:rsidP="00B14791">
      <w:pPr>
        <w:jc w:val="both"/>
        <w:rPr>
          <w:sz w:val="24"/>
          <w:szCs w:val="24"/>
        </w:rPr>
      </w:pPr>
    </w:p>
    <w:p w14:paraId="7986B8BD" w14:textId="77777777" w:rsidR="00B14791" w:rsidRPr="00B14791" w:rsidRDefault="00B14791" w:rsidP="00B14791">
      <w:pPr>
        <w:jc w:val="both"/>
        <w:rPr>
          <w:sz w:val="24"/>
          <w:szCs w:val="24"/>
        </w:rPr>
      </w:pPr>
    </w:p>
    <w:sectPr w:rsidR="00B14791" w:rsidRPr="00B14791" w:rsidSect="00DD0F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FCD"/>
    <w:rsid w:val="001347B6"/>
    <w:rsid w:val="00213A5D"/>
    <w:rsid w:val="00237F60"/>
    <w:rsid w:val="003E0191"/>
    <w:rsid w:val="00500E8F"/>
    <w:rsid w:val="005062C4"/>
    <w:rsid w:val="00546B82"/>
    <w:rsid w:val="00573F96"/>
    <w:rsid w:val="006154E4"/>
    <w:rsid w:val="00615ADA"/>
    <w:rsid w:val="006C3D7F"/>
    <w:rsid w:val="007D0FCD"/>
    <w:rsid w:val="008D4A7B"/>
    <w:rsid w:val="009273D6"/>
    <w:rsid w:val="00A02B9E"/>
    <w:rsid w:val="00AA40F5"/>
    <w:rsid w:val="00B14791"/>
    <w:rsid w:val="00C117BB"/>
    <w:rsid w:val="00DD0FE5"/>
    <w:rsid w:val="00F03C1B"/>
    <w:rsid w:val="00F3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724F"/>
  <w15:docId w15:val="{72EFAD83-E8EB-4CF3-818E-C47869A4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2023-12-04T12:24:00Z</cp:lastPrinted>
  <dcterms:created xsi:type="dcterms:W3CDTF">2024-06-26T08:38:00Z</dcterms:created>
  <dcterms:modified xsi:type="dcterms:W3CDTF">2025-05-05T08:38:00Z</dcterms:modified>
</cp:coreProperties>
</file>