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A5" w:rsidRDefault="00B90FA5" w:rsidP="00B90FA5">
      <w:pPr>
        <w:shd w:val="clear" w:color="auto" w:fill="F8F8F8"/>
        <w:jc w:val="right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inherit" w:hAnsi="inherit" w:cs="Arial"/>
          <w:color w:val="555555"/>
          <w:sz w:val="11"/>
          <w:szCs w:val="11"/>
          <w:bdr w:val="none" w:sz="0" w:space="0" w:color="auto" w:frame="1"/>
        </w:rPr>
        <w:fldChar w:fldCharType="begin"/>
      </w:r>
      <w:r>
        <w:rPr>
          <w:rFonts w:ascii="inherit" w:hAnsi="inherit" w:cs="Arial"/>
          <w:color w:val="555555"/>
          <w:sz w:val="11"/>
          <w:szCs w:val="11"/>
          <w:bdr w:val="none" w:sz="0" w:space="0" w:color="auto" w:frame="1"/>
        </w:rPr>
        <w:instrText xml:space="preserve"> HYPERLINK "http://adm.rkursk.ru/index.php?id=10&amp;mat_id=76953&amp;preview_mat=yes" \o "</w:instrText>
      </w:r>
      <w:r>
        <w:rPr>
          <w:rFonts w:ascii="inherit" w:hAnsi="inherit" w:cs="Arial" w:hint="eastAsia"/>
          <w:color w:val="555555"/>
          <w:sz w:val="11"/>
          <w:szCs w:val="11"/>
          <w:bdr w:val="none" w:sz="0" w:space="0" w:color="auto" w:frame="1"/>
        </w:rPr>
        <w:instrText>Посмотреть</w:instrText>
      </w:r>
      <w:r>
        <w:rPr>
          <w:rFonts w:ascii="inherit" w:hAnsi="inherit" w:cs="Arial"/>
          <w:color w:val="555555"/>
          <w:sz w:val="11"/>
          <w:szCs w:val="11"/>
          <w:bdr w:val="none" w:sz="0" w:space="0" w:color="auto" w:frame="1"/>
        </w:rPr>
        <w:instrText xml:space="preserve"> </w:instrText>
      </w:r>
      <w:r>
        <w:rPr>
          <w:rFonts w:ascii="inherit" w:hAnsi="inherit" w:cs="Arial" w:hint="eastAsia"/>
          <w:color w:val="555555"/>
          <w:sz w:val="11"/>
          <w:szCs w:val="11"/>
          <w:bdr w:val="none" w:sz="0" w:space="0" w:color="auto" w:frame="1"/>
        </w:rPr>
        <w:instrText>версию</w:instrText>
      </w:r>
      <w:r>
        <w:rPr>
          <w:rFonts w:ascii="inherit" w:hAnsi="inherit" w:cs="Arial"/>
          <w:color w:val="555555"/>
          <w:sz w:val="11"/>
          <w:szCs w:val="11"/>
          <w:bdr w:val="none" w:sz="0" w:space="0" w:color="auto" w:frame="1"/>
        </w:rPr>
        <w:instrText xml:space="preserve"> </w:instrText>
      </w:r>
      <w:r>
        <w:rPr>
          <w:rFonts w:ascii="inherit" w:hAnsi="inherit" w:cs="Arial" w:hint="eastAsia"/>
          <w:color w:val="555555"/>
          <w:sz w:val="11"/>
          <w:szCs w:val="11"/>
          <w:bdr w:val="none" w:sz="0" w:space="0" w:color="auto" w:frame="1"/>
        </w:rPr>
        <w:instrText>для</w:instrText>
      </w:r>
      <w:r>
        <w:rPr>
          <w:rFonts w:ascii="inherit" w:hAnsi="inherit" w:cs="Arial"/>
          <w:color w:val="555555"/>
          <w:sz w:val="11"/>
          <w:szCs w:val="11"/>
          <w:bdr w:val="none" w:sz="0" w:space="0" w:color="auto" w:frame="1"/>
        </w:rPr>
        <w:instrText xml:space="preserve"> </w:instrText>
      </w:r>
      <w:r>
        <w:rPr>
          <w:rFonts w:ascii="inherit" w:hAnsi="inherit" w:cs="Arial" w:hint="eastAsia"/>
          <w:color w:val="555555"/>
          <w:sz w:val="11"/>
          <w:szCs w:val="11"/>
          <w:bdr w:val="none" w:sz="0" w:space="0" w:color="auto" w:frame="1"/>
        </w:rPr>
        <w:instrText>печати</w:instrText>
      </w:r>
      <w:r>
        <w:rPr>
          <w:rFonts w:ascii="inherit" w:hAnsi="inherit" w:cs="Arial"/>
          <w:color w:val="555555"/>
          <w:sz w:val="11"/>
          <w:szCs w:val="11"/>
          <w:bdr w:val="none" w:sz="0" w:space="0" w:color="auto" w:frame="1"/>
        </w:rPr>
        <w:instrText xml:space="preserve">" \t "_blank" </w:instrText>
      </w:r>
      <w:r>
        <w:rPr>
          <w:rFonts w:ascii="inherit" w:hAnsi="inherit" w:cs="Arial"/>
          <w:color w:val="555555"/>
          <w:sz w:val="11"/>
          <w:szCs w:val="11"/>
          <w:bdr w:val="none" w:sz="0" w:space="0" w:color="auto" w:frame="1"/>
        </w:rPr>
        <w:fldChar w:fldCharType="separate"/>
      </w:r>
      <w:r>
        <w:rPr>
          <w:rStyle w:val="ab"/>
          <w:rFonts w:ascii="inherit" w:hAnsi="inherit" w:cs="Arial"/>
          <w:color w:val="404142"/>
          <w:sz w:val="11"/>
          <w:szCs w:val="11"/>
          <w:bdr w:val="none" w:sz="0" w:space="0" w:color="auto" w:frame="1"/>
        </w:rPr>
        <w:t> Версия для печати</w:t>
      </w:r>
      <w:r>
        <w:rPr>
          <w:rFonts w:ascii="inherit" w:hAnsi="inherit" w:cs="Arial"/>
          <w:color w:val="555555"/>
          <w:sz w:val="11"/>
          <w:szCs w:val="11"/>
          <w:bdr w:val="none" w:sz="0" w:space="0" w:color="auto" w:frame="1"/>
        </w:rPr>
        <w:fldChar w:fldCharType="end"/>
      </w:r>
    </w:p>
    <w:p w:rsidR="00B90FA5" w:rsidRDefault="00B90FA5" w:rsidP="00B90FA5">
      <w:pPr>
        <w:shd w:val="clear" w:color="auto" w:fill="F8F8F8"/>
        <w:jc w:val="center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Уважаемые предприниматели, корреспонденты</w:t>
      </w:r>
    </w:p>
    <w:p w:rsidR="00B90FA5" w:rsidRDefault="00B90FA5" w:rsidP="00B90FA5">
      <w:pPr>
        <w:shd w:val="clear" w:color="auto" w:fill="F8F8F8"/>
        <w:jc w:val="center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и руководители СМИ!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В Курской области объявлены конкурсы </w:t>
      </w: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«Лидер малого и среднего бизнеса Курской области» и «Малый и средний бизнес Курской области – глазами прессы».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К участию в конкурсе «Лидер малого и среднего бизнеса Курской области» по десяти номинациям</w:t>
      </w:r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 приглашаются индивидуальные предприниматели, малые и </w:t>
      </w:r>
      <w:proofErr w:type="spellStart"/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средниепредприятия</w:t>
      </w:r>
      <w:proofErr w:type="spellEnd"/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Курской области, имеющие положительную динамику развития и добившиеся наибольших успехов в своей деятельности по итогам 2017 года, по следующим номинациям: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1) производство промышленных товаров;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2) организация отдыха и досуга населения, туризм, спорт;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3) оздоровительные и медицинские услуги;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4) производство продуктов питания;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5) торговая деятельность;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6) производство сельскохозяйственной продукции;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7) организация инновационной деятельности;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8) народно-художественные промыслы;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9) консалтинговые услуги;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10) социальное предпринимательство.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 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bdr w:val="none" w:sz="0" w:space="0" w:color="auto" w:frame="1"/>
        </w:rPr>
        <w:t>В конкурсе «Малый и средний бизнес Курской области - глазами прессы» по двум номинациям «Работа творческого коллектива» и «Авторская работа</w:t>
      </w:r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» могут участвовать журналисты и творческие коллективы СМИ, освещающие деятельность малого и </w:t>
      </w:r>
      <w:proofErr w:type="spellStart"/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среднегобизнеса</w:t>
      </w:r>
      <w:proofErr w:type="spellEnd"/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, проблемы и перспективы развития регионального предпринимательства.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020C22"/>
          <w:sz w:val="13"/>
          <w:szCs w:val="13"/>
          <w:u w:val="single"/>
          <w:bdr w:val="none" w:sz="0" w:space="0" w:color="auto" w:frame="1"/>
        </w:rPr>
        <w:t>Заявки на конкурсы принимаются до 1 апреля 2018 года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Подведение итогов и награждение победителей состоится 27 апреля 2018 года в рамках проведения регионального форума «День предпринимателя Курской области».</w:t>
      </w:r>
    </w:p>
    <w:p w:rsidR="00B90FA5" w:rsidRDefault="00B90FA5" w:rsidP="00B90FA5">
      <w:pPr>
        <w:shd w:val="clear" w:color="auto" w:fill="F8F8F8"/>
        <w:jc w:val="both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Для участия в вышеуказанных региональных мероприятиях необходимо </w:t>
      </w:r>
      <w:r>
        <w:rPr>
          <w:rFonts w:ascii="Arial" w:hAnsi="Arial" w:cs="Arial"/>
          <w:b/>
          <w:bCs/>
          <w:color w:val="020C22"/>
          <w:sz w:val="13"/>
          <w:szCs w:val="13"/>
          <w:u w:val="single"/>
          <w:bdr w:val="none" w:sz="0" w:space="0" w:color="auto" w:frame="1"/>
        </w:rPr>
        <w:t>до 1 апреля 2018 года</w:t>
      </w:r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 направить заявки (прикрепить файлы) по адресу: 305000, г. Курск, ул. М. Горького, 65, тел.: (4712) 70-19-13, 70-24-34, 70-33-77; факс: (4712) 70-24-33, </w:t>
      </w:r>
      <w:proofErr w:type="spellStart"/>
      <w:proofErr w:type="gramStart"/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Е</w:t>
      </w:r>
      <w:proofErr w:type="gramEnd"/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-mail</w:t>
      </w:r>
      <w:proofErr w:type="spellEnd"/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: </w:t>
      </w:r>
      <w:proofErr w:type="spellStart"/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kpr@rkursk.ru</w:t>
      </w:r>
      <w:proofErr w:type="spellEnd"/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</w:rPr>
        <w:t>.</w:t>
      </w:r>
    </w:p>
    <w:p w:rsidR="0077434C" w:rsidRPr="00B90FA5" w:rsidRDefault="0077434C" w:rsidP="00B90FA5"/>
    <w:sectPr w:rsidR="0077434C" w:rsidRPr="00B90FA5" w:rsidSect="000B7124">
      <w:foot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B0" w:rsidRDefault="00664FB0">
      <w:r>
        <w:separator/>
      </w:r>
    </w:p>
  </w:endnote>
  <w:endnote w:type="continuationSeparator" w:id="0">
    <w:p w:rsidR="00664FB0" w:rsidRDefault="0066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531559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07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B0" w:rsidRDefault="00664FB0">
      <w:r>
        <w:separator/>
      </w:r>
    </w:p>
  </w:footnote>
  <w:footnote w:type="continuationSeparator" w:id="0">
    <w:p w:rsidR="00664FB0" w:rsidRDefault="00664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BB1"/>
    <w:rsid w:val="00004690"/>
    <w:rsid w:val="000133DC"/>
    <w:rsid w:val="000135A3"/>
    <w:rsid w:val="000237F0"/>
    <w:rsid w:val="00045C9D"/>
    <w:rsid w:val="00087ACC"/>
    <w:rsid w:val="000A28D3"/>
    <w:rsid w:val="000A6CBA"/>
    <w:rsid w:val="000A7BB7"/>
    <w:rsid w:val="000B7124"/>
    <w:rsid w:val="000B7881"/>
    <w:rsid w:val="000C1738"/>
    <w:rsid w:val="000E2C3D"/>
    <w:rsid w:val="000E50BA"/>
    <w:rsid w:val="000F4A30"/>
    <w:rsid w:val="001178FF"/>
    <w:rsid w:val="00160722"/>
    <w:rsid w:val="00160C6C"/>
    <w:rsid w:val="001B2F09"/>
    <w:rsid w:val="001C46BB"/>
    <w:rsid w:val="001C5F6E"/>
    <w:rsid w:val="001C68F3"/>
    <w:rsid w:val="001D6208"/>
    <w:rsid w:val="001E0A25"/>
    <w:rsid w:val="0020231A"/>
    <w:rsid w:val="00204EB5"/>
    <w:rsid w:val="00211045"/>
    <w:rsid w:val="0024500E"/>
    <w:rsid w:val="00262731"/>
    <w:rsid w:val="0026704D"/>
    <w:rsid w:val="00267410"/>
    <w:rsid w:val="00274FD0"/>
    <w:rsid w:val="00280E9B"/>
    <w:rsid w:val="002A4648"/>
    <w:rsid w:val="002D0282"/>
    <w:rsid w:val="002F6A3C"/>
    <w:rsid w:val="00300A69"/>
    <w:rsid w:val="003211F3"/>
    <w:rsid w:val="00322E38"/>
    <w:rsid w:val="003967B6"/>
    <w:rsid w:val="00396AE7"/>
    <w:rsid w:val="003B26F0"/>
    <w:rsid w:val="003C0D82"/>
    <w:rsid w:val="003C6A4E"/>
    <w:rsid w:val="003F0B58"/>
    <w:rsid w:val="00400665"/>
    <w:rsid w:val="004217B8"/>
    <w:rsid w:val="004432FA"/>
    <w:rsid w:val="0046096D"/>
    <w:rsid w:val="0047383B"/>
    <w:rsid w:val="00477C64"/>
    <w:rsid w:val="0048603C"/>
    <w:rsid w:val="004B75D1"/>
    <w:rsid w:val="004C0188"/>
    <w:rsid w:val="004D10AF"/>
    <w:rsid w:val="004D30DB"/>
    <w:rsid w:val="004F3609"/>
    <w:rsid w:val="005166AE"/>
    <w:rsid w:val="00531559"/>
    <w:rsid w:val="00533772"/>
    <w:rsid w:val="00534ED8"/>
    <w:rsid w:val="00543154"/>
    <w:rsid w:val="005738A3"/>
    <w:rsid w:val="00575046"/>
    <w:rsid w:val="005805FF"/>
    <w:rsid w:val="005971F0"/>
    <w:rsid w:val="00597DB6"/>
    <w:rsid w:val="005A7380"/>
    <w:rsid w:val="005A7B43"/>
    <w:rsid w:val="005B75E5"/>
    <w:rsid w:val="005C1AA4"/>
    <w:rsid w:val="005D28FB"/>
    <w:rsid w:val="00607B51"/>
    <w:rsid w:val="0061339D"/>
    <w:rsid w:val="00615CCC"/>
    <w:rsid w:val="00631080"/>
    <w:rsid w:val="00651469"/>
    <w:rsid w:val="00660921"/>
    <w:rsid w:val="00661B04"/>
    <w:rsid w:val="00664FB0"/>
    <w:rsid w:val="00666E11"/>
    <w:rsid w:val="00667C9C"/>
    <w:rsid w:val="006743C0"/>
    <w:rsid w:val="00677EBE"/>
    <w:rsid w:val="006944D2"/>
    <w:rsid w:val="006B2C5B"/>
    <w:rsid w:val="006D4DD2"/>
    <w:rsid w:val="006F060F"/>
    <w:rsid w:val="006F1993"/>
    <w:rsid w:val="007125AF"/>
    <w:rsid w:val="00730238"/>
    <w:rsid w:val="0074036C"/>
    <w:rsid w:val="00741F71"/>
    <w:rsid w:val="007456C1"/>
    <w:rsid w:val="007567A6"/>
    <w:rsid w:val="00771FF6"/>
    <w:rsid w:val="0077434C"/>
    <w:rsid w:val="007827AE"/>
    <w:rsid w:val="0078759D"/>
    <w:rsid w:val="007931DF"/>
    <w:rsid w:val="007B523F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36BC6"/>
    <w:rsid w:val="008625ED"/>
    <w:rsid w:val="008A007A"/>
    <w:rsid w:val="008B4E4A"/>
    <w:rsid w:val="008D0B3D"/>
    <w:rsid w:val="008D5023"/>
    <w:rsid w:val="008F3980"/>
    <w:rsid w:val="008F4D8E"/>
    <w:rsid w:val="00922326"/>
    <w:rsid w:val="00937617"/>
    <w:rsid w:val="00946E23"/>
    <w:rsid w:val="00975A04"/>
    <w:rsid w:val="00982F20"/>
    <w:rsid w:val="00993713"/>
    <w:rsid w:val="009B13C7"/>
    <w:rsid w:val="009C1A7D"/>
    <w:rsid w:val="009C678B"/>
    <w:rsid w:val="009D09BD"/>
    <w:rsid w:val="009E6B14"/>
    <w:rsid w:val="009F0AE5"/>
    <w:rsid w:val="009F2E65"/>
    <w:rsid w:val="00A12C0E"/>
    <w:rsid w:val="00A17F76"/>
    <w:rsid w:val="00A223F4"/>
    <w:rsid w:val="00A2683C"/>
    <w:rsid w:val="00A26946"/>
    <w:rsid w:val="00A35A26"/>
    <w:rsid w:val="00A86DAF"/>
    <w:rsid w:val="00AB6538"/>
    <w:rsid w:val="00AD3A07"/>
    <w:rsid w:val="00AE013A"/>
    <w:rsid w:val="00B02C50"/>
    <w:rsid w:val="00B2544B"/>
    <w:rsid w:val="00B462BF"/>
    <w:rsid w:val="00B57387"/>
    <w:rsid w:val="00B57A02"/>
    <w:rsid w:val="00B662F1"/>
    <w:rsid w:val="00B81667"/>
    <w:rsid w:val="00B83C03"/>
    <w:rsid w:val="00B90FA5"/>
    <w:rsid w:val="00B974AE"/>
    <w:rsid w:val="00BC26C9"/>
    <w:rsid w:val="00BE11E1"/>
    <w:rsid w:val="00C00E2F"/>
    <w:rsid w:val="00C158A9"/>
    <w:rsid w:val="00C202BA"/>
    <w:rsid w:val="00C320D0"/>
    <w:rsid w:val="00C332F6"/>
    <w:rsid w:val="00C41642"/>
    <w:rsid w:val="00C460C9"/>
    <w:rsid w:val="00C560F3"/>
    <w:rsid w:val="00C62CF4"/>
    <w:rsid w:val="00C76EA3"/>
    <w:rsid w:val="00C92212"/>
    <w:rsid w:val="00CA0CC8"/>
    <w:rsid w:val="00CA4185"/>
    <w:rsid w:val="00CE0B88"/>
    <w:rsid w:val="00CE653F"/>
    <w:rsid w:val="00CF073B"/>
    <w:rsid w:val="00D04D89"/>
    <w:rsid w:val="00D17D7A"/>
    <w:rsid w:val="00D60F2C"/>
    <w:rsid w:val="00DA0FD5"/>
    <w:rsid w:val="00DC2AEA"/>
    <w:rsid w:val="00DC7C9D"/>
    <w:rsid w:val="00DD5FF2"/>
    <w:rsid w:val="00DE59FE"/>
    <w:rsid w:val="00DE649B"/>
    <w:rsid w:val="00E14A87"/>
    <w:rsid w:val="00E2089F"/>
    <w:rsid w:val="00E27652"/>
    <w:rsid w:val="00E57F77"/>
    <w:rsid w:val="00E67EDB"/>
    <w:rsid w:val="00E7121E"/>
    <w:rsid w:val="00E829E1"/>
    <w:rsid w:val="00E835DD"/>
    <w:rsid w:val="00E95576"/>
    <w:rsid w:val="00EB1F58"/>
    <w:rsid w:val="00EC79F6"/>
    <w:rsid w:val="00F062CB"/>
    <w:rsid w:val="00F07DAF"/>
    <w:rsid w:val="00F13988"/>
    <w:rsid w:val="00F14829"/>
    <w:rsid w:val="00F203FA"/>
    <w:rsid w:val="00F24474"/>
    <w:rsid w:val="00F268D7"/>
    <w:rsid w:val="00F43963"/>
    <w:rsid w:val="00F65BB1"/>
    <w:rsid w:val="00F772EC"/>
    <w:rsid w:val="00F775BC"/>
    <w:rsid w:val="00F85E27"/>
    <w:rsid w:val="00F975A1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uiPriority w:val="99"/>
    <w:semiHidden/>
    <w:unhideWhenUsed/>
    <w:rsid w:val="002A46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1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290E-C56C-4943-896F-B705D42F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Пользователь</cp:lastModifiedBy>
  <cp:revision>5</cp:revision>
  <cp:lastPrinted>2020-09-22T09:43:00Z</cp:lastPrinted>
  <dcterms:created xsi:type="dcterms:W3CDTF">2020-11-24T13:00:00Z</dcterms:created>
  <dcterms:modified xsi:type="dcterms:W3CDTF">2024-04-08T12:58:00Z</dcterms:modified>
</cp:coreProperties>
</file>