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AD9" w:rsidRPr="00FB1AD9" w:rsidRDefault="00FB1AD9" w:rsidP="00FB1AD9">
      <w:pPr>
        <w:shd w:val="clear" w:color="auto" w:fill="FFFFFF"/>
        <w:spacing w:after="0" w:line="240" w:lineRule="auto"/>
        <w:jc w:val="both"/>
        <w:textAlignment w:val="baseline"/>
        <w:rPr>
          <w:rFonts w:ascii="Arial" w:eastAsia="Times New Roman" w:hAnsi="Arial" w:cs="Arial"/>
          <w:color w:val="555555"/>
          <w:sz w:val="12"/>
          <w:szCs w:val="12"/>
        </w:rPr>
      </w:pPr>
      <w:r w:rsidRPr="00FB1AD9">
        <w:rPr>
          <w:rFonts w:ascii="inherit" w:eastAsia="Times New Roman" w:hAnsi="inherit" w:cs="Arial"/>
          <w:color w:val="555555"/>
          <w:sz w:val="14"/>
          <w:szCs w:val="14"/>
          <w:bdr w:val="none" w:sz="0" w:space="0" w:color="auto" w:frame="1"/>
        </w:rPr>
        <w:t xml:space="preserve">Союз предпринимателей Курской области оказывает бесплатную помощь в оформлении документов на получение субсидий субъектами малого и среднего предпринимательства Курской области. Подготовленные юристы КРООСП проводят консультации предпринимателей, желающих получить субсидии на развитие своего дела.  Бизнесмены получают четкий план подготовки необходимой документации. При составлении бизнес плана для получения субсидии на открытие бизнеса необходимо помнить о том, что оценивать его будут по определенным критериям. Главным из них является безубыточность бизнеса. Чем меньше риск, тем больше шансов на то, что план будет одобрен. </w:t>
      </w:r>
      <w:proofErr w:type="gramStart"/>
      <w:r w:rsidRPr="00FB1AD9">
        <w:rPr>
          <w:rFonts w:ascii="inherit" w:eastAsia="Times New Roman" w:hAnsi="inherit" w:cs="Arial"/>
          <w:color w:val="555555"/>
          <w:sz w:val="14"/>
          <w:szCs w:val="14"/>
          <w:bdr w:val="none" w:sz="0" w:space="0" w:color="auto" w:frame="1"/>
        </w:rPr>
        <w:t>Важное значение</w:t>
      </w:r>
      <w:proofErr w:type="gramEnd"/>
      <w:r w:rsidRPr="00FB1AD9">
        <w:rPr>
          <w:rFonts w:ascii="inherit" w:eastAsia="Times New Roman" w:hAnsi="inherit" w:cs="Arial"/>
          <w:color w:val="555555"/>
          <w:sz w:val="14"/>
          <w:szCs w:val="14"/>
          <w:bdr w:val="none" w:sz="0" w:space="0" w:color="auto" w:frame="1"/>
        </w:rPr>
        <w:t xml:space="preserve"> имеет то, будет ли новое предприятие создавать рабочие места.</w:t>
      </w:r>
    </w:p>
    <w:p w:rsidR="00FB1AD9" w:rsidRPr="00FB1AD9" w:rsidRDefault="00FB1AD9" w:rsidP="00FB1AD9">
      <w:pPr>
        <w:shd w:val="clear" w:color="auto" w:fill="FFFFFF"/>
        <w:spacing w:after="0" w:line="240" w:lineRule="auto"/>
        <w:textAlignment w:val="baseline"/>
        <w:rPr>
          <w:rFonts w:ascii="Arial" w:eastAsia="Times New Roman" w:hAnsi="Arial" w:cs="Arial"/>
          <w:color w:val="555555"/>
          <w:sz w:val="12"/>
          <w:szCs w:val="12"/>
        </w:rPr>
      </w:pPr>
      <w:r w:rsidRPr="00FB1AD9">
        <w:rPr>
          <w:rFonts w:ascii="Arial" w:eastAsia="Times New Roman" w:hAnsi="Arial" w:cs="Arial"/>
          <w:color w:val="555555"/>
          <w:sz w:val="12"/>
          <w:szCs w:val="12"/>
          <w:bdr w:val="none" w:sz="0" w:space="0" w:color="auto" w:frame="1"/>
        </w:rPr>
        <w:t>Как  предпринимателю бесплатно оформить пакет документов на субсидию?</w:t>
      </w:r>
    </w:p>
    <w:p w:rsidR="00FB1AD9" w:rsidRPr="00FB1AD9" w:rsidRDefault="00FB1AD9" w:rsidP="00FB1AD9">
      <w:pPr>
        <w:shd w:val="clear" w:color="auto" w:fill="FFFFFF"/>
        <w:spacing w:after="0" w:line="240" w:lineRule="auto"/>
        <w:ind w:hanging="360"/>
        <w:jc w:val="both"/>
        <w:textAlignment w:val="baseline"/>
        <w:rPr>
          <w:rFonts w:ascii="Arial" w:eastAsia="Times New Roman" w:hAnsi="Arial" w:cs="Arial"/>
          <w:color w:val="555555"/>
          <w:sz w:val="12"/>
          <w:szCs w:val="12"/>
        </w:rPr>
      </w:pPr>
      <w:r w:rsidRPr="00FB1AD9">
        <w:rPr>
          <w:rFonts w:ascii="inherit" w:eastAsia="Times New Roman" w:hAnsi="inherit" w:cs="Arial"/>
          <w:color w:val="555555"/>
          <w:sz w:val="14"/>
          <w:szCs w:val="14"/>
          <w:bdr w:val="none" w:sz="0" w:space="0" w:color="auto" w:frame="1"/>
        </w:rPr>
        <w:t>1.    </w:t>
      </w:r>
      <w:r w:rsidRPr="00FB1AD9">
        <w:rPr>
          <w:rFonts w:ascii="Arial" w:eastAsia="Times New Roman" w:hAnsi="Arial" w:cs="Arial"/>
          <w:color w:val="555555"/>
          <w:sz w:val="12"/>
          <w:szCs w:val="12"/>
        </w:rPr>
        <w:t> </w:t>
      </w:r>
      <w:r w:rsidRPr="00FB1AD9">
        <w:rPr>
          <w:rFonts w:ascii="inherit" w:eastAsia="Times New Roman" w:hAnsi="inherit" w:cs="Arial"/>
          <w:color w:val="555555"/>
          <w:sz w:val="14"/>
          <w:szCs w:val="14"/>
          <w:bdr w:val="none" w:sz="0" w:space="0" w:color="auto" w:frame="1"/>
        </w:rPr>
        <w:t>Позвонить по нашим контактным телефонам, где Вас проконсультируют специалисты по вопросам государственных программ поддержки предпринимателей</w:t>
      </w:r>
    </w:p>
    <w:p w:rsidR="00FB1AD9" w:rsidRPr="00FB1AD9" w:rsidRDefault="00FB1AD9" w:rsidP="00FB1AD9">
      <w:pPr>
        <w:shd w:val="clear" w:color="auto" w:fill="FFFFFF"/>
        <w:spacing w:after="0" w:line="240" w:lineRule="auto"/>
        <w:ind w:hanging="360"/>
        <w:jc w:val="both"/>
        <w:textAlignment w:val="baseline"/>
        <w:rPr>
          <w:rFonts w:ascii="Arial" w:eastAsia="Times New Roman" w:hAnsi="Arial" w:cs="Arial"/>
          <w:color w:val="555555"/>
          <w:sz w:val="12"/>
          <w:szCs w:val="12"/>
        </w:rPr>
      </w:pPr>
      <w:r w:rsidRPr="00FB1AD9">
        <w:rPr>
          <w:rFonts w:ascii="inherit" w:eastAsia="Times New Roman" w:hAnsi="inherit" w:cs="Arial"/>
          <w:color w:val="555555"/>
          <w:sz w:val="14"/>
          <w:szCs w:val="14"/>
          <w:bdr w:val="none" w:sz="0" w:space="0" w:color="auto" w:frame="1"/>
        </w:rPr>
        <w:t>2.    </w:t>
      </w:r>
      <w:r w:rsidRPr="00FB1AD9">
        <w:rPr>
          <w:rFonts w:ascii="Arial" w:eastAsia="Times New Roman" w:hAnsi="Arial" w:cs="Arial"/>
          <w:color w:val="555555"/>
          <w:sz w:val="12"/>
          <w:szCs w:val="12"/>
        </w:rPr>
        <w:t> </w:t>
      </w:r>
      <w:r w:rsidRPr="00FB1AD9">
        <w:rPr>
          <w:rFonts w:ascii="inherit" w:eastAsia="Times New Roman" w:hAnsi="inherit" w:cs="Arial"/>
          <w:color w:val="555555"/>
          <w:sz w:val="14"/>
          <w:szCs w:val="14"/>
          <w:bdr w:val="none" w:sz="0" w:space="0" w:color="auto" w:frame="1"/>
        </w:rPr>
        <w:t>Вступить в Союз предпринимателей, стать полноправным членом организации, чтобы наши специалисты бесплатно оформили пакет документов, необходимый для предоставления к субсидии начинающим предпринимателям.</w:t>
      </w:r>
    </w:p>
    <w:p w:rsidR="00FB1AD9" w:rsidRPr="00FB1AD9" w:rsidRDefault="00FB1AD9" w:rsidP="00FB1AD9">
      <w:pPr>
        <w:shd w:val="clear" w:color="auto" w:fill="FFFFFF"/>
        <w:spacing w:after="0" w:line="240" w:lineRule="auto"/>
        <w:jc w:val="both"/>
        <w:textAlignment w:val="baseline"/>
        <w:rPr>
          <w:rFonts w:ascii="Arial" w:eastAsia="Times New Roman" w:hAnsi="Arial" w:cs="Arial"/>
          <w:color w:val="555555"/>
          <w:sz w:val="12"/>
          <w:szCs w:val="12"/>
        </w:rPr>
      </w:pPr>
      <w:r w:rsidRPr="00FB1AD9">
        <w:rPr>
          <w:rFonts w:ascii="inherit" w:eastAsia="Times New Roman" w:hAnsi="inherit" w:cs="Arial"/>
          <w:color w:val="555555"/>
          <w:sz w:val="14"/>
          <w:szCs w:val="14"/>
          <w:bdr w:val="none" w:sz="0" w:space="0" w:color="auto" w:frame="1"/>
        </w:rPr>
        <w:t xml:space="preserve">   Субсидия — это целевая выплата за счет федерального или местного </w:t>
      </w:r>
      <w:proofErr w:type="spellStart"/>
      <w:r w:rsidRPr="00FB1AD9">
        <w:rPr>
          <w:rFonts w:ascii="inherit" w:eastAsia="Times New Roman" w:hAnsi="inherit" w:cs="Arial"/>
          <w:color w:val="555555"/>
          <w:sz w:val="14"/>
          <w:szCs w:val="14"/>
          <w:bdr w:val="none" w:sz="0" w:space="0" w:color="auto" w:frame="1"/>
        </w:rPr>
        <w:t>бюджета</w:t>
      </w:r>
      <w:proofErr w:type="gramStart"/>
      <w:r w:rsidRPr="00FB1AD9">
        <w:rPr>
          <w:rFonts w:ascii="inherit" w:eastAsia="Times New Roman" w:hAnsi="inherit" w:cs="Arial"/>
          <w:color w:val="555555"/>
          <w:sz w:val="14"/>
          <w:szCs w:val="14"/>
          <w:bdr w:val="none" w:sz="0" w:space="0" w:color="auto" w:frame="1"/>
        </w:rPr>
        <w:t>.В</w:t>
      </w:r>
      <w:proofErr w:type="gramEnd"/>
      <w:r w:rsidRPr="00FB1AD9">
        <w:rPr>
          <w:rFonts w:ascii="inherit" w:eastAsia="Times New Roman" w:hAnsi="inherit" w:cs="Arial"/>
          <w:color w:val="555555"/>
          <w:sz w:val="14"/>
          <w:szCs w:val="14"/>
          <w:bdr w:val="none" w:sz="0" w:space="0" w:color="auto" w:frame="1"/>
        </w:rPr>
        <w:t>ыдачей</w:t>
      </w:r>
      <w:proofErr w:type="spellEnd"/>
      <w:r w:rsidRPr="00FB1AD9">
        <w:rPr>
          <w:rFonts w:ascii="inherit" w:eastAsia="Times New Roman" w:hAnsi="inherit" w:cs="Arial"/>
          <w:color w:val="555555"/>
          <w:sz w:val="14"/>
          <w:szCs w:val="14"/>
          <w:bdr w:val="none" w:sz="0" w:space="0" w:color="auto" w:frame="1"/>
        </w:rPr>
        <w:t xml:space="preserve"> субсидий для начинающих предпринимателей занимаются различные государственные органы. Есть субсидии безработным на открытие бизнеса, есть возможность получить средства в местных центрах занятости. Субсидия выдается безвозмездно, поэтому её не стоит путать с кредитом или займом. То есть после получения субсидии государству вы ничего не должны возвращать.   Таким образом, первым свойством субсидии выступает её безвозмездность и безвозвратность.</w:t>
      </w:r>
    </w:p>
    <w:p w:rsidR="00FB1AD9" w:rsidRPr="00FB1AD9" w:rsidRDefault="00FB1AD9" w:rsidP="00FB1AD9">
      <w:pPr>
        <w:shd w:val="clear" w:color="auto" w:fill="FFFFFF"/>
        <w:spacing w:after="0" w:line="240" w:lineRule="auto"/>
        <w:jc w:val="both"/>
        <w:textAlignment w:val="baseline"/>
        <w:rPr>
          <w:rFonts w:ascii="Arial" w:eastAsia="Times New Roman" w:hAnsi="Arial" w:cs="Arial"/>
          <w:color w:val="555555"/>
          <w:sz w:val="12"/>
          <w:szCs w:val="12"/>
        </w:rPr>
      </w:pPr>
      <w:r w:rsidRPr="00FB1AD9">
        <w:rPr>
          <w:rFonts w:ascii="inherit" w:eastAsia="Times New Roman" w:hAnsi="inherit" w:cs="Arial"/>
          <w:color w:val="555555"/>
          <w:sz w:val="14"/>
          <w:szCs w:val="14"/>
          <w:bdr w:val="none" w:sz="0" w:space="0" w:color="auto" w:frame="1"/>
        </w:rPr>
        <w:t xml:space="preserve">   Важно понимать, что государство выдает денежные средства предпринимателю на условиях </w:t>
      </w:r>
      <w:proofErr w:type="spellStart"/>
      <w:r w:rsidRPr="00FB1AD9">
        <w:rPr>
          <w:rFonts w:ascii="inherit" w:eastAsia="Times New Roman" w:hAnsi="inherit" w:cs="Arial"/>
          <w:color w:val="555555"/>
          <w:sz w:val="14"/>
          <w:szCs w:val="14"/>
          <w:bdr w:val="none" w:sz="0" w:space="0" w:color="auto" w:frame="1"/>
        </w:rPr>
        <w:t>софинансирования</w:t>
      </w:r>
      <w:proofErr w:type="spellEnd"/>
      <w:r w:rsidRPr="00FB1AD9">
        <w:rPr>
          <w:rFonts w:ascii="inherit" w:eastAsia="Times New Roman" w:hAnsi="inherit" w:cs="Arial"/>
          <w:color w:val="555555"/>
          <w:sz w:val="14"/>
          <w:szCs w:val="14"/>
          <w:bdr w:val="none" w:sz="0" w:space="0" w:color="auto" w:frame="1"/>
        </w:rPr>
        <w:t>, то есть открыть бизнес «под ключ» на выделенную сумму нельзя – необходимо вкладывать и собственные средства.    Кроме того, субсидия эта – целевая: существует регламентированный список направлений, по которым она может быть израсходована. Соответственно второе свойство субсидии — строго целевой характер. Целями расходования полученной субсидии могут быть:</w:t>
      </w:r>
    </w:p>
    <w:p w:rsidR="00FB1AD9" w:rsidRPr="00FB1AD9" w:rsidRDefault="00FB1AD9" w:rsidP="00FB1AD9">
      <w:pPr>
        <w:shd w:val="clear" w:color="auto" w:fill="FFFFFF"/>
        <w:spacing w:after="0" w:line="240" w:lineRule="auto"/>
        <w:ind w:hanging="360"/>
        <w:jc w:val="both"/>
        <w:textAlignment w:val="baseline"/>
        <w:rPr>
          <w:rFonts w:ascii="Arial" w:eastAsia="Times New Roman" w:hAnsi="Arial" w:cs="Arial"/>
          <w:color w:val="555555"/>
          <w:sz w:val="12"/>
          <w:szCs w:val="12"/>
        </w:rPr>
      </w:pPr>
      <w:r w:rsidRPr="00FB1AD9">
        <w:rPr>
          <w:rFonts w:ascii="Wingdings" w:eastAsia="Times New Roman" w:hAnsi="Wingdings" w:cs="Arial"/>
          <w:color w:val="444444"/>
          <w:sz w:val="20"/>
          <w:szCs w:val="20"/>
          <w:bdr w:val="none" w:sz="0" w:space="0" w:color="auto" w:frame="1"/>
        </w:rPr>
        <w:t></w:t>
      </w:r>
      <w:r w:rsidRPr="00FB1AD9">
        <w:rPr>
          <w:rFonts w:ascii="Wingdings" w:eastAsia="Times New Roman" w:hAnsi="Wingdings" w:cs="Arial"/>
          <w:color w:val="444444"/>
          <w:sz w:val="20"/>
          <w:szCs w:val="20"/>
          <w:bdr w:val="none" w:sz="0" w:space="0" w:color="auto" w:frame="1"/>
        </w:rPr>
        <w:t></w:t>
      </w:r>
      <w:r w:rsidRPr="00FB1AD9">
        <w:rPr>
          <w:rFonts w:ascii="Arial" w:eastAsia="Times New Roman" w:hAnsi="Arial" w:cs="Arial"/>
          <w:color w:val="555555"/>
          <w:sz w:val="12"/>
          <w:szCs w:val="12"/>
        </w:rPr>
        <w:t> </w:t>
      </w:r>
      <w:r w:rsidRPr="00FB1AD9">
        <w:rPr>
          <w:rFonts w:ascii="inherit" w:eastAsia="Times New Roman" w:hAnsi="inherit" w:cs="Arial"/>
          <w:color w:val="555555"/>
          <w:sz w:val="14"/>
          <w:szCs w:val="14"/>
          <w:bdr w:val="none" w:sz="0" w:space="0" w:color="auto" w:frame="1"/>
        </w:rPr>
        <w:t>покупка основных средств;</w:t>
      </w:r>
    </w:p>
    <w:p w:rsidR="00FB1AD9" w:rsidRPr="00FB1AD9" w:rsidRDefault="00FB1AD9" w:rsidP="00FB1AD9">
      <w:pPr>
        <w:shd w:val="clear" w:color="auto" w:fill="FFFFFF"/>
        <w:spacing w:after="0" w:line="240" w:lineRule="auto"/>
        <w:ind w:hanging="360"/>
        <w:jc w:val="both"/>
        <w:textAlignment w:val="baseline"/>
        <w:rPr>
          <w:rFonts w:ascii="Arial" w:eastAsia="Times New Roman" w:hAnsi="Arial" w:cs="Arial"/>
          <w:color w:val="555555"/>
          <w:sz w:val="12"/>
          <w:szCs w:val="12"/>
        </w:rPr>
      </w:pPr>
      <w:r w:rsidRPr="00FB1AD9">
        <w:rPr>
          <w:rFonts w:ascii="Wingdings" w:eastAsia="Times New Roman" w:hAnsi="Wingdings" w:cs="Arial"/>
          <w:color w:val="444444"/>
          <w:sz w:val="20"/>
          <w:szCs w:val="20"/>
          <w:bdr w:val="none" w:sz="0" w:space="0" w:color="auto" w:frame="1"/>
        </w:rPr>
        <w:t></w:t>
      </w:r>
      <w:r w:rsidRPr="00FB1AD9">
        <w:rPr>
          <w:rFonts w:ascii="Wingdings" w:eastAsia="Times New Roman" w:hAnsi="Wingdings" w:cs="Arial"/>
          <w:color w:val="444444"/>
          <w:sz w:val="20"/>
          <w:szCs w:val="20"/>
          <w:bdr w:val="none" w:sz="0" w:space="0" w:color="auto" w:frame="1"/>
        </w:rPr>
        <w:t></w:t>
      </w:r>
      <w:r w:rsidRPr="00FB1AD9">
        <w:rPr>
          <w:rFonts w:ascii="Arial" w:eastAsia="Times New Roman" w:hAnsi="Arial" w:cs="Arial"/>
          <w:color w:val="555555"/>
          <w:sz w:val="12"/>
          <w:szCs w:val="12"/>
        </w:rPr>
        <w:t> </w:t>
      </w:r>
      <w:r w:rsidRPr="00FB1AD9">
        <w:rPr>
          <w:rFonts w:ascii="inherit" w:eastAsia="Times New Roman" w:hAnsi="inherit" w:cs="Arial"/>
          <w:color w:val="555555"/>
          <w:sz w:val="14"/>
          <w:szCs w:val="14"/>
          <w:bdr w:val="none" w:sz="0" w:space="0" w:color="auto" w:frame="1"/>
        </w:rPr>
        <w:t>оснащение рабочих мест;</w:t>
      </w:r>
    </w:p>
    <w:p w:rsidR="00FB1AD9" w:rsidRPr="00FB1AD9" w:rsidRDefault="00FB1AD9" w:rsidP="00FB1AD9">
      <w:pPr>
        <w:shd w:val="clear" w:color="auto" w:fill="FFFFFF"/>
        <w:spacing w:after="0" w:line="240" w:lineRule="auto"/>
        <w:ind w:hanging="360"/>
        <w:jc w:val="both"/>
        <w:textAlignment w:val="baseline"/>
        <w:rPr>
          <w:rFonts w:ascii="Arial" w:eastAsia="Times New Roman" w:hAnsi="Arial" w:cs="Arial"/>
          <w:color w:val="555555"/>
          <w:sz w:val="12"/>
          <w:szCs w:val="12"/>
        </w:rPr>
      </w:pPr>
      <w:r w:rsidRPr="00FB1AD9">
        <w:rPr>
          <w:rFonts w:ascii="Wingdings" w:eastAsia="Times New Roman" w:hAnsi="Wingdings" w:cs="Arial"/>
          <w:color w:val="444444"/>
          <w:sz w:val="20"/>
          <w:szCs w:val="20"/>
          <w:bdr w:val="none" w:sz="0" w:space="0" w:color="auto" w:frame="1"/>
        </w:rPr>
        <w:t></w:t>
      </w:r>
      <w:r w:rsidRPr="00FB1AD9">
        <w:rPr>
          <w:rFonts w:ascii="Wingdings" w:eastAsia="Times New Roman" w:hAnsi="Wingdings" w:cs="Arial"/>
          <w:color w:val="444444"/>
          <w:sz w:val="20"/>
          <w:szCs w:val="20"/>
          <w:bdr w:val="none" w:sz="0" w:space="0" w:color="auto" w:frame="1"/>
        </w:rPr>
        <w:t></w:t>
      </w:r>
      <w:r w:rsidRPr="00FB1AD9">
        <w:rPr>
          <w:rFonts w:ascii="Arial" w:eastAsia="Times New Roman" w:hAnsi="Arial" w:cs="Arial"/>
          <w:color w:val="555555"/>
          <w:sz w:val="12"/>
          <w:szCs w:val="12"/>
        </w:rPr>
        <w:t> </w:t>
      </w:r>
      <w:r w:rsidRPr="00FB1AD9">
        <w:rPr>
          <w:rFonts w:ascii="inherit" w:eastAsia="Times New Roman" w:hAnsi="inherit" w:cs="Arial"/>
          <w:color w:val="555555"/>
          <w:sz w:val="14"/>
          <w:szCs w:val="14"/>
          <w:bdr w:val="none" w:sz="0" w:space="0" w:color="auto" w:frame="1"/>
        </w:rPr>
        <w:t>оплата аренды и т.п.</w:t>
      </w:r>
    </w:p>
    <w:p w:rsidR="00FB1AD9" w:rsidRPr="00FB1AD9" w:rsidRDefault="00FB1AD9" w:rsidP="00FB1AD9">
      <w:pPr>
        <w:shd w:val="clear" w:color="auto" w:fill="FFFFFF"/>
        <w:spacing w:after="0" w:line="240" w:lineRule="auto"/>
        <w:jc w:val="both"/>
        <w:textAlignment w:val="baseline"/>
        <w:rPr>
          <w:rFonts w:ascii="Arial" w:eastAsia="Times New Roman" w:hAnsi="Arial" w:cs="Arial"/>
          <w:color w:val="555555"/>
          <w:sz w:val="12"/>
          <w:szCs w:val="12"/>
        </w:rPr>
      </w:pPr>
      <w:r w:rsidRPr="00FB1AD9">
        <w:rPr>
          <w:rFonts w:ascii="inherit" w:eastAsia="Times New Roman" w:hAnsi="inherit" w:cs="Arial"/>
          <w:color w:val="555555"/>
          <w:sz w:val="14"/>
          <w:szCs w:val="14"/>
          <w:bdr w:val="none" w:sz="0" w:space="0" w:color="auto" w:frame="1"/>
        </w:rPr>
        <w:t xml:space="preserve">Поскольку процесс субсидирования регламентируется не только федеральными, но и региональными законодательными актами, порядок выдачи средств и условия </w:t>
      </w:r>
      <w:proofErr w:type="spellStart"/>
      <w:r w:rsidRPr="00FB1AD9">
        <w:rPr>
          <w:rFonts w:ascii="inherit" w:eastAsia="Times New Roman" w:hAnsi="inherit" w:cs="Arial"/>
          <w:color w:val="555555"/>
          <w:sz w:val="14"/>
          <w:szCs w:val="14"/>
          <w:bdr w:val="none" w:sz="0" w:space="0" w:color="auto" w:frame="1"/>
        </w:rPr>
        <w:t>софинансирования</w:t>
      </w:r>
      <w:proofErr w:type="spellEnd"/>
      <w:r w:rsidRPr="00FB1AD9">
        <w:rPr>
          <w:rFonts w:ascii="inherit" w:eastAsia="Times New Roman" w:hAnsi="inherit" w:cs="Arial"/>
          <w:color w:val="555555"/>
          <w:sz w:val="14"/>
          <w:szCs w:val="14"/>
          <w:bdr w:val="none" w:sz="0" w:space="0" w:color="auto" w:frame="1"/>
        </w:rPr>
        <w:t xml:space="preserve"> в каждом субъекте РФ свои. Вот почему так важно знать нюансы такого способа поддержки малого и среднего бизнеса, актуальные для региона, в котором этот бизнес зарегистрирован. Стоит учитывать и ту сферу, в которой будет работать предприниматель. Оптимально, если эта сфера входит в список </w:t>
      </w:r>
      <w:proofErr w:type="gramStart"/>
      <w:r w:rsidRPr="00FB1AD9">
        <w:rPr>
          <w:rFonts w:ascii="inherit" w:eastAsia="Times New Roman" w:hAnsi="inherit" w:cs="Arial"/>
          <w:color w:val="555555"/>
          <w:sz w:val="14"/>
          <w:szCs w:val="14"/>
          <w:bdr w:val="none" w:sz="0" w:space="0" w:color="auto" w:frame="1"/>
        </w:rPr>
        <w:t>приоритетных</w:t>
      </w:r>
      <w:proofErr w:type="gramEnd"/>
      <w:r w:rsidRPr="00FB1AD9">
        <w:rPr>
          <w:rFonts w:ascii="inherit" w:eastAsia="Times New Roman" w:hAnsi="inherit" w:cs="Arial"/>
          <w:color w:val="555555"/>
          <w:sz w:val="14"/>
          <w:szCs w:val="14"/>
          <w:bdr w:val="none" w:sz="0" w:space="0" w:color="auto" w:frame="1"/>
        </w:rPr>
        <w:t xml:space="preserve"> в данном регионе. Получить </w:t>
      </w:r>
      <w:proofErr w:type="gramStart"/>
      <w:r w:rsidRPr="00FB1AD9">
        <w:rPr>
          <w:rFonts w:ascii="inherit" w:eastAsia="Times New Roman" w:hAnsi="inherit" w:cs="Arial"/>
          <w:color w:val="555555"/>
          <w:sz w:val="14"/>
          <w:szCs w:val="14"/>
          <w:bdr w:val="none" w:sz="0" w:space="0" w:color="auto" w:frame="1"/>
        </w:rPr>
        <w:t>нужные сведения проще всего с помощью официального сайта местных органов власти или позвонив</w:t>
      </w:r>
      <w:proofErr w:type="gramEnd"/>
      <w:r w:rsidRPr="00FB1AD9">
        <w:rPr>
          <w:rFonts w:ascii="inherit" w:eastAsia="Times New Roman" w:hAnsi="inherit" w:cs="Arial"/>
          <w:color w:val="555555"/>
          <w:sz w:val="14"/>
          <w:szCs w:val="14"/>
          <w:bdr w:val="none" w:sz="0" w:space="0" w:color="auto" w:frame="1"/>
        </w:rPr>
        <w:t xml:space="preserve"> по нашим контактным телефонам.</w:t>
      </w:r>
    </w:p>
    <w:p w:rsidR="00EF4A48" w:rsidRPr="00FB1AD9" w:rsidRDefault="00EF4A48" w:rsidP="00FB1AD9"/>
    <w:sectPr w:rsidR="00EF4A48" w:rsidRPr="00FB1AD9" w:rsidSect="001A7C1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0A7" w:rsidRDefault="00F470A7" w:rsidP="0053516E">
      <w:pPr>
        <w:spacing w:after="0" w:line="240" w:lineRule="auto"/>
      </w:pPr>
      <w:r>
        <w:separator/>
      </w:r>
    </w:p>
  </w:endnote>
  <w:endnote w:type="continuationSeparator" w:id="0">
    <w:p w:rsidR="00F470A7" w:rsidRDefault="00F470A7" w:rsidP="005351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0A7" w:rsidRDefault="00F470A7" w:rsidP="0053516E">
      <w:pPr>
        <w:spacing w:after="0" w:line="240" w:lineRule="auto"/>
      </w:pPr>
      <w:r>
        <w:separator/>
      </w:r>
    </w:p>
  </w:footnote>
  <w:footnote w:type="continuationSeparator" w:id="0">
    <w:p w:rsidR="00F470A7" w:rsidRDefault="00F470A7" w:rsidP="0053516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CA5157"/>
    <w:rsid w:val="001402A0"/>
    <w:rsid w:val="00145A76"/>
    <w:rsid w:val="001A7C1D"/>
    <w:rsid w:val="003162A4"/>
    <w:rsid w:val="003452E5"/>
    <w:rsid w:val="00430A90"/>
    <w:rsid w:val="004D72EC"/>
    <w:rsid w:val="004E0A1C"/>
    <w:rsid w:val="0053516E"/>
    <w:rsid w:val="005C05F4"/>
    <w:rsid w:val="005C7339"/>
    <w:rsid w:val="006C5EE4"/>
    <w:rsid w:val="00731FB2"/>
    <w:rsid w:val="00734C0E"/>
    <w:rsid w:val="007A7F6A"/>
    <w:rsid w:val="007D647A"/>
    <w:rsid w:val="00806B22"/>
    <w:rsid w:val="00806CD6"/>
    <w:rsid w:val="00997DBC"/>
    <w:rsid w:val="00A02A27"/>
    <w:rsid w:val="00A04180"/>
    <w:rsid w:val="00A8718E"/>
    <w:rsid w:val="00A960DB"/>
    <w:rsid w:val="00AD79BC"/>
    <w:rsid w:val="00BB1613"/>
    <w:rsid w:val="00BF6173"/>
    <w:rsid w:val="00CA5157"/>
    <w:rsid w:val="00DB449D"/>
    <w:rsid w:val="00DC492E"/>
    <w:rsid w:val="00E9097E"/>
    <w:rsid w:val="00EF4A48"/>
    <w:rsid w:val="00F14641"/>
    <w:rsid w:val="00F470A7"/>
    <w:rsid w:val="00F66C76"/>
    <w:rsid w:val="00FB1AD9"/>
    <w:rsid w:val="00FD03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C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6B2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06B22"/>
    <w:rPr>
      <w:b/>
      <w:bCs/>
    </w:rPr>
  </w:style>
  <w:style w:type="paragraph" w:styleId="a5">
    <w:name w:val="header"/>
    <w:basedOn w:val="a"/>
    <w:link w:val="a6"/>
    <w:uiPriority w:val="99"/>
    <w:semiHidden/>
    <w:unhideWhenUsed/>
    <w:rsid w:val="0053516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3516E"/>
  </w:style>
  <w:style w:type="paragraph" w:styleId="a7">
    <w:name w:val="footer"/>
    <w:basedOn w:val="a"/>
    <w:link w:val="a8"/>
    <w:uiPriority w:val="99"/>
    <w:semiHidden/>
    <w:unhideWhenUsed/>
    <w:rsid w:val="0053516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3516E"/>
  </w:style>
</w:styles>
</file>

<file path=word/webSettings.xml><?xml version="1.0" encoding="utf-8"?>
<w:webSettings xmlns:r="http://schemas.openxmlformats.org/officeDocument/2006/relationships" xmlns:w="http://schemas.openxmlformats.org/wordprocessingml/2006/main">
  <w:divs>
    <w:div w:id="917591236">
      <w:bodyDiv w:val="1"/>
      <w:marLeft w:val="0"/>
      <w:marRight w:val="0"/>
      <w:marTop w:val="0"/>
      <w:marBottom w:val="0"/>
      <w:divBdr>
        <w:top w:val="none" w:sz="0" w:space="0" w:color="auto"/>
        <w:left w:val="none" w:sz="0" w:space="0" w:color="auto"/>
        <w:bottom w:val="none" w:sz="0" w:space="0" w:color="auto"/>
        <w:right w:val="none" w:sz="0" w:space="0" w:color="auto"/>
      </w:divBdr>
    </w:div>
    <w:div w:id="1305935900">
      <w:bodyDiv w:val="1"/>
      <w:marLeft w:val="0"/>
      <w:marRight w:val="0"/>
      <w:marTop w:val="0"/>
      <w:marBottom w:val="0"/>
      <w:divBdr>
        <w:top w:val="none" w:sz="0" w:space="0" w:color="auto"/>
        <w:left w:val="none" w:sz="0" w:space="0" w:color="auto"/>
        <w:bottom w:val="none" w:sz="0" w:space="0" w:color="auto"/>
        <w:right w:val="none" w:sz="0" w:space="0" w:color="auto"/>
      </w:divBdr>
    </w:div>
    <w:div w:id="2064480742">
      <w:bodyDiv w:val="1"/>
      <w:marLeft w:val="0"/>
      <w:marRight w:val="0"/>
      <w:marTop w:val="0"/>
      <w:marBottom w:val="0"/>
      <w:divBdr>
        <w:top w:val="none" w:sz="0" w:space="0" w:color="auto"/>
        <w:left w:val="none" w:sz="0" w:space="0" w:color="auto"/>
        <w:bottom w:val="none" w:sz="0" w:space="0" w:color="auto"/>
        <w:right w:val="none" w:sz="0" w:space="0" w:color="auto"/>
      </w:divBdr>
      <w:divsChild>
        <w:div w:id="2768402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423</Words>
  <Characters>2414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фит</dc:creator>
  <cp:lastModifiedBy>Пользователь</cp:lastModifiedBy>
  <cp:revision>7</cp:revision>
  <dcterms:created xsi:type="dcterms:W3CDTF">2020-01-01T16:43:00Z</dcterms:created>
  <dcterms:modified xsi:type="dcterms:W3CDTF">2024-04-08T12:57:00Z</dcterms:modified>
</cp:coreProperties>
</file>