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АДМИНИСТРАЦИЯ</w:t>
      </w:r>
    </w:p>
    <w:p w:rsidR="00561CB6" w:rsidRPr="00561CB6" w:rsidRDefault="00CC359A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>
        <w:rPr>
          <w:rFonts w:ascii="Arial" w:hAnsi="Arial" w:cs="Arial"/>
          <w:b/>
          <w:snapToGrid/>
          <w:sz w:val="32"/>
          <w:szCs w:val="32"/>
        </w:rPr>
        <w:t>УЛАНКОВСКОГО</w:t>
      </w:r>
      <w:r w:rsidR="0002668C">
        <w:rPr>
          <w:rFonts w:ascii="Arial" w:hAnsi="Arial" w:cs="Arial"/>
          <w:b/>
          <w:snapToGrid/>
          <w:sz w:val="32"/>
          <w:szCs w:val="32"/>
        </w:rPr>
        <w:t xml:space="preserve"> </w:t>
      </w:r>
      <w:r w:rsidR="00561CB6" w:rsidRPr="00561CB6">
        <w:rPr>
          <w:rFonts w:ascii="Arial" w:hAnsi="Arial" w:cs="Arial"/>
          <w:b/>
          <w:snapToGrid/>
          <w:sz w:val="32"/>
          <w:szCs w:val="32"/>
        </w:rPr>
        <w:t>СЕЛЬСОВЕТА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СУДЖАНСКОГО РАЙОНА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КУРСКОЙ ОБЛАСТИ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  <w:r w:rsidRPr="00561CB6">
        <w:rPr>
          <w:rFonts w:ascii="Arial" w:hAnsi="Arial" w:cs="Arial"/>
          <w:b/>
          <w:snapToGrid/>
          <w:sz w:val="32"/>
          <w:szCs w:val="32"/>
        </w:rPr>
        <w:t>ПОСТАНОВЛЕНИЕ</w:t>
      </w:r>
    </w:p>
    <w:p w:rsidR="00561CB6" w:rsidRPr="00561CB6" w:rsidRDefault="00561CB6" w:rsidP="005B5514">
      <w:pPr>
        <w:widowControl/>
        <w:jc w:val="center"/>
        <w:rPr>
          <w:rFonts w:ascii="Arial" w:hAnsi="Arial" w:cs="Arial"/>
          <w:b/>
          <w:snapToGrid/>
          <w:sz w:val="32"/>
          <w:szCs w:val="32"/>
        </w:rPr>
      </w:pPr>
    </w:p>
    <w:p w:rsidR="001008DE" w:rsidRPr="00561CB6" w:rsidRDefault="0028241D" w:rsidP="005B5514">
      <w:pPr>
        <w:widowControl/>
        <w:jc w:val="center"/>
        <w:rPr>
          <w:rFonts w:ascii="Arial" w:hAnsi="Arial" w:cs="Arial"/>
          <w:b/>
          <w:sz w:val="32"/>
          <w:szCs w:val="32"/>
        </w:rPr>
      </w:pPr>
      <w:r w:rsidRPr="00561CB6">
        <w:rPr>
          <w:rFonts w:ascii="Arial" w:hAnsi="Arial" w:cs="Arial"/>
          <w:b/>
          <w:sz w:val="32"/>
          <w:szCs w:val="32"/>
        </w:rPr>
        <w:t>От</w:t>
      </w:r>
      <w:r w:rsidR="00E352C8">
        <w:rPr>
          <w:rFonts w:ascii="Arial" w:hAnsi="Arial" w:cs="Arial"/>
          <w:b/>
          <w:sz w:val="32"/>
          <w:szCs w:val="32"/>
        </w:rPr>
        <w:t xml:space="preserve">  </w:t>
      </w:r>
      <w:r w:rsidR="00F4460F">
        <w:rPr>
          <w:rFonts w:ascii="Arial" w:hAnsi="Arial" w:cs="Arial"/>
          <w:b/>
          <w:sz w:val="32"/>
          <w:szCs w:val="32"/>
        </w:rPr>
        <w:t>5 августа</w:t>
      </w:r>
      <w:r w:rsidR="00E352C8">
        <w:rPr>
          <w:rFonts w:ascii="Arial" w:hAnsi="Arial" w:cs="Arial"/>
          <w:b/>
          <w:sz w:val="32"/>
          <w:szCs w:val="32"/>
        </w:rPr>
        <w:t xml:space="preserve">  </w:t>
      </w:r>
      <w:r w:rsidRPr="00561CB6">
        <w:rPr>
          <w:rFonts w:ascii="Arial" w:hAnsi="Arial" w:cs="Arial"/>
          <w:b/>
          <w:sz w:val="32"/>
          <w:szCs w:val="32"/>
        </w:rPr>
        <w:t xml:space="preserve"> 2016 года №</w:t>
      </w:r>
      <w:r w:rsidR="00046C29" w:rsidRPr="00561CB6">
        <w:rPr>
          <w:rFonts w:ascii="Arial" w:hAnsi="Arial" w:cs="Arial"/>
          <w:b/>
          <w:sz w:val="32"/>
          <w:szCs w:val="32"/>
        </w:rPr>
        <w:t xml:space="preserve"> </w:t>
      </w:r>
      <w:r w:rsidR="00F4460F">
        <w:rPr>
          <w:rFonts w:ascii="Arial" w:hAnsi="Arial" w:cs="Arial"/>
          <w:b/>
          <w:sz w:val="32"/>
          <w:szCs w:val="32"/>
        </w:rPr>
        <w:t>56</w:t>
      </w:r>
    </w:p>
    <w:p w:rsidR="001008DE" w:rsidRPr="00561CB6" w:rsidRDefault="001008DE" w:rsidP="005B5514">
      <w:pPr>
        <w:widowControl/>
        <w:jc w:val="center"/>
        <w:rPr>
          <w:rFonts w:ascii="Arial" w:hAnsi="Arial" w:cs="Arial"/>
          <w:b/>
          <w:sz w:val="32"/>
          <w:szCs w:val="32"/>
        </w:rPr>
      </w:pPr>
    </w:p>
    <w:p w:rsidR="00894DE2" w:rsidRPr="00561CB6" w:rsidRDefault="0001163B" w:rsidP="0001163B">
      <w:pPr>
        <w:autoSpaceDE w:val="0"/>
        <w:autoSpaceDN w:val="0"/>
        <w:adjustRightInd w:val="0"/>
        <w:jc w:val="center"/>
        <w:rPr>
          <w:rFonts w:ascii="Arial" w:hAnsi="Arial" w:cs="Arial"/>
          <w:b/>
          <w:caps/>
          <w:sz w:val="32"/>
          <w:szCs w:val="32"/>
        </w:rPr>
      </w:pPr>
      <w:r w:rsidRPr="0001163B">
        <w:rPr>
          <w:rFonts w:ascii="Arial" w:hAnsi="Arial" w:cs="Arial"/>
          <w:b/>
          <w:bCs/>
          <w:sz w:val="32"/>
          <w:szCs w:val="32"/>
        </w:rPr>
        <w:t>Об утверждении Порядка заключения специального инвестиционного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01163B">
        <w:rPr>
          <w:rFonts w:ascii="Arial" w:hAnsi="Arial" w:cs="Arial"/>
          <w:b/>
          <w:bCs/>
          <w:sz w:val="32"/>
          <w:szCs w:val="32"/>
        </w:rPr>
        <w:t xml:space="preserve">контракта </w:t>
      </w:r>
      <w:r w:rsidR="00CC359A">
        <w:rPr>
          <w:rFonts w:ascii="Arial" w:hAnsi="Arial" w:cs="Arial"/>
          <w:b/>
          <w:bCs/>
          <w:sz w:val="32"/>
          <w:szCs w:val="32"/>
        </w:rPr>
        <w:t>Уланковским</w:t>
      </w:r>
      <w:r w:rsidR="0002668C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 xml:space="preserve"> сельсоветом</w:t>
      </w:r>
      <w:r w:rsidR="00802B08" w:rsidRPr="00561CB6">
        <w:rPr>
          <w:rFonts w:ascii="Arial" w:hAnsi="Arial" w:cs="Arial"/>
          <w:b/>
          <w:bCs/>
          <w:sz w:val="32"/>
          <w:szCs w:val="32"/>
        </w:rPr>
        <w:t xml:space="preserve"> </w:t>
      </w:r>
      <w:r w:rsidR="00CB51E6" w:rsidRPr="00561CB6">
        <w:rPr>
          <w:rFonts w:ascii="Arial" w:hAnsi="Arial" w:cs="Arial"/>
          <w:b/>
          <w:bCs/>
          <w:sz w:val="32"/>
          <w:szCs w:val="32"/>
        </w:rPr>
        <w:t xml:space="preserve">Суджанского района Курской области </w:t>
      </w:r>
    </w:p>
    <w:p w:rsidR="00894DE2" w:rsidRPr="00561CB6" w:rsidRDefault="00894DE2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894DE2" w:rsidRPr="00561CB6" w:rsidRDefault="00CB51E6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В соответствии с </w:t>
      </w:r>
      <w:r w:rsidR="0001163B" w:rsidRPr="00D55277">
        <w:rPr>
          <w:rFonts w:ascii="Arial" w:hAnsi="Arial" w:cs="Arial"/>
          <w:sz w:val="24"/>
          <w:szCs w:val="24"/>
        </w:rPr>
        <w:t xml:space="preserve">Федеральным законом от 31 декабря </w:t>
      </w:r>
      <w:smartTag w:uri="urn:schemas-microsoft-com:office:smarttags" w:element="metricconverter">
        <w:smartTagPr>
          <w:attr w:name="ProductID" w:val="2014 г"/>
        </w:smartTagPr>
        <w:r w:rsidR="0001163B" w:rsidRPr="00D55277">
          <w:rPr>
            <w:rFonts w:ascii="Arial" w:hAnsi="Arial" w:cs="Arial"/>
            <w:sz w:val="24"/>
            <w:szCs w:val="24"/>
          </w:rPr>
          <w:t>2014 г</w:t>
        </w:r>
      </w:smartTag>
      <w:r w:rsidR="0001163B" w:rsidRPr="00D55277">
        <w:rPr>
          <w:rFonts w:ascii="Arial" w:hAnsi="Arial" w:cs="Arial"/>
          <w:sz w:val="24"/>
          <w:szCs w:val="24"/>
        </w:rPr>
        <w:t xml:space="preserve">. № 488-ФЗ "О промышленной </w:t>
      </w:r>
      <w:r w:rsidR="0001163B">
        <w:rPr>
          <w:rFonts w:ascii="Arial" w:hAnsi="Arial" w:cs="Arial"/>
          <w:sz w:val="24"/>
          <w:szCs w:val="24"/>
        </w:rPr>
        <w:t>политике в Российской Федерации</w:t>
      </w:r>
      <w:r w:rsidR="00DF13EF" w:rsidRPr="00DF13EF">
        <w:rPr>
          <w:rFonts w:ascii="Arial" w:hAnsi="Arial" w:cs="Arial"/>
          <w:sz w:val="24"/>
          <w:szCs w:val="24"/>
        </w:rPr>
        <w:t>"</w:t>
      </w:r>
      <w:r w:rsidR="003B75F8" w:rsidRPr="00561CB6">
        <w:rPr>
          <w:rFonts w:ascii="Arial" w:hAnsi="Arial" w:cs="Arial"/>
          <w:sz w:val="24"/>
          <w:szCs w:val="24"/>
        </w:rPr>
        <w:t xml:space="preserve">, </w:t>
      </w:r>
      <w:r w:rsidR="0001163B">
        <w:rPr>
          <w:rFonts w:ascii="Arial" w:hAnsi="Arial" w:cs="Arial"/>
          <w:sz w:val="24"/>
          <w:szCs w:val="24"/>
        </w:rPr>
        <w:t xml:space="preserve">Федеральным </w:t>
      </w:r>
      <w:r w:rsidR="007E7C4F" w:rsidRPr="007E7C4F">
        <w:rPr>
          <w:rFonts w:ascii="Arial" w:hAnsi="Arial" w:cs="Arial"/>
          <w:sz w:val="24"/>
          <w:szCs w:val="24"/>
        </w:rPr>
        <w:t>законом от 06.10.2003 г №131 «Об общих принципах  организации местного самоуправления в Российской Федерации»</w:t>
      </w:r>
      <w:r w:rsidR="0001163B">
        <w:rPr>
          <w:rFonts w:ascii="Arial" w:hAnsi="Arial" w:cs="Arial"/>
          <w:sz w:val="24"/>
          <w:szCs w:val="24"/>
        </w:rPr>
        <w:t xml:space="preserve">, </w:t>
      </w:r>
      <w:r w:rsidR="0001163B" w:rsidRPr="00D55277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="0001163B" w:rsidRPr="00D55277">
          <w:rPr>
            <w:rFonts w:ascii="Arial" w:hAnsi="Arial" w:cs="Arial"/>
            <w:sz w:val="24"/>
            <w:szCs w:val="24"/>
          </w:rPr>
          <w:t>2015 г</w:t>
        </w:r>
      </w:smartTag>
      <w:r w:rsidR="0001163B" w:rsidRPr="00D55277">
        <w:rPr>
          <w:rFonts w:ascii="Arial" w:hAnsi="Arial" w:cs="Arial"/>
          <w:sz w:val="24"/>
          <w:szCs w:val="24"/>
        </w:rPr>
        <w:t>. № 708 "О специальных инвестиционных контрактах для отдельных отраслей промышленности"</w:t>
      </w:r>
      <w:r w:rsidR="007E7C4F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 xml:space="preserve">Администрация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>сельсовета</w:t>
      </w:r>
      <w:r w:rsidR="00894DE2" w:rsidRPr="00561CB6">
        <w:rPr>
          <w:rFonts w:ascii="Arial" w:hAnsi="Arial" w:cs="Arial"/>
          <w:sz w:val="24"/>
          <w:szCs w:val="24"/>
        </w:rPr>
        <w:t xml:space="preserve"> Суджанского района Курской области постановляет:</w:t>
      </w:r>
    </w:p>
    <w:p w:rsidR="001371BC" w:rsidRPr="0001163B" w:rsidRDefault="00894DE2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1. </w:t>
      </w:r>
      <w:r w:rsidR="001371BC" w:rsidRPr="00561CB6">
        <w:rPr>
          <w:rFonts w:ascii="Arial" w:hAnsi="Arial" w:cs="Arial"/>
          <w:sz w:val="24"/>
          <w:szCs w:val="24"/>
        </w:rPr>
        <w:t xml:space="preserve">Утвердить </w:t>
      </w:r>
      <w:r w:rsidR="0001163B">
        <w:rPr>
          <w:rFonts w:ascii="Arial" w:hAnsi="Arial" w:cs="Arial"/>
          <w:sz w:val="24"/>
          <w:szCs w:val="24"/>
        </w:rPr>
        <w:t>Порядок</w:t>
      </w:r>
      <w:r w:rsidR="0001163B" w:rsidRPr="0001163B">
        <w:rPr>
          <w:rFonts w:ascii="Arial" w:hAnsi="Arial" w:cs="Arial"/>
          <w:sz w:val="24"/>
          <w:szCs w:val="24"/>
        </w:rPr>
        <w:t xml:space="preserve"> заключения специального инвестиционного контракта </w:t>
      </w:r>
      <w:r w:rsidR="00CC359A">
        <w:rPr>
          <w:rFonts w:ascii="Arial" w:hAnsi="Arial" w:cs="Arial"/>
          <w:sz w:val="24"/>
          <w:szCs w:val="24"/>
        </w:rPr>
        <w:t>Уланковским</w:t>
      </w:r>
      <w:r w:rsidR="0002668C">
        <w:rPr>
          <w:rFonts w:ascii="Arial" w:hAnsi="Arial" w:cs="Arial"/>
          <w:sz w:val="24"/>
          <w:szCs w:val="24"/>
        </w:rPr>
        <w:t xml:space="preserve"> </w:t>
      </w:r>
      <w:r w:rsidR="0001163B" w:rsidRPr="0001163B">
        <w:rPr>
          <w:rFonts w:ascii="Arial" w:hAnsi="Arial" w:cs="Arial"/>
          <w:sz w:val="24"/>
          <w:szCs w:val="24"/>
        </w:rPr>
        <w:t xml:space="preserve"> сельсоветом Суджанского района Курской области</w:t>
      </w:r>
    </w:p>
    <w:p w:rsidR="00894DE2" w:rsidRPr="00561CB6" w:rsidRDefault="007E7C4F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bookmarkStart w:id="0" w:name="Par15"/>
      <w:bookmarkEnd w:id="0"/>
      <w:r>
        <w:rPr>
          <w:rFonts w:ascii="Arial" w:hAnsi="Arial" w:cs="Arial"/>
          <w:sz w:val="24"/>
          <w:szCs w:val="24"/>
        </w:rPr>
        <w:t>2</w:t>
      </w:r>
      <w:r w:rsidR="00894DE2" w:rsidRPr="00561CB6">
        <w:rPr>
          <w:rFonts w:ascii="Arial" w:hAnsi="Arial" w:cs="Arial"/>
          <w:sz w:val="24"/>
          <w:szCs w:val="24"/>
        </w:rPr>
        <w:t>. Контроль за исполнением нас</w:t>
      </w:r>
      <w:r w:rsidR="003B75F8" w:rsidRPr="00561CB6">
        <w:rPr>
          <w:rFonts w:ascii="Arial" w:hAnsi="Arial" w:cs="Arial"/>
          <w:sz w:val="24"/>
          <w:szCs w:val="24"/>
        </w:rPr>
        <w:t>тоящего постановления оставляю за собой.</w:t>
      </w:r>
    </w:p>
    <w:p w:rsidR="00894DE2" w:rsidRPr="00561CB6" w:rsidRDefault="007E7C4F" w:rsidP="005B5514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94DE2" w:rsidRPr="00561CB6">
        <w:rPr>
          <w:rFonts w:ascii="Arial" w:hAnsi="Arial" w:cs="Arial"/>
          <w:sz w:val="24"/>
          <w:szCs w:val="24"/>
        </w:rPr>
        <w:t>. Постановление вступа</w:t>
      </w:r>
      <w:r>
        <w:rPr>
          <w:rFonts w:ascii="Arial" w:hAnsi="Arial" w:cs="Arial"/>
          <w:sz w:val="24"/>
          <w:szCs w:val="24"/>
        </w:rPr>
        <w:t>ет в силу со дня его обнародования</w:t>
      </w:r>
    </w:p>
    <w:p w:rsidR="00894DE2" w:rsidRDefault="00894DE2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52297" w:rsidRPr="00561CB6" w:rsidRDefault="00F52297" w:rsidP="005B5514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94DE2" w:rsidRPr="00561CB6" w:rsidRDefault="00894DE2" w:rsidP="005B551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Глава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 w:rsidR="003B75F8" w:rsidRPr="00561CB6">
        <w:rPr>
          <w:rFonts w:ascii="Arial" w:hAnsi="Arial" w:cs="Arial"/>
          <w:sz w:val="24"/>
          <w:szCs w:val="24"/>
        </w:rPr>
        <w:t xml:space="preserve">сельсовета </w:t>
      </w:r>
      <w:r w:rsidR="00802B08" w:rsidRPr="00561CB6">
        <w:rPr>
          <w:rFonts w:ascii="Arial" w:hAnsi="Arial" w:cs="Arial"/>
          <w:sz w:val="24"/>
          <w:szCs w:val="24"/>
        </w:rPr>
        <w:t xml:space="preserve">        </w:t>
      </w:r>
      <w:r w:rsidR="003B75F8" w:rsidRPr="00561CB6">
        <w:rPr>
          <w:rFonts w:ascii="Arial" w:hAnsi="Arial" w:cs="Arial"/>
          <w:sz w:val="24"/>
          <w:szCs w:val="24"/>
        </w:rPr>
        <w:t xml:space="preserve">                               </w:t>
      </w:r>
      <w:r w:rsidR="00CC359A">
        <w:rPr>
          <w:rFonts w:ascii="Arial" w:hAnsi="Arial" w:cs="Arial"/>
          <w:sz w:val="24"/>
          <w:szCs w:val="24"/>
        </w:rPr>
        <w:t>В.И.Погуляев</w:t>
      </w:r>
    </w:p>
    <w:p w:rsidR="003B75F8" w:rsidRPr="00561CB6" w:rsidRDefault="003B75F8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bookmarkStart w:id="1" w:name="Par29"/>
      <w:bookmarkEnd w:id="1"/>
    </w:p>
    <w:p w:rsidR="003B75F8" w:rsidRPr="00561CB6" w:rsidRDefault="003B75F8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3B75F8" w:rsidRDefault="003B75F8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1371BC" w:rsidRDefault="001371BC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F52297" w:rsidRPr="00561CB6" w:rsidRDefault="00F52297" w:rsidP="005B551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7E7C4F" w:rsidRDefault="007E7C4F" w:rsidP="005B5514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802B08" w:rsidRPr="00561CB6" w:rsidRDefault="00CC359A" w:rsidP="005B5514">
      <w:pPr>
        <w:widowControl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 w:rsidR="00561CB6">
        <w:rPr>
          <w:rFonts w:ascii="Arial" w:hAnsi="Arial" w:cs="Arial"/>
          <w:sz w:val="24"/>
          <w:szCs w:val="24"/>
        </w:rPr>
        <w:t>сельсовета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 xml:space="preserve"> Суджанского </w:t>
      </w:r>
      <w:r w:rsidR="00561CB6">
        <w:rPr>
          <w:rFonts w:ascii="Arial" w:hAnsi="Arial" w:cs="Arial"/>
          <w:sz w:val="24"/>
          <w:szCs w:val="24"/>
        </w:rPr>
        <w:t>района</w:t>
      </w:r>
    </w:p>
    <w:p w:rsidR="00802B08" w:rsidRPr="00561CB6" w:rsidRDefault="00802B08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>Курской области</w:t>
      </w:r>
    </w:p>
    <w:p w:rsidR="00802B08" w:rsidRPr="00561CB6" w:rsidRDefault="007E7C4F" w:rsidP="005B5514">
      <w:pPr>
        <w:widowControl/>
        <w:jc w:val="right"/>
        <w:rPr>
          <w:rFonts w:ascii="Arial" w:hAnsi="Arial" w:cs="Arial"/>
          <w:sz w:val="24"/>
          <w:szCs w:val="24"/>
        </w:rPr>
      </w:pPr>
      <w:r w:rsidRPr="00561CB6">
        <w:rPr>
          <w:rFonts w:ascii="Arial" w:hAnsi="Arial" w:cs="Arial"/>
          <w:sz w:val="24"/>
          <w:szCs w:val="24"/>
        </w:rPr>
        <w:t>О</w:t>
      </w:r>
      <w:r w:rsidR="00BB55E4" w:rsidRPr="00561CB6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  </w:t>
      </w:r>
      <w:r w:rsidR="00F4460F">
        <w:rPr>
          <w:rFonts w:ascii="Arial" w:hAnsi="Arial" w:cs="Arial"/>
          <w:sz w:val="24"/>
          <w:szCs w:val="24"/>
        </w:rPr>
        <w:t>05.08.</w:t>
      </w:r>
      <w:r w:rsidR="00BB55E4" w:rsidRPr="00561C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2016 года № </w:t>
      </w:r>
      <w:r w:rsidR="00F4460F">
        <w:rPr>
          <w:rFonts w:ascii="Arial" w:hAnsi="Arial" w:cs="Arial"/>
          <w:sz w:val="24"/>
          <w:szCs w:val="24"/>
        </w:rPr>
        <w:t>56</w:t>
      </w:r>
    </w:p>
    <w:p w:rsidR="001371BC" w:rsidRDefault="001371BC" w:rsidP="005B5514">
      <w:pPr>
        <w:widowControl/>
        <w:ind w:firstLine="851"/>
        <w:jc w:val="right"/>
        <w:rPr>
          <w:rFonts w:ascii="Arial" w:hAnsi="Arial" w:cs="Arial"/>
          <w:sz w:val="24"/>
          <w:szCs w:val="24"/>
        </w:rPr>
      </w:pPr>
    </w:p>
    <w:p w:rsidR="00D55277" w:rsidRPr="00D55277" w:rsidRDefault="00D55277" w:rsidP="00D55277">
      <w:pPr>
        <w:widowControl/>
        <w:ind w:firstLine="851"/>
        <w:jc w:val="center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ПОРЯДОК</w:t>
      </w:r>
    </w:p>
    <w:p w:rsidR="00D55277" w:rsidRDefault="00D55277" w:rsidP="00D55277">
      <w:pPr>
        <w:widowControl/>
        <w:ind w:firstLine="851"/>
        <w:jc w:val="center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заключения специального инвестиционного</w:t>
      </w:r>
      <w:r>
        <w:rPr>
          <w:rFonts w:ascii="Arial" w:hAnsi="Arial" w:cs="Arial"/>
          <w:sz w:val="24"/>
          <w:szCs w:val="24"/>
        </w:rPr>
        <w:t xml:space="preserve"> </w:t>
      </w:r>
      <w:r w:rsidRPr="00D55277">
        <w:rPr>
          <w:rFonts w:ascii="Arial" w:hAnsi="Arial" w:cs="Arial"/>
          <w:sz w:val="24"/>
          <w:szCs w:val="24"/>
        </w:rPr>
        <w:t xml:space="preserve">контракта </w:t>
      </w:r>
      <w:r w:rsidR="00CC359A">
        <w:rPr>
          <w:rFonts w:ascii="Arial" w:hAnsi="Arial" w:cs="Arial"/>
          <w:sz w:val="24"/>
          <w:szCs w:val="24"/>
        </w:rPr>
        <w:t>Уланковским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сельсоветом Суджанского района Курской области</w:t>
      </w:r>
    </w:p>
    <w:p w:rsidR="00D55277" w:rsidRPr="00D55277" w:rsidRDefault="00D55277" w:rsidP="00D55277">
      <w:pPr>
        <w:widowControl/>
        <w:ind w:firstLine="851"/>
        <w:jc w:val="center"/>
        <w:rPr>
          <w:rFonts w:ascii="Arial" w:hAnsi="Arial" w:cs="Arial"/>
          <w:sz w:val="24"/>
          <w:szCs w:val="24"/>
        </w:rPr>
      </w:pP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1. Настоящий Порядок разработан в соответствии с Федеральным законом от 31 декабря </w:t>
      </w:r>
      <w:smartTag w:uri="urn:schemas-microsoft-com:office:smarttags" w:element="metricconverter">
        <w:smartTagPr>
          <w:attr w:name="ProductID" w:val="2014 г"/>
        </w:smartTagPr>
        <w:r w:rsidRPr="00D55277">
          <w:rPr>
            <w:rFonts w:ascii="Arial" w:hAnsi="Arial" w:cs="Arial"/>
            <w:sz w:val="24"/>
            <w:szCs w:val="24"/>
          </w:rPr>
          <w:t>2014 г</w:t>
        </w:r>
      </w:smartTag>
      <w:r w:rsidRPr="00D55277">
        <w:rPr>
          <w:rFonts w:ascii="Arial" w:hAnsi="Arial" w:cs="Arial"/>
          <w:sz w:val="24"/>
          <w:szCs w:val="24"/>
        </w:rPr>
        <w:t xml:space="preserve">. № 488-ФЗ "О промышленной политике в Российской Федерации" и определяет порядок заключения специального инвестиционного контракта </w:t>
      </w:r>
      <w:r w:rsidR="00CC359A">
        <w:rPr>
          <w:rFonts w:ascii="Arial" w:hAnsi="Arial" w:cs="Arial"/>
          <w:sz w:val="24"/>
          <w:szCs w:val="24"/>
        </w:rPr>
        <w:t>Уланковским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сельсоветом Суджанского района Курской области</w:t>
      </w:r>
      <w:r w:rsidRPr="00D55277">
        <w:rPr>
          <w:rFonts w:ascii="Arial" w:hAnsi="Arial" w:cs="Arial"/>
          <w:sz w:val="24"/>
          <w:szCs w:val="24"/>
        </w:rPr>
        <w:t xml:space="preserve"> в целях предоставления инвестору отдельных мер стимулирования деятельности в сфере промышленности, осуществляемые за счет средств бюджета поселения.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D55277">
        <w:rPr>
          <w:rFonts w:ascii="Arial" w:hAnsi="Arial" w:cs="Arial"/>
          <w:sz w:val="24"/>
          <w:szCs w:val="24"/>
        </w:rPr>
        <w:t xml:space="preserve">Специальный инвестиционный контракт заключается от имени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 w:rsidRPr="00D55277">
        <w:rPr>
          <w:rFonts w:ascii="Arial" w:hAnsi="Arial" w:cs="Arial"/>
          <w:sz w:val="24"/>
          <w:szCs w:val="24"/>
        </w:rPr>
        <w:t xml:space="preserve"> органом </w:t>
      </w:r>
      <w:r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Pr="00D55277">
        <w:rPr>
          <w:rFonts w:ascii="Arial" w:hAnsi="Arial" w:cs="Arial"/>
          <w:sz w:val="24"/>
          <w:szCs w:val="24"/>
        </w:rPr>
        <w:t xml:space="preserve">в соответствии с отраслевой принадлежностью инвестиционного проекта, (далее – уполномоченный орган), с юридическим лицом или индивидуальным предпринимателем, принимающим на себя обязательства в предусмотренный специальным инвестиционным контрактом срок своими силами или с привлечением иных лиц с целью создать либо модернизировать и (или) освоить производство промышленной продукции на территории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 w:rsidRPr="00D55277">
        <w:rPr>
          <w:rFonts w:ascii="Arial" w:hAnsi="Arial" w:cs="Arial"/>
          <w:sz w:val="24"/>
          <w:szCs w:val="24"/>
        </w:rPr>
        <w:t xml:space="preserve"> (далее также – инвестор, привлеченное лицо, инвестиционный проект соответственно).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3. Сторонами специального инвестиционного контракта является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сельсовет </w:t>
      </w:r>
      <w:r w:rsidRPr="00D55277">
        <w:rPr>
          <w:rFonts w:ascii="Arial" w:hAnsi="Arial" w:cs="Arial"/>
          <w:sz w:val="24"/>
          <w:szCs w:val="24"/>
        </w:rPr>
        <w:t>в случае осуществления в отношении инвестора, являющегося стороной специального инвестиционного контракта, и (или) иных лиц, указанных в специальном инвестиционном контракте, мер стимулирования деятельности в сфере промышленности, предусмотренных муниципальными правовыми актами.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4. Рассмотрение и отбор инвестиционных проектов, в отношении которых может быть заключен специальный инвестиционный контракт, осуществляется инвестиционным советом при Администрации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 w:rsidRPr="00D55277">
        <w:rPr>
          <w:rFonts w:ascii="Arial" w:hAnsi="Arial" w:cs="Arial"/>
          <w:sz w:val="24"/>
          <w:szCs w:val="24"/>
        </w:rPr>
        <w:t>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5. Специальный инвестиционный контракт заключается в отношении инвестиционных проектов, в целях решения задач и (или) достижения целевых показателей и индикаторов муниципальных программ сельского поселения в отраслях промышленности, в рамках которых реализуются инвестиционные проекты.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6. Типовая форма специального инвестиционного контракта утверждена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D55277">
          <w:rPr>
            <w:rFonts w:ascii="Arial" w:hAnsi="Arial" w:cs="Arial"/>
            <w:sz w:val="24"/>
            <w:szCs w:val="24"/>
          </w:rPr>
          <w:t>2015 г</w:t>
        </w:r>
      </w:smartTag>
      <w:r w:rsidRPr="00D55277">
        <w:rPr>
          <w:rFonts w:ascii="Arial" w:hAnsi="Arial" w:cs="Arial"/>
          <w:sz w:val="24"/>
          <w:szCs w:val="24"/>
        </w:rPr>
        <w:t>. № 708 "О специальных инвестиционных контрактах для отдельных отраслей промышленности".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7. Специальный инвестиционный контракт заключается на срок, равный сроку выхода инвестиционного проекта на проектную операционную прибыль в </w:t>
      </w:r>
      <w:r w:rsidRPr="00D55277">
        <w:rPr>
          <w:rFonts w:ascii="Arial" w:hAnsi="Arial" w:cs="Arial"/>
          <w:sz w:val="24"/>
          <w:szCs w:val="24"/>
        </w:rPr>
        <w:lastRenderedPageBreak/>
        <w:t>соответствии с бизнес-планом инвестиционного проекта, увеличенному на 5 лет, не более 10 лет.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8. Для заключения специального инвестиционного контракта потенциальный инвестор и (или) привлеченное лицо (далее также – претендент) представляет в администрацию заявление с приложением: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1) заверенных в установленном порядке копий документов, подтверждающих вложение инвестиций в инвестиционный проект (кредитный договор или предварительный кредитный договор с финансированием инвестиционного проекта либо иные документы, подтверждающие размер привлекаемых инвестиций);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2) предлагаемого перечня мер стимулирования деятельности в сфере промышленности (далее – меры стимулирования) из числа мер поддержки субъектов деятельности в сфере промышленности, установленных муниципальными правовыми актами, которые претендент предлагает включить в специальный инвестиционный контракт;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3) предлагаемого перечня обязательств потенциального инвестора и (или) привлеченного лица (при наличии);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4) бизнес-плана, содержащего сведения: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о характеристиках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о перечне мероприятий инвестиционного проекта;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об объеме инвестиций в инвестиционный проект и сроках окупаемости;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финансовый план;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о результатах (показателях), которые планируется достигнуть в ходе реализации инвестиционного проекта (ежегодные и итоговые показатели), включая в том числе: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объем (в денежном выражении) произведенной и реализованной продукции (ежегодно на конец календарного года и к окончанию срока специального инвестиционного контракта);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- перечень планируемых к внедрению наилучших доступных технологий, предусмотренных 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Pr="00D55277">
          <w:rPr>
            <w:rFonts w:ascii="Arial" w:hAnsi="Arial" w:cs="Arial"/>
            <w:sz w:val="24"/>
            <w:szCs w:val="24"/>
          </w:rPr>
          <w:t>2002 г</w:t>
        </w:r>
      </w:smartTag>
      <w:r w:rsidRPr="00D55277">
        <w:rPr>
          <w:rFonts w:ascii="Arial" w:hAnsi="Arial" w:cs="Arial"/>
          <w:sz w:val="24"/>
          <w:szCs w:val="24"/>
        </w:rPr>
        <w:t>. № 7-ФЗ"</w:t>
      </w:r>
      <w:r>
        <w:rPr>
          <w:rFonts w:ascii="Arial" w:hAnsi="Arial" w:cs="Arial"/>
          <w:sz w:val="24"/>
          <w:szCs w:val="24"/>
        </w:rPr>
        <w:t xml:space="preserve"> </w:t>
      </w:r>
      <w:r w:rsidRPr="00D55277">
        <w:rPr>
          <w:rFonts w:ascii="Arial" w:hAnsi="Arial" w:cs="Arial"/>
          <w:sz w:val="24"/>
          <w:szCs w:val="24"/>
        </w:rPr>
        <w:t>Об охране окружающей среды" (в случае их внедрения);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объем налогов, планируемых к уплате по окончании срока специального инвестиционного контракта;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долю стоимости используемых материалов и компонентов (оборудования) иностранного происхождения в цене промышленной продукции, выпускаемой к окончанию срока специального инвестиционного контракта;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количество создаваемых рабочих мест в ходе реализации инвестиционного проекта;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иные показатели, характеризующие выполнение инвестором принятых обязательств.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В случае участия привлеченного лица в заключении специального инвестиционного контракта заявление, указанное в настоящем пункте, должно быть подписано также привлеченным лицом.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5)выписки из Единого государственного реестра юридических лиц, выданной не более чем за два месяца до подачи заявки (для юридических лиц).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6)выписки из Единого государственного реестра индивидуальных предпринимателей, выданной не более чем за два месяца до подачи заявки (для индивидуальных предпринимателей).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9. Для заключения специального инвестиционного контракта, в ходе которого создается или модернизируется производство промышленной </w:t>
      </w:r>
      <w:r w:rsidRPr="00D55277">
        <w:rPr>
          <w:rFonts w:ascii="Arial" w:hAnsi="Arial" w:cs="Arial"/>
          <w:sz w:val="24"/>
          <w:szCs w:val="24"/>
        </w:rPr>
        <w:lastRenderedPageBreak/>
        <w:t>продукции, претендент в составе заявления с документами, указанными в пункте 8 настоящего Порядка, представляет документы, подтверждающие создание или модернизацию промышленного производства и создание рабочих мест, освоение на созданных (модернизированных) мощностях выпуска промышленной продукции и в обязательном порядке осуществление следующих расходов инвестиционного характера: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1) на приобретение или долгосрочную аренду земельных участков под создание новых производственных мощностей (за исключением случаев, когда земельный участок, на котором реализуется инвестиционный проект, находится в собственности инвестора или привлеченных лиц);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2) на разработку проектной документации;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3) на строительство или реконструкцию производственных зданий и сооружений;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4) на приобретение, сооружение, изготовление, доставку, расконсервацию и модернизацию основных средств (минимальная доля приобретаемого в ходе реализации инвестиционного проекта оборудования составляет не менее 25 процентов стоимости модернизируемого и (или) расконсервируемого оборудования), в том числе на таможенные пошлины и таможенные сборы, а также на строительно-монтажные и пусконаладочные работы.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9. Подтверждающими документами, предусмотренными пунктом 9 настоящего Порядка, являются бизнес-план инвестиционного проекта, копия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10. Для заключения специального инвестиционного контракта, в ходе которого внедряются наилучшие доступные технологии, претендент в составе заявления с документами, указанными в пункте 8 настоящего Порядка, представляет документы, подтверждающие внедрение наилучших доступных технологий в соответствии с 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Pr="00D55277">
          <w:rPr>
            <w:rFonts w:ascii="Arial" w:hAnsi="Arial" w:cs="Arial"/>
            <w:sz w:val="24"/>
            <w:szCs w:val="24"/>
          </w:rPr>
          <w:t>2002 г</w:t>
        </w:r>
      </w:smartTag>
      <w:r w:rsidRPr="00D55277">
        <w:rPr>
          <w:rFonts w:ascii="Arial" w:hAnsi="Arial" w:cs="Arial"/>
          <w:sz w:val="24"/>
          <w:szCs w:val="24"/>
        </w:rPr>
        <w:t>. № 7-ФЗ "Об охране окружающей среды":</w:t>
      </w:r>
    </w:p>
    <w:p w:rsidR="00D55277" w:rsidRPr="00D55277" w:rsidRDefault="00CD1EEF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55277" w:rsidRPr="00D55277">
        <w:rPr>
          <w:rFonts w:ascii="Arial" w:hAnsi="Arial" w:cs="Arial"/>
          <w:sz w:val="24"/>
          <w:szCs w:val="24"/>
        </w:rPr>
        <w:t xml:space="preserve">) программу повышения экологической эффективности, одобренную межведомственной комиссией, создаваемой в соответствии с Федеральным законом от 10 января </w:t>
      </w:r>
      <w:smartTag w:uri="urn:schemas-microsoft-com:office:smarttags" w:element="metricconverter">
        <w:smartTagPr>
          <w:attr w:name="ProductID" w:val="2002 г"/>
        </w:smartTagPr>
        <w:r w:rsidR="00D55277" w:rsidRPr="00D55277">
          <w:rPr>
            <w:rFonts w:ascii="Arial" w:hAnsi="Arial" w:cs="Arial"/>
            <w:sz w:val="24"/>
            <w:szCs w:val="24"/>
          </w:rPr>
          <w:t>2002 г</w:t>
        </w:r>
      </w:smartTag>
      <w:r w:rsidR="00D55277" w:rsidRPr="00D55277">
        <w:rPr>
          <w:rFonts w:ascii="Arial" w:hAnsi="Arial" w:cs="Arial"/>
          <w:sz w:val="24"/>
          <w:szCs w:val="24"/>
        </w:rPr>
        <w:t>. № 7-ФЗ "Об охране окружающей среды" (для объектов I категории);</w:t>
      </w:r>
    </w:p>
    <w:p w:rsidR="00D55277" w:rsidRPr="00D55277" w:rsidRDefault="00CD1EEF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55277" w:rsidRPr="00D55277">
        <w:rPr>
          <w:rFonts w:ascii="Arial" w:hAnsi="Arial" w:cs="Arial"/>
          <w:sz w:val="24"/>
          <w:szCs w:val="24"/>
        </w:rPr>
        <w:t>) копию инвестиционного соглашения (соглашений) или предварительного договора (договоров) о реализации инвестиционного проекта, определяющих порядок участия третьих лиц в реализации инвестиционного проекта (при наличии).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11. Для заключения специального инвестиционного контракта, в ходе которого осваивается производство промышленной продукции, отнесенной к промышленной продукции, не имеющей произведенных в поселении аналогов, инвестор в составе заявления с документами, указанными в пункте 8 настоящего Порядка, представляет документы, подтверждающие, что в ходе реализации инвестиционного проекта осваивается производство промышленной продукции, не имеющей произведенных в поселении аналогов, и копию инвестиционного соглашения (соглашений) или предварительного договора (договоров) о реализации инвестиционного проекта (при наличии).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12. Секретарь Совета регистрирует поступившее заявление и в течение пяти рабочих дней с даты регистрации заявления проводит предварительное рассмотрение документов на предмет соответствия требованиям пунктов 8-11 настоящего Порядка.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lastRenderedPageBreak/>
        <w:t>12.1. В случае несоответствия представленных документов требованиям пунктов 8-11 настоящего Порядка в течение пяти рабочих дней с даты регистрации заявления направляет претенденту уведомление об отказе в приеме заявления и возвращает представленные документы с указанием причин возврата.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12.2. В случае соответствия представленных документов требованиям пунктов 8-11 настоящего Порядка в целях подготовки предварительного заключения о возможности заключения специального инвестиционного контракта на основании требований, установленных пунктом 5 настоящего Порядка, в течение пяти рабочих дней с даты регистрации заявки направляет представленные документы в Администрацию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 w:rsidRPr="00D55277">
        <w:rPr>
          <w:rFonts w:ascii="Arial" w:hAnsi="Arial" w:cs="Arial"/>
          <w:sz w:val="24"/>
          <w:szCs w:val="24"/>
        </w:rPr>
        <w:t xml:space="preserve"> уполномоченным специалистам.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12.3. Уполномоченные специалисты Администрации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 w:rsidRPr="00D55277">
        <w:rPr>
          <w:rFonts w:ascii="Arial" w:hAnsi="Arial" w:cs="Arial"/>
          <w:sz w:val="24"/>
          <w:szCs w:val="24"/>
        </w:rPr>
        <w:t>, в течение 20 рабочих дней с даты получения документов, указанных в пунктах 8-11 настоящего Порядка, на основании требований, установленных пунктом 5 настоящего Порядка: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12.3.1. Рассматривают в пределах своей компетенции полученные документы на предмет: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соответствия инвестиционного проекта видам экономической деятельности и минимальному объему вложенных инвестиций, установленным подпунктами 2,3 пункта 5 настоящего Порядка (уполномоченный орган);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организационной и технологической реализуемости инвестиционного проекта;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реализуемости финансового плана;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влияния инвестиционного проекта на экологическую обстановку в поселении;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соответствия инвестиционного проекта целям, указанным в пункте 1 настоящего Порядка (уполномоченный орган);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- соответствие указанных претендентом мер стимулирования муниципальным правовым актам: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12.3.2. Готовят и направляют секретарю Совета заключения о возможности (невозможности) заключения специального инвестиционного контракта, а также проект специального инвестиционного контракта, составленный уполномоченным органом  по типовой форме, утвержденной постановлением Правительства Российской Федерации от 16 июля </w:t>
      </w:r>
      <w:smartTag w:uri="urn:schemas-microsoft-com:office:smarttags" w:element="metricconverter">
        <w:smartTagPr>
          <w:attr w:name="ProductID" w:val="2015 г"/>
        </w:smartTagPr>
        <w:r w:rsidRPr="00D55277">
          <w:rPr>
            <w:rFonts w:ascii="Arial" w:hAnsi="Arial" w:cs="Arial"/>
            <w:sz w:val="24"/>
            <w:szCs w:val="24"/>
          </w:rPr>
          <w:t>2015 г</w:t>
        </w:r>
      </w:smartTag>
      <w:r w:rsidRPr="00D55277">
        <w:rPr>
          <w:rFonts w:ascii="Arial" w:hAnsi="Arial" w:cs="Arial"/>
          <w:sz w:val="24"/>
          <w:szCs w:val="24"/>
        </w:rPr>
        <w:t>. № 708 "О специальных инвестиционных контрактах для отдельных отраслей промышленности".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12.4. Секретарь Совета в течение 60 рабочих дней с даты получения документов, указанных в пунктах 8-11 настоящего Порядка, на основании заключения уполномоченных специалистов Администрации </w:t>
      </w:r>
      <w:r w:rsidR="00CC359A">
        <w:rPr>
          <w:rFonts w:ascii="Arial" w:hAnsi="Arial" w:cs="Arial"/>
          <w:sz w:val="24"/>
          <w:szCs w:val="24"/>
        </w:rPr>
        <w:t>Уланковского</w:t>
      </w:r>
      <w:r w:rsidR="0002668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 Суджанского района Курской области</w:t>
      </w:r>
      <w:r w:rsidRPr="00D55277">
        <w:rPr>
          <w:rFonts w:ascii="Arial" w:hAnsi="Arial" w:cs="Arial"/>
          <w:sz w:val="24"/>
          <w:szCs w:val="24"/>
        </w:rPr>
        <w:t xml:space="preserve"> готовит сводное заключение о возможности (невозможности) заключения специального инвестиционного контракта, в котором содержится: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1) перечень мер стимулирования, осуществляемых в отношении инвестора и (или) привлеченного лица;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2) перечень обязательств инвестора и привлеченного лица (в случае его привлечения);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3) срок действия специального инвестиционного контракта;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4) 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lastRenderedPageBreak/>
        <w:t>5)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6) перечень мероприятий инвестиционного проекта;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7) объем инвестиций в инвестиционный проект;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8)информация о соответствии инвестиционного проекта видам экономической деятельности и минимальному объему вложенных инвестиций, установленным пунктами 2,3 пункта 5 настоящего Порядка;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9)информация об организационной и технологической реализуемости инвестиционного проекта;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10)сведения о реализуемости финансового плана;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11)сведения о влиянии инвестиционного проекта на экологическую обстановку в поселении (муниципальном образовании);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12) сведения о соответствии инвестиционного проекта целям, указанным в пункте 1 настоящего Порядка;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13) сведения о соответствии указанных претендентом мер стимулирования муниципальным правовым актам.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К сводному заключению прилагаются заключения органов исполнительной власти о возможности (невозможности) заключения специального инвестиционного контракта, а также подготовленный уполномоченным органом проект специального инвестиционного контракта.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12.5. При подготовке сводного заключения, указанного в пункте 12.4. настоящего Порядка, Совет не вправе вносить изменения в перечень обязательств инвестора и (или) привлеченного лица, в приложенные претендентом характеристики инвестиционного проекта, указанные в подпункте 3 пункта 8 настоящего Порядка.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12.6. Вопрос о возможности (невозможности) заключения специального инвестиционного контракта выносится на очередное заседание Совета.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13. Совет принимает решение о невозможности заключения специального инвестиционного контракта если: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1) инвестиционный проект не соответствует целям, указанным в пункте 2 настоящего Порядка;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2) представленные инвестором заявление и документы не соответствуют пунктам 8 - 11 настоящего Порядка;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3) ни одна из указанных в заявлении инвестора мер стимулирования, предложенных в отношении инвестора и (или) привлеченного лица, не соответствует законодательству или муниципальным правовым актам.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4) представленные инвестором документы не соответствуют требованиям, установленным пунктом 5 настоящего Порядка.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14. Решение Совета оформляется протоколом заседания Совета направляется секретарем Совета в течение 10 рабочих дней со дня его получения лицам, участвующим в заключении специального инвестиционного контракта.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При этом в случае направления решения Совета о возможности заключения специального инвестиционного контракта, одновременно с таким решением направляется проект специального инвестиционного контракта, составленный уполномоченным органом.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 xml:space="preserve">15. Инвестор и привлеченное лицо (при наличии) в течение 10 рабочих дней со дня получения проекта специального инвестиционного контракта направляют в Совет подписанный специальный инвестиционный контракт либо оформленный в письменном виде отказ инвестора или привлеченного лица (при </w:t>
      </w:r>
      <w:r w:rsidRPr="00D55277">
        <w:rPr>
          <w:rFonts w:ascii="Arial" w:hAnsi="Arial" w:cs="Arial"/>
          <w:sz w:val="24"/>
          <w:szCs w:val="24"/>
        </w:rPr>
        <w:lastRenderedPageBreak/>
        <w:t>наличии) от подписания специального инвестиционного контракта, либо протокол разногласий.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16. В течение 10 рабочих дней со дня получения протокола разногласий секретарь Совета проводит переговоры с инвестором или привлеченным лицом (при наличии) для урегулирования таких разногласий (при необходимости – с привлечением уполномоченных представителей муниципального образования), подписания специального инвестиционного контракта на условиях, указанных в заключении.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17. В случае неполучения секретарем Совета в течение 20 рабочих дней со дня направления инвестору и привлеченному лицу (при наличии) решения Совета, протокола разногласий или отказа от подписания специального инвестиционного контракта инвестор или привлеченное лицо (при наличии) считается отказавшимся от подписания специального инвестиционного контракта.</w:t>
      </w:r>
    </w:p>
    <w:p w:rsidR="00D55277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18. В течение 10 рабочих дней со дня получения подписанного инвестором и привлеченным лицом (при наличии) специального инвестиционного контракта уполномоченный орган, а в случае осуществления в отношении инвестора и (или) привлеченного лица мер стимулирования, предусмотренных муниципальными правовыми актами, уполномоченный орган муниципального образования подписывают специальный инвестиционный контракт.</w:t>
      </w:r>
    </w:p>
    <w:p w:rsidR="00E352C8" w:rsidRPr="00D55277" w:rsidRDefault="00D55277" w:rsidP="00D55277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D55277">
        <w:rPr>
          <w:rFonts w:ascii="Arial" w:hAnsi="Arial" w:cs="Arial"/>
          <w:sz w:val="24"/>
          <w:szCs w:val="24"/>
        </w:rPr>
        <w:t>19. Экземпляры подписанного всеми участниками специального инвестиционного контракта передаются уполномоченным органом указанным участникам специального инвестиционного контракта.</w:t>
      </w:r>
    </w:p>
    <w:sectPr w:rsidR="00E352C8" w:rsidRPr="00D55277" w:rsidSect="0028241D">
      <w:headerReference w:type="even" r:id="rId8"/>
      <w:headerReference w:type="default" r:id="rId9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8D" w:rsidRDefault="00AF4B8D">
      <w:r>
        <w:separator/>
      </w:r>
    </w:p>
  </w:endnote>
  <w:endnote w:type="continuationSeparator" w:id="1">
    <w:p w:rsidR="00AF4B8D" w:rsidRDefault="00AF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8D" w:rsidRDefault="00AF4B8D">
      <w:r>
        <w:separator/>
      </w:r>
    </w:p>
  </w:footnote>
  <w:footnote w:type="continuationSeparator" w:id="1">
    <w:p w:rsidR="00AF4B8D" w:rsidRDefault="00AF4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9A" w:rsidRDefault="000847C2" w:rsidP="009F1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019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019A" w:rsidRDefault="003601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19A" w:rsidRDefault="000847C2" w:rsidP="009F199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019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460F">
      <w:rPr>
        <w:rStyle w:val="a6"/>
        <w:noProof/>
      </w:rPr>
      <w:t>7</w:t>
    </w:r>
    <w:r>
      <w:rPr>
        <w:rStyle w:val="a6"/>
      </w:rPr>
      <w:fldChar w:fldCharType="end"/>
    </w:r>
  </w:p>
  <w:p w:rsidR="0036019A" w:rsidRDefault="003601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867D0"/>
    <w:multiLevelType w:val="hybridMultilevel"/>
    <w:tmpl w:val="F35469DA"/>
    <w:lvl w:ilvl="0" w:tplc="84287D36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52DA38F5"/>
    <w:multiLevelType w:val="hybridMultilevel"/>
    <w:tmpl w:val="0AAA77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0435"/>
    <w:rsid w:val="0000559E"/>
    <w:rsid w:val="000073A4"/>
    <w:rsid w:val="0001163B"/>
    <w:rsid w:val="0002668C"/>
    <w:rsid w:val="00026701"/>
    <w:rsid w:val="000368C8"/>
    <w:rsid w:val="00046C29"/>
    <w:rsid w:val="00084194"/>
    <w:rsid w:val="000847C2"/>
    <w:rsid w:val="00084EF4"/>
    <w:rsid w:val="000865AE"/>
    <w:rsid w:val="00093BC2"/>
    <w:rsid w:val="000943CF"/>
    <w:rsid w:val="000A0573"/>
    <w:rsid w:val="000B17BE"/>
    <w:rsid w:val="000B1EB3"/>
    <w:rsid w:val="000C7608"/>
    <w:rsid w:val="000E0015"/>
    <w:rsid w:val="000E71DE"/>
    <w:rsid w:val="000F0B71"/>
    <w:rsid w:val="001008DE"/>
    <w:rsid w:val="0013582E"/>
    <w:rsid w:val="001371BC"/>
    <w:rsid w:val="0014384C"/>
    <w:rsid w:val="0015514B"/>
    <w:rsid w:val="0015590C"/>
    <w:rsid w:val="00172131"/>
    <w:rsid w:val="0019388A"/>
    <w:rsid w:val="00197A52"/>
    <w:rsid w:val="001A55D8"/>
    <w:rsid w:val="001A79DC"/>
    <w:rsid w:val="001C2A94"/>
    <w:rsid w:val="001E11C8"/>
    <w:rsid w:val="001F0A05"/>
    <w:rsid w:val="001F644F"/>
    <w:rsid w:val="00205D1D"/>
    <w:rsid w:val="00211073"/>
    <w:rsid w:val="00211DD4"/>
    <w:rsid w:val="002143C1"/>
    <w:rsid w:val="00214A26"/>
    <w:rsid w:val="002445BB"/>
    <w:rsid w:val="00260A28"/>
    <w:rsid w:val="00276150"/>
    <w:rsid w:val="0028241D"/>
    <w:rsid w:val="00293D04"/>
    <w:rsid w:val="00296065"/>
    <w:rsid w:val="002A2800"/>
    <w:rsid w:val="002B2338"/>
    <w:rsid w:val="002C60C4"/>
    <w:rsid w:val="002D313D"/>
    <w:rsid w:val="002F1E15"/>
    <w:rsid w:val="002F53A9"/>
    <w:rsid w:val="00305353"/>
    <w:rsid w:val="00332288"/>
    <w:rsid w:val="00336AEC"/>
    <w:rsid w:val="00355BA9"/>
    <w:rsid w:val="0036019A"/>
    <w:rsid w:val="00373CB6"/>
    <w:rsid w:val="00376757"/>
    <w:rsid w:val="003B75F8"/>
    <w:rsid w:val="003D0DA1"/>
    <w:rsid w:val="004007EC"/>
    <w:rsid w:val="00433CFD"/>
    <w:rsid w:val="00491542"/>
    <w:rsid w:val="00497006"/>
    <w:rsid w:val="004A0C66"/>
    <w:rsid w:val="004E2401"/>
    <w:rsid w:val="004F4CE9"/>
    <w:rsid w:val="0050492D"/>
    <w:rsid w:val="00526C27"/>
    <w:rsid w:val="00555F9C"/>
    <w:rsid w:val="00561CB6"/>
    <w:rsid w:val="00594B3C"/>
    <w:rsid w:val="005B5514"/>
    <w:rsid w:val="005C45BB"/>
    <w:rsid w:val="005E261C"/>
    <w:rsid w:val="0060009A"/>
    <w:rsid w:val="00603C8C"/>
    <w:rsid w:val="0061423A"/>
    <w:rsid w:val="0067764D"/>
    <w:rsid w:val="006A1768"/>
    <w:rsid w:val="006A6238"/>
    <w:rsid w:val="006B3D3E"/>
    <w:rsid w:val="006B5942"/>
    <w:rsid w:val="006D6C53"/>
    <w:rsid w:val="006D7A51"/>
    <w:rsid w:val="006D7E42"/>
    <w:rsid w:val="006F1281"/>
    <w:rsid w:val="006F579E"/>
    <w:rsid w:val="006F6AE0"/>
    <w:rsid w:val="00702200"/>
    <w:rsid w:val="0070772C"/>
    <w:rsid w:val="00711A4E"/>
    <w:rsid w:val="0073187D"/>
    <w:rsid w:val="00741B28"/>
    <w:rsid w:val="00750FE6"/>
    <w:rsid w:val="00774A36"/>
    <w:rsid w:val="007866FF"/>
    <w:rsid w:val="007B3108"/>
    <w:rsid w:val="007E18E4"/>
    <w:rsid w:val="007E7C4F"/>
    <w:rsid w:val="007F0BEA"/>
    <w:rsid w:val="00802B08"/>
    <w:rsid w:val="00812016"/>
    <w:rsid w:val="00817ABE"/>
    <w:rsid w:val="00833139"/>
    <w:rsid w:val="0085696A"/>
    <w:rsid w:val="008723CB"/>
    <w:rsid w:val="00873921"/>
    <w:rsid w:val="00875130"/>
    <w:rsid w:val="00886E3E"/>
    <w:rsid w:val="00894DE2"/>
    <w:rsid w:val="00895295"/>
    <w:rsid w:val="008A3262"/>
    <w:rsid w:val="008A7396"/>
    <w:rsid w:val="008E2506"/>
    <w:rsid w:val="008F293C"/>
    <w:rsid w:val="008F5CE2"/>
    <w:rsid w:val="00922A58"/>
    <w:rsid w:val="00924659"/>
    <w:rsid w:val="00937100"/>
    <w:rsid w:val="009435D1"/>
    <w:rsid w:val="009524AE"/>
    <w:rsid w:val="00967B10"/>
    <w:rsid w:val="00967B2E"/>
    <w:rsid w:val="0098537C"/>
    <w:rsid w:val="009874F4"/>
    <w:rsid w:val="009B57B3"/>
    <w:rsid w:val="009B778E"/>
    <w:rsid w:val="009C4670"/>
    <w:rsid w:val="009C7B56"/>
    <w:rsid w:val="009F1995"/>
    <w:rsid w:val="00A61513"/>
    <w:rsid w:val="00A63B36"/>
    <w:rsid w:val="00A945D2"/>
    <w:rsid w:val="00AA5A04"/>
    <w:rsid w:val="00AF4B8D"/>
    <w:rsid w:val="00B42874"/>
    <w:rsid w:val="00B81481"/>
    <w:rsid w:val="00B830E2"/>
    <w:rsid w:val="00B865ED"/>
    <w:rsid w:val="00B87BB7"/>
    <w:rsid w:val="00BA760A"/>
    <w:rsid w:val="00BB55E4"/>
    <w:rsid w:val="00BC2F7B"/>
    <w:rsid w:val="00BF6AFC"/>
    <w:rsid w:val="00C01EF8"/>
    <w:rsid w:val="00C13F77"/>
    <w:rsid w:val="00C17847"/>
    <w:rsid w:val="00C44124"/>
    <w:rsid w:val="00C444AC"/>
    <w:rsid w:val="00C6437D"/>
    <w:rsid w:val="00C6505F"/>
    <w:rsid w:val="00C87545"/>
    <w:rsid w:val="00C968BD"/>
    <w:rsid w:val="00C975F3"/>
    <w:rsid w:val="00CA123B"/>
    <w:rsid w:val="00CB51E6"/>
    <w:rsid w:val="00CC0863"/>
    <w:rsid w:val="00CC09C2"/>
    <w:rsid w:val="00CC359A"/>
    <w:rsid w:val="00CC38D3"/>
    <w:rsid w:val="00CD1EEF"/>
    <w:rsid w:val="00CE3418"/>
    <w:rsid w:val="00CE40A4"/>
    <w:rsid w:val="00CF5097"/>
    <w:rsid w:val="00D1553F"/>
    <w:rsid w:val="00D2664E"/>
    <w:rsid w:val="00D50435"/>
    <w:rsid w:val="00D54FB7"/>
    <w:rsid w:val="00D55277"/>
    <w:rsid w:val="00D65CE4"/>
    <w:rsid w:val="00D8620F"/>
    <w:rsid w:val="00D9151D"/>
    <w:rsid w:val="00DB7E35"/>
    <w:rsid w:val="00DD4E5C"/>
    <w:rsid w:val="00DF13EF"/>
    <w:rsid w:val="00E05D31"/>
    <w:rsid w:val="00E352C8"/>
    <w:rsid w:val="00E45153"/>
    <w:rsid w:val="00E455AB"/>
    <w:rsid w:val="00E609CE"/>
    <w:rsid w:val="00E6160C"/>
    <w:rsid w:val="00E82B45"/>
    <w:rsid w:val="00E97E1F"/>
    <w:rsid w:val="00EB4AF8"/>
    <w:rsid w:val="00EC2FED"/>
    <w:rsid w:val="00EF457F"/>
    <w:rsid w:val="00F4460F"/>
    <w:rsid w:val="00F52297"/>
    <w:rsid w:val="00F571A8"/>
    <w:rsid w:val="00F6094E"/>
    <w:rsid w:val="00F626AF"/>
    <w:rsid w:val="00F676A9"/>
    <w:rsid w:val="00F74937"/>
    <w:rsid w:val="00F90A7F"/>
    <w:rsid w:val="00FB35BB"/>
    <w:rsid w:val="00FD241C"/>
    <w:rsid w:val="00FD2F7E"/>
    <w:rsid w:val="00FD7617"/>
    <w:rsid w:val="00FE4514"/>
    <w:rsid w:val="00FE5029"/>
    <w:rsid w:val="00FF0FEC"/>
    <w:rsid w:val="00FF6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514B"/>
    <w:pPr>
      <w:widowControl w:val="0"/>
    </w:pPr>
    <w:rPr>
      <w:snapToGrid w:val="0"/>
    </w:rPr>
  </w:style>
  <w:style w:type="paragraph" w:styleId="1">
    <w:name w:val="heading 1"/>
    <w:basedOn w:val="a"/>
    <w:next w:val="a"/>
    <w:qFormat/>
    <w:rsid w:val="00CC09C2"/>
    <w:pPr>
      <w:keepNext/>
      <w:ind w:right="1701"/>
      <w:jc w:val="center"/>
      <w:outlineLvl w:val="0"/>
    </w:pPr>
    <w:rPr>
      <w:b/>
      <w:caps/>
      <w:sz w:val="28"/>
    </w:rPr>
  </w:style>
  <w:style w:type="paragraph" w:styleId="5">
    <w:name w:val="heading 5"/>
    <w:basedOn w:val="a"/>
    <w:next w:val="a"/>
    <w:qFormat/>
    <w:rsid w:val="00CC09C2"/>
    <w:pPr>
      <w:keepNext/>
      <w:widowControl/>
      <w:ind w:right="1701"/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FE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97A52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E609C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609CE"/>
  </w:style>
  <w:style w:type="paragraph" w:customStyle="1" w:styleId="ConsPlusNonformat">
    <w:name w:val="ConsPlusNonformat"/>
    <w:rsid w:val="00F626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626AF"/>
    <w:pPr>
      <w:widowControl w:val="0"/>
      <w:autoSpaceDE w:val="0"/>
      <w:autoSpaceDN w:val="0"/>
      <w:adjustRightInd w:val="0"/>
    </w:pPr>
    <w:rPr>
      <w:rFonts w:ascii="Tunga" w:hAnsi="Tunga" w:cs="Tunga"/>
      <w:b/>
      <w:bCs/>
      <w:sz w:val="34"/>
      <w:szCs w:val="34"/>
    </w:rPr>
  </w:style>
  <w:style w:type="character" w:styleId="a7">
    <w:name w:val="Hyperlink"/>
    <w:rsid w:val="00F626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BC8AE-A387-4CBC-9319-7F855A61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фит</dc:creator>
  <cp:keywords/>
  <cp:lastModifiedBy>User</cp:lastModifiedBy>
  <cp:revision>4</cp:revision>
  <cp:lastPrinted>2016-06-27T11:04:00Z</cp:lastPrinted>
  <dcterms:created xsi:type="dcterms:W3CDTF">2016-06-27T11:04:00Z</dcterms:created>
  <dcterms:modified xsi:type="dcterms:W3CDTF">2016-08-06T09:39:00Z</dcterms:modified>
</cp:coreProperties>
</file>