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945" w:rsidRPr="001409B3" w:rsidRDefault="00264945" w:rsidP="00264945">
      <w:pPr>
        <w:widowControl w:val="0"/>
        <w:autoSpaceDE w:val="0"/>
        <w:autoSpaceDN w:val="0"/>
        <w:adjustRightInd w:val="0"/>
        <w:jc w:val="center"/>
        <w:rPr>
          <w:rFonts w:ascii="Arial" w:hAnsi="Arial" w:cs="Arial"/>
          <w:b/>
          <w:sz w:val="26"/>
          <w:szCs w:val="26"/>
        </w:rPr>
      </w:pPr>
      <w:r w:rsidRPr="001409B3">
        <w:rPr>
          <w:rFonts w:ascii="Arial" w:hAnsi="Arial" w:cs="Arial"/>
          <w:b/>
          <w:sz w:val="26"/>
          <w:szCs w:val="26"/>
        </w:rPr>
        <w:t>1.3. Требования к порядку информирования о предоставлении</w:t>
      </w:r>
    </w:p>
    <w:p w:rsidR="00264945" w:rsidRPr="001409B3" w:rsidRDefault="00264945" w:rsidP="00264945">
      <w:pPr>
        <w:widowControl w:val="0"/>
        <w:autoSpaceDE w:val="0"/>
        <w:autoSpaceDN w:val="0"/>
        <w:adjustRightInd w:val="0"/>
        <w:jc w:val="center"/>
        <w:rPr>
          <w:rFonts w:ascii="Arial" w:hAnsi="Arial" w:cs="Arial"/>
          <w:b/>
          <w:sz w:val="26"/>
          <w:szCs w:val="26"/>
        </w:rPr>
      </w:pPr>
      <w:r w:rsidRPr="001409B3">
        <w:rPr>
          <w:rFonts w:ascii="Arial" w:hAnsi="Arial" w:cs="Arial"/>
          <w:b/>
          <w:sz w:val="26"/>
          <w:szCs w:val="26"/>
        </w:rPr>
        <w:t>муниципальной услуги</w:t>
      </w:r>
    </w:p>
    <w:p w:rsidR="00264945" w:rsidRPr="001409B3" w:rsidRDefault="00264945" w:rsidP="00264945">
      <w:pPr>
        <w:widowControl w:val="0"/>
        <w:autoSpaceDE w:val="0"/>
        <w:autoSpaceDN w:val="0"/>
        <w:adjustRightInd w:val="0"/>
        <w:jc w:val="center"/>
        <w:rPr>
          <w:rFonts w:ascii="Arial" w:hAnsi="Arial" w:cs="Arial"/>
          <w:b/>
          <w:sz w:val="26"/>
          <w:szCs w:val="26"/>
        </w:rPr>
      </w:pPr>
    </w:p>
    <w:p w:rsidR="00264945" w:rsidRPr="00FE3DCA" w:rsidRDefault="00264945" w:rsidP="00264945">
      <w:pPr>
        <w:ind w:firstLine="1134"/>
        <w:rPr>
          <w:rFonts w:ascii="Arial" w:hAnsi="Arial" w:cs="Arial"/>
          <w:sz w:val="24"/>
          <w:szCs w:val="24"/>
        </w:rPr>
      </w:pPr>
      <w:r w:rsidRPr="00FE3DCA">
        <w:rPr>
          <w:rFonts w:ascii="Arial" w:hAnsi="Arial" w:cs="Arial"/>
          <w:sz w:val="24"/>
          <w:szCs w:val="24"/>
        </w:rPr>
        <w:t xml:space="preserve">1.3.1. </w:t>
      </w:r>
      <w:proofErr w:type="gramStart"/>
      <w:r w:rsidRPr="00FE3DCA">
        <w:rPr>
          <w:rFonts w:ascii="Arial" w:hAnsi="Arial" w:cs="Arial"/>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Информирование заявителей по вопросам предоставления</w:t>
      </w:r>
      <w:r>
        <w:rPr>
          <w:rFonts w:ascii="Arial" w:hAnsi="Arial" w:cs="Arial"/>
          <w:sz w:val="24"/>
          <w:szCs w:val="24"/>
        </w:rPr>
        <w:t xml:space="preserve"> </w:t>
      </w:r>
      <w:r w:rsidRPr="00FE3DCA">
        <w:rPr>
          <w:rFonts w:ascii="Arial" w:hAnsi="Arial" w:cs="Arial"/>
          <w:sz w:val="24"/>
          <w:szCs w:val="24"/>
        </w:rPr>
        <w:t>муниципальной услуги, в том числе о ходе предоставления</w:t>
      </w:r>
      <w:r>
        <w:rPr>
          <w:rFonts w:ascii="Arial" w:hAnsi="Arial" w:cs="Arial"/>
          <w:sz w:val="24"/>
          <w:szCs w:val="24"/>
        </w:rPr>
        <w:t xml:space="preserve"> </w:t>
      </w:r>
      <w:r w:rsidRPr="00FE3DCA">
        <w:rPr>
          <w:rFonts w:ascii="Arial" w:hAnsi="Arial" w:cs="Arial"/>
          <w:sz w:val="24"/>
          <w:szCs w:val="24"/>
        </w:rPr>
        <w:t xml:space="preserve">муниципальной услуги, проводится путем устного информирования, письменного информирования (в том числе в электронной форме). </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Информирование заявителей организуется следующим образом:</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индивидуальное информирование (устное, письменное);</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публичное информирование (средства массовой информации, сеть «Интернет»).</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 xml:space="preserve">Индивидуальное устное информирование осуществляется специалистами Администрации </w:t>
      </w:r>
      <w:proofErr w:type="spellStart"/>
      <w:r w:rsidRPr="00FE3DCA">
        <w:rPr>
          <w:rFonts w:ascii="Arial" w:hAnsi="Arial" w:cs="Arial"/>
          <w:sz w:val="24"/>
          <w:szCs w:val="24"/>
        </w:rPr>
        <w:t>Уланковского</w:t>
      </w:r>
      <w:proofErr w:type="spellEnd"/>
      <w:r w:rsidRPr="00FE3DCA">
        <w:rPr>
          <w:rFonts w:ascii="Arial" w:hAnsi="Arial" w:cs="Arial"/>
          <w:sz w:val="24"/>
          <w:szCs w:val="24"/>
        </w:rPr>
        <w:t xml:space="preserve"> сельсовета </w:t>
      </w:r>
      <w:proofErr w:type="spellStart"/>
      <w:r w:rsidRPr="00FE3DCA">
        <w:rPr>
          <w:rFonts w:ascii="Arial" w:hAnsi="Arial" w:cs="Arial"/>
          <w:sz w:val="24"/>
          <w:szCs w:val="24"/>
        </w:rPr>
        <w:t>Суджанского</w:t>
      </w:r>
      <w:proofErr w:type="spellEnd"/>
      <w:r w:rsidRPr="00FE3DCA">
        <w:rPr>
          <w:rFonts w:ascii="Arial" w:hAnsi="Arial" w:cs="Arial"/>
          <w:sz w:val="24"/>
          <w:szCs w:val="24"/>
        </w:rPr>
        <w:t xml:space="preserve"> района</w:t>
      </w:r>
      <w:r>
        <w:rPr>
          <w:rFonts w:ascii="Arial" w:hAnsi="Arial" w:cs="Arial"/>
          <w:sz w:val="24"/>
          <w:szCs w:val="24"/>
        </w:rPr>
        <w:t xml:space="preserve"> </w:t>
      </w:r>
      <w:r w:rsidRPr="00FE3DCA">
        <w:rPr>
          <w:rFonts w:ascii="Arial" w:hAnsi="Arial" w:cs="Arial"/>
          <w:sz w:val="24"/>
          <w:szCs w:val="24"/>
        </w:rPr>
        <w:t>Курской области (далее - Администрация)</w:t>
      </w:r>
      <w:r>
        <w:rPr>
          <w:rFonts w:ascii="Arial" w:hAnsi="Arial" w:cs="Arial"/>
          <w:sz w:val="24"/>
          <w:szCs w:val="24"/>
        </w:rPr>
        <w:t xml:space="preserve"> </w:t>
      </w:r>
      <w:r w:rsidRPr="00FE3DCA">
        <w:rPr>
          <w:rFonts w:ascii="Arial" w:hAnsi="Arial" w:cs="Arial"/>
          <w:sz w:val="24"/>
          <w:szCs w:val="24"/>
        </w:rPr>
        <w:t>при обращении заявителей за информацией лично (в том числе по телефону).</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График работы Администрации, график личного приема заявителей размещается в</w:t>
      </w:r>
      <w:r>
        <w:rPr>
          <w:rFonts w:ascii="Arial" w:hAnsi="Arial" w:cs="Arial"/>
          <w:sz w:val="24"/>
          <w:szCs w:val="24"/>
        </w:rPr>
        <w:t xml:space="preserve"> </w:t>
      </w:r>
      <w:r w:rsidRPr="00FE3DCA">
        <w:rPr>
          <w:rFonts w:ascii="Arial" w:hAnsi="Arial" w:cs="Arial"/>
          <w:sz w:val="24"/>
          <w:szCs w:val="24"/>
        </w:rPr>
        <w:t>информационно - телекоммуникационной сети «Интернет» на официальном сайте Администрации и на информационном стенде.</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Pr>
          <w:rFonts w:ascii="Arial" w:hAnsi="Arial" w:cs="Arial"/>
          <w:sz w:val="24"/>
          <w:szCs w:val="24"/>
        </w:rPr>
        <w:t xml:space="preserve"> </w:t>
      </w:r>
      <w:r w:rsidRPr="00FE3DCA">
        <w:rPr>
          <w:rFonts w:ascii="Arial" w:hAnsi="Arial" w:cs="Arial"/>
          <w:sz w:val="24"/>
          <w:szCs w:val="24"/>
        </w:rPr>
        <w:t>письменный ответ по существу поставленных в устном обращении вопросах.</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 xml:space="preserve">Время индивидуального устного информирования (в том числе по телефону) заявителя не может превышать 10 минут. </w:t>
      </w:r>
    </w:p>
    <w:p w:rsidR="00264945" w:rsidRPr="00FE3DCA" w:rsidRDefault="00264945" w:rsidP="00264945">
      <w:pPr>
        <w:tabs>
          <w:tab w:val="left" w:pos="709"/>
        </w:tabs>
        <w:suppressAutoHyphens/>
        <w:ind w:firstLine="1134"/>
        <w:jc w:val="both"/>
        <w:rPr>
          <w:rFonts w:ascii="Arial" w:hAnsi="Arial" w:cs="Arial"/>
          <w:iCs/>
          <w:kern w:val="1"/>
          <w:sz w:val="24"/>
          <w:szCs w:val="24"/>
          <w:lang w:eastAsia="zh-CN"/>
        </w:rPr>
      </w:pPr>
      <w:r w:rsidRPr="00FE3DCA">
        <w:rPr>
          <w:rFonts w:ascii="Arial" w:hAnsi="Arial" w:cs="Arial"/>
          <w:iCs/>
          <w:kern w:val="1"/>
          <w:sz w:val="24"/>
          <w:szCs w:val="24"/>
          <w:lang w:eastAsia="zh-CN"/>
        </w:rPr>
        <w:t>Ответ на телефонный звонок содержит</w:t>
      </w:r>
      <w:r>
        <w:rPr>
          <w:rFonts w:ascii="Arial" w:hAnsi="Arial" w:cs="Arial"/>
          <w:iCs/>
          <w:kern w:val="1"/>
          <w:sz w:val="24"/>
          <w:szCs w:val="24"/>
          <w:lang w:eastAsia="zh-CN"/>
        </w:rPr>
        <w:t xml:space="preserve"> </w:t>
      </w:r>
      <w:r w:rsidRPr="00FE3DCA">
        <w:rPr>
          <w:rFonts w:ascii="Arial" w:hAnsi="Arial" w:cs="Arial"/>
          <w:iCs/>
          <w:kern w:val="1"/>
          <w:sz w:val="24"/>
          <w:szCs w:val="24"/>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w:t>
      </w:r>
      <w:r>
        <w:rPr>
          <w:rFonts w:ascii="Arial" w:hAnsi="Arial" w:cs="Arial"/>
          <w:iCs/>
          <w:kern w:val="1"/>
          <w:sz w:val="24"/>
          <w:szCs w:val="24"/>
          <w:lang w:eastAsia="zh-CN"/>
        </w:rPr>
        <w:t xml:space="preserve"> </w:t>
      </w:r>
      <w:r w:rsidRPr="00FE3DCA">
        <w:rPr>
          <w:rFonts w:ascii="Arial" w:hAnsi="Arial" w:cs="Arial"/>
          <w:iCs/>
          <w:kern w:val="1"/>
          <w:sz w:val="24"/>
          <w:szCs w:val="24"/>
          <w:lang w:eastAsia="zh-CN"/>
        </w:rPr>
        <w:t>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64945" w:rsidRPr="00FE3DCA" w:rsidRDefault="00264945" w:rsidP="00264945">
      <w:pPr>
        <w:tabs>
          <w:tab w:val="left" w:pos="709"/>
        </w:tabs>
        <w:suppressAutoHyphens/>
        <w:ind w:firstLine="1134"/>
        <w:jc w:val="both"/>
        <w:rPr>
          <w:rFonts w:ascii="Arial" w:hAnsi="Arial" w:cs="Arial"/>
          <w:kern w:val="1"/>
          <w:sz w:val="24"/>
          <w:szCs w:val="24"/>
          <w:lang w:eastAsia="zh-CN"/>
        </w:rPr>
      </w:pPr>
      <w:r w:rsidRPr="00FE3DCA">
        <w:rPr>
          <w:rFonts w:ascii="Arial" w:hAnsi="Arial" w:cs="Arial"/>
          <w:kern w:val="1"/>
          <w:sz w:val="24"/>
          <w:szCs w:val="24"/>
          <w:lang w:eastAsia="zh-CN"/>
        </w:rPr>
        <w:t>Во время разговора специалисты четко произносят слова, избегают</w:t>
      </w:r>
      <w:r>
        <w:rPr>
          <w:rFonts w:ascii="Arial" w:hAnsi="Arial" w:cs="Arial"/>
          <w:kern w:val="1"/>
          <w:sz w:val="24"/>
          <w:szCs w:val="24"/>
          <w:lang w:eastAsia="zh-CN"/>
        </w:rPr>
        <w:t xml:space="preserve"> </w:t>
      </w:r>
      <w:r w:rsidRPr="00FE3DCA">
        <w:rPr>
          <w:rFonts w:ascii="Arial" w:hAnsi="Arial" w:cs="Arial"/>
          <w:kern w:val="1"/>
          <w:sz w:val="24"/>
          <w:szCs w:val="24"/>
          <w:lang w:eastAsia="zh-CN"/>
        </w:rPr>
        <w:t>«параллельных разговоров» с окружающими людьми и не прерывают</w:t>
      </w:r>
      <w:r>
        <w:rPr>
          <w:rFonts w:ascii="Arial" w:hAnsi="Arial" w:cs="Arial"/>
          <w:kern w:val="1"/>
          <w:sz w:val="24"/>
          <w:szCs w:val="24"/>
          <w:lang w:eastAsia="zh-CN"/>
        </w:rPr>
        <w:t xml:space="preserve"> </w:t>
      </w:r>
      <w:r w:rsidRPr="00FE3DCA">
        <w:rPr>
          <w:rFonts w:ascii="Arial" w:hAnsi="Arial" w:cs="Arial"/>
          <w:kern w:val="1"/>
          <w:sz w:val="24"/>
          <w:szCs w:val="24"/>
          <w:lang w:eastAsia="zh-CN"/>
        </w:rPr>
        <w:t>разговор, в том числе по причине поступления звонка на другой аппарат.</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При ответах на телефонные звонки и устные обращения специалисты соблюдают</w:t>
      </w:r>
      <w:r>
        <w:rPr>
          <w:rFonts w:ascii="Arial" w:hAnsi="Arial" w:cs="Arial"/>
          <w:sz w:val="24"/>
          <w:szCs w:val="24"/>
        </w:rPr>
        <w:t xml:space="preserve"> </w:t>
      </w:r>
      <w:r w:rsidRPr="00FE3DCA">
        <w:rPr>
          <w:rFonts w:ascii="Arial" w:hAnsi="Arial" w:cs="Arial"/>
          <w:sz w:val="24"/>
          <w:szCs w:val="24"/>
        </w:rPr>
        <w:t>правила служебной этики.</w:t>
      </w:r>
    </w:p>
    <w:p w:rsidR="00264945" w:rsidRPr="00FE3DCA" w:rsidRDefault="00264945" w:rsidP="00264945">
      <w:pPr>
        <w:autoSpaceDE w:val="0"/>
        <w:autoSpaceDN w:val="0"/>
        <w:adjustRightInd w:val="0"/>
        <w:ind w:firstLine="1134"/>
        <w:jc w:val="both"/>
        <w:rPr>
          <w:rFonts w:ascii="Arial" w:hAnsi="Arial" w:cs="Arial"/>
          <w:sz w:val="24"/>
          <w:szCs w:val="24"/>
        </w:rPr>
      </w:pPr>
      <w:r w:rsidRPr="00FE3DCA">
        <w:rPr>
          <w:rFonts w:ascii="Arial" w:hAnsi="Arial" w:cs="Arial"/>
          <w:sz w:val="24"/>
          <w:szCs w:val="24"/>
        </w:rPr>
        <w:lastRenderedPageBreak/>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w:t>
      </w:r>
      <w:r>
        <w:rPr>
          <w:rFonts w:ascii="Arial" w:hAnsi="Arial" w:cs="Arial"/>
          <w:sz w:val="24"/>
          <w:szCs w:val="24"/>
        </w:rPr>
        <w:t xml:space="preserve"> </w:t>
      </w:r>
      <w:r w:rsidRPr="00FE3DCA">
        <w:rPr>
          <w:rFonts w:ascii="Arial" w:hAnsi="Arial" w:cs="Arial"/>
          <w:sz w:val="24"/>
          <w:szCs w:val="24"/>
        </w:rPr>
        <w:t>а также</w:t>
      </w:r>
      <w:r>
        <w:rPr>
          <w:rFonts w:ascii="Arial" w:hAnsi="Arial" w:cs="Arial"/>
          <w:sz w:val="24"/>
          <w:szCs w:val="24"/>
        </w:rPr>
        <w:t xml:space="preserve"> </w:t>
      </w:r>
      <w:r w:rsidRPr="00FE3DCA">
        <w:rPr>
          <w:rFonts w:ascii="Arial" w:hAnsi="Arial" w:cs="Arial"/>
          <w:sz w:val="24"/>
          <w:szCs w:val="24"/>
        </w:rPr>
        <w:t>фамилию, имя, отчество (при наличии) и номер телефона исполнителя и должность, фамилию и инициалы лица, подписавшего ответ.</w:t>
      </w:r>
      <w:r>
        <w:rPr>
          <w:rFonts w:ascii="Arial" w:hAnsi="Arial" w:cs="Arial"/>
          <w:sz w:val="24"/>
          <w:szCs w:val="24"/>
        </w:rPr>
        <w:t xml:space="preserve"> </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Ответ на обращение направляется в форме электронного документа по адресу электронной почты, указанному в обращении, поступившем</w:t>
      </w:r>
      <w:r>
        <w:rPr>
          <w:rFonts w:ascii="Arial" w:hAnsi="Arial" w:cs="Arial"/>
          <w:sz w:val="24"/>
          <w:szCs w:val="24"/>
        </w:rPr>
        <w:t xml:space="preserve"> </w:t>
      </w:r>
      <w:r w:rsidRPr="00FE3DCA">
        <w:rPr>
          <w:rFonts w:ascii="Arial" w:hAnsi="Arial" w:cs="Arial"/>
          <w:sz w:val="24"/>
          <w:szCs w:val="24"/>
        </w:rPr>
        <w:t>в Администрацию</w:t>
      </w:r>
      <w:r>
        <w:rPr>
          <w:rFonts w:ascii="Arial" w:hAnsi="Arial" w:cs="Arial"/>
          <w:sz w:val="24"/>
          <w:szCs w:val="24"/>
        </w:rPr>
        <w:t xml:space="preserve"> </w:t>
      </w:r>
      <w:r w:rsidRPr="00FE3DCA">
        <w:rPr>
          <w:rFonts w:ascii="Arial" w:hAnsi="Arial" w:cs="Arial"/>
          <w:sz w:val="24"/>
          <w:szCs w:val="24"/>
        </w:rPr>
        <w:t>или должностному лицу в форме электронного документа, и в письменной форме по почтовому адресу, указанному в обращении, поступившем в</w:t>
      </w:r>
      <w:r>
        <w:rPr>
          <w:rFonts w:ascii="Arial" w:hAnsi="Arial" w:cs="Arial"/>
          <w:sz w:val="24"/>
          <w:szCs w:val="24"/>
        </w:rPr>
        <w:t xml:space="preserve"> </w:t>
      </w:r>
      <w:r w:rsidRPr="00FE3DCA">
        <w:rPr>
          <w:rFonts w:ascii="Arial" w:hAnsi="Arial" w:cs="Arial"/>
          <w:sz w:val="24"/>
          <w:szCs w:val="24"/>
        </w:rPr>
        <w:t xml:space="preserve">Администрацию или должностному лицу в письменной форме. </w:t>
      </w:r>
      <w:proofErr w:type="gramStart"/>
      <w:r w:rsidRPr="00FE3DCA">
        <w:rPr>
          <w:rFonts w:ascii="Arial" w:hAnsi="Arial" w:cs="Arial"/>
          <w:sz w:val="24"/>
          <w:szCs w:val="24"/>
        </w:rPr>
        <w:t>Кроме того, на поступившее в обращение, содержаще</w:t>
      </w:r>
      <w:r>
        <w:rPr>
          <w:rFonts w:ascii="Arial" w:hAnsi="Arial" w:cs="Arial"/>
          <w:sz w:val="24"/>
          <w:szCs w:val="24"/>
        </w:rPr>
        <w:t>е предложение, заявление или жалобу</w:t>
      </w:r>
      <w:r w:rsidRPr="00FE3DCA">
        <w:rPr>
          <w:rFonts w:ascii="Arial" w:hAnsi="Arial" w:cs="Arial"/>
          <w:sz w:val="24"/>
          <w:szCs w:val="24"/>
        </w:rPr>
        <w:t xml:space="preserve">,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 w:history="1">
        <w:r w:rsidRPr="00FE3DCA">
          <w:rPr>
            <w:rStyle w:val="a3"/>
            <w:rFonts w:ascii="Arial" w:hAnsi="Arial" w:cs="Arial"/>
            <w:sz w:val="24"/>
            <w:szCs w:val="24"/>
          </w:rPr>
          <w:t>части 2 статьи 6</w:t>
        </w:r>
      </w:hyperlink>
      <w:r w:rsidRPr="00FE3DCA">
        <w:rPr>
          <w:rFonts w:ascii="Arial" w:hAnsi="Arial" w:cs="Arial"/>
          <w:sz w:val="24"/>
          <w:szCs w:val="24"/>
        </w:rPr>
        <w:t xml:space="preserve"> Федерального закона «О порядке рассмотрения обращений граждан Российской</w:t>
      </w:r>
      <w:proofErr w:type="gramEnd"/>
      <w:r w:rsidRPr="00FE3DCA">
        <w:rPr>
          <w:rFonts w:ascii="Arial" w:hAnsi="Arial" w:cs="Arial"/>
          <w:sz w:val="24"/>
          <w:szCs w:val="24"/>
        </w:rPr>
        <w:t xml:space="preserve"> Федерации» на официальном сайте Администрации в информационно-телекоммуникационной сети "Интернет".</w:t>
      </w:r>
    </w:p>
    <w:p w:rsidR="00264945" w:rsidRPr="00FE3DCA" w:rsidRDefault="00264945" w:rsidP="00264945">
      <w:pPr>
        <w:autoSpaceDE w:val="0"/>
        <w:autoSpaceDN w:val="0"/>
        <w:adjustRightInd w:val="0"/>
        <w:ind w:firstLine="1134"/>
        <w:jc w:val="both"/>
        <w:rPr>
          <w:rFonts w:ascii="Arial" w:hAnsi="Arial" w:cs="Arial"/>
          <w:sz w:val="24"/>
          <w:szCs w:val="24"/>
        </w:rPr>
      </w:pPr>
      <w:r w:rsidRPr="00FE3DCA">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Публичное</w:t>
      </w:r>
      <w:r>
        <w:rPr>
          <w:rFonts w:ascii="Arial" w:hAnsi="Arial" w:cs="Arial"/>
          <w:sz w:val="24"/>
          <w:szCs w:val="24"/>
        </w:rPr>
        <w:t xml:space="preserve"> </w:t>
      </w:r>
      <w:r w:rsidRPr="00FE3DCA">
        <w:rPr>
          <w:rFonts w:ascii="Arial" w:hAnsi="Arial" w:cs="Arial"/>
          <w:sz w:val="24"/>
          <w:szCs w:val="24"/>
        </w:rPr>
        <w:t>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64945" w:rsidRPr="00FE3DCA" w:rsidRDefault="00264945" w:rsidP="00264945">
      <w:pPr>
        <w:ind w:firstLine="1134"/>
        <w:rPr>
          <w:rFonts w:ascii="Arial" w:hAnsi="Arial" w:cs="Arial"/>
          <w:sz w:val="24"/>
          <w:szCs w:val="24"/>
        </w:rPr>
      </w:pPr>
      <w:r w:rsidRPr="00FE3DCA">
        <w:rPr>
          <w:rFonts w:ascii="Arial" w:hAnsi="Arial" w:cs="Arial"/>
          <w:sz w:val="24"/>
          <w:szCs w:val="24"/>
        </w:rPr>
        <w:t>На Едином портале можно получить информацию о:</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 xml:space="preserve">- </w:t>
      </w:r>
      <w:proofErr w:type="gramStart"/>
      <w:r w:rsidRPr="00FE3DCA">
        <w:rPr>
          <w:rFonts w:ascii="Arial" w:hAnsi="Arial" w:cs="Arial"/>
          <w:sz w:val="24"/>
          <w:szCs w:val="24"/>
        </w:rPr>
        <w:t>круге</w:t>
      </w:r>
      <w:proofErr w:type="gramEnd"/>
      <w:r w:rsidRPr="00FE3DCA">
        <w:rPr>
          <w:rFonts w:ascii="Arial" w:hAnsi="Arial" w:cs="Arial"/>
          <w:sz w:val="24"/>
          <w:szCs w:val="24"/>
        </w:rPr>
        <w:t xml:space="preserve"> заявителей;</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w:t>
      </w:r>
      <w:r>
        <w:rPr>
          <w:rFonts w:ascii="Arial" w:hAnsi="Arial" w:cs="Arial"/>
          <w:sz w:val="24"/>
          <w:szCs w:val="24"/>
        </w:rPr>
        <w:t xml:space="preserve"> </w:t>
      </w:r>
      <w:proofErr w:type="gramStart"/>
      <w:r w:rsidRPr="00FE3DCA">
        <w:rPr>
          <w:rFonts w:ascii="Arial" w:hAnsi="Arial" w:cs="Arial"/>
          <w:sz w:val="24"/>
          <w:szCs w:val="24"/>
        </w:rPr>
        <w:t>сроке</w:t>
      </w:r>
      <w:proofErr w:type="gramEnd"/>
      <w:r w:rsidRPr="00FE3DCA">
        <w:rPr>
          <w:rFonts w:ascii="Arial" w:hAnsi="Arial" w:cs="Arial"/>
          <w:sz w:val="24"/>
          <w:szCs w:val="24"/>
        </w:rPr>
        <w:t xml:space="preserve"> предоставления муниципальной услуги;</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 xml:space="preserve">- </w:t>
      </w:r>
      <w:proofErr w:type="gramStart"/>
      <w:r w:rsidRPr="00FE3DCA">
        <w:rPr>
          <w:rFonts w:ascii="Arial" w:hAnsi="Arial" w:cs="Arial"/>
          <w:sz w:val="24"/>
          <w:szCs w:val="24"/>
        </w:rPr>
        <w:t>результате</w:t>
      </w:r>
      <w:proofErr w:type="gramEnd"/>
      <w:r w:rsidRPr="00FE3DCA">
        <w:rPr>
          <w:rFonts w:ascii="Arial" w:hAnsi="Arial" w:cs="Arial"/>
          <w:sz w:val="24"/>
          <w:szCs w:val="24"/>
        </w:rPr>
        <w:t xml:space="preserve"> предоставления муниципальной услуги, порядок выдачи результата муниципальной услуги;</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 исчерпывающем</w:t>
      </w:r>
      <w:r>
        <w:rPr>
          <w:rFonts w:ascii="Arial" w:hAnsi="Arial" w:cs="Arial"/>
          <w:sz w:val="24"/>
          <w:szCs w:val="24"/>
        </w:rPr>
        <w:t xml:space="preserve"> </w:t>
      </w:r>
      <w:proofErr w:type="gramStart"/>
      <w:r w:rsidRPr="00FE3DCA">
        <w:rPr>
          <w:rFonts w:ascii="Arial" w:hAnsi="Arial" w:cs="Arial"/>
          <w:sz w:val="24"/>
          <w:szCs w:val="24"/>
        </w:rPr>
        <w:t>перечне</w:t>
      </w:r>
      <w:proofErr w:type="gramEnd"/>
      <w:r>
        <w:rPr>
          <w:rFonts w:ascii="Arial" w:hAnsi="Arial" w:cs="Arial"/>
          <w:sz w:val="24"/>
          <w:szCs w:val="24"/>
        </w:rPr>
        <w:t xml:space="preserve"> </w:t>
      </w:r>
      <w:r w:rsidRPr="00FE3DCA">
        <w:rPr>
          <w:rFonts w:ascii="Arial" w:hAnsi="Arial" w:cs="Arial"/>
          <w:sz w:val="24"/>
          <w:szCs w:val="24"/>
        </w:rPr>
        <w:t>оснований для приостановления предоставления муниципальной услуги или отказа в предоставлении муниципальной услуги;</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 формы заявлений (уведомлений, сообщений), используемые при предоставлении муниципальной услуги.</w:t>
      </w:r>
    </w:p>
    <w:p w:rsidR="00264945" w:rsidRPr="00FE3DCA" w:rsidRDefault="00264945" w:rsidP="00264945">
      <w:pPr>
        <w:ind w:firstLine="1134"/>
        <w:jc w:val="both"/>
        <w:rPr>
          <w:rFonts w:ascii="Arial" w:hAnsi="Arial" w:cs="Arial"/>
          <w:sz w:val="24"/>
          <w:szCs w:val="24"/>
        </w:rPr>
      </w:pPr>
      <w:r w:rsidRPr="00FE3DCA">
        <w:rPr>
          <w:rFonts w:ascii="Arial" w:hAnsi="Arial" w:cs="Arial"/>
          <w:sz w:val="24"/>
          <w:szCs w:val="24"/>
        </w:rPr>
        <w:t xml:space="preserve">Информация о муниципальной услуге предоставляется бесплатно. </w:t>
      </w:r>
    </w:p>
    <w:p w:rsidR="00264945" w:rsidRPr="00FE3DCA" w:rsidRDefault="00264945" w:rsidP="00264945">
      <w:pPr>
        <w:widowControl w:val="0"/>
        <w:autoSpaceDE w:val="0"/>
        <w:autoSpaceDN w:val="0"/>
        <w:ind w:firstLine="1134"/>
        <w:jc w:val="both"/>
        <w:rPr>
          <w:rFonts w:ascii="Arial" w:hAnsi="Arial" w:cs="Arial"/>
          <w:sz w:val="24"/>
          <w:szCs w:val="24"/>
        </w:rPr>
      </w:pPr>
      <w:r w:rsidRPr="00FE3DCA">
        <w:rPr>
          <w:rFonts w:ascii="Arial" w:hAnsi="Arial" w:cs="Arial"/>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64945" w:rsidRPr="00FE3DCA" w:rsidRDefault="00264945" w:rsidP="00264945">
      <w:pPr>
        <w:tabs>
          <w:tab w:val="left" w:pos="1560"/>
        </w:tabs>
        <w:suppressAutoHyphens/>
        <w:ind w:firstLine="1134"/>
        <w:jc w:val="both"/>
        <w:rPr>
          <w:rFonts w:ascii="Arial" w:hAnsi="Arial" w:cs="Arial"/>
          <w:sz w:val="24"/>
          <w:szCs w:val="24"/>
          <w:lang w:eastAsia="ar-SA"/>
        </w:rPr>
      </w:pPr>
      <w:r w:rsidRPr="00FE3DCA">
        <w:rPr>
          <w:rFonts w:ascii="Arial" w:hAnsi="Arial" w:cs="Arial"/>
          <w:sz w:val="24"/>
          <w:szCs w:val="24"/>
          <w:lang w:eastAsia="ar-SA"/>
        </w:rPr>
        <w:lastRenderedPageBreak/>
        <w:t xml:space="preserve">На информационных стендах в помещении, предназначенном для </w:t>
      </w:r>
      <w:r w:rsidRPr="00FE3DCA">
        <w:rPr>
          <w:rFonts w:ascii="Arial" w:hAnsi="Arial" w:cs="Arial"/>
          <w:iCs/>
          <w:sz w:val="24"/>
          <w:szCs w:val="24"/>
          <w:lang w:eastAsia="ar-SA"/>
        </w:rPr>
        <w:t>предоставления муниципальной услуги,</w:t>
      </w:r>
      <w:r>
        <w:rPr>
          <w:rFonts w:ascii="Arial" w:hAnsi="Arial" w:cs="Arial"/>
          <w:iCs/>
          <w:sz w:val="24"/>
          <w:szCs w:val="24"/>
          <w:lang w:eastAsia="ar-SA"/>
        </w:rPr>
        <w:t xml:space="preserve"> </w:t>
      </w:r>
      <w:r w:rsidRPr="00FE3DCA">
        <w:rPr>
          <w:rFonts w:ascii="Arial" w:hAnsi="Arial" w:cs="Arial"/>
          <w:sz w:val="24"/>
          <w:szCs w:val="24"/>
          <w:lang w:eastAsia="ar-SA"/>
        </w:rPr>
        <w:t>размещается следующая информация:</w:t>
      </w:r>
    </w:p>
    <w:p w:rsidR="00264945" w:rsidRPr="00FE3DCA" w:rsidRDefault="00264945" w:rsidP="00264945">
      <w:pPr>
        <w:suppressAutoHyphens/>
        <w:ind w:firstLine="1134"/>
        <w:jc w:val="both"/>
        <w:rPr>
          <w:rFonts w:ascii="Arial" w:hAnsi="Arial" w:cs="Arial"/>
          <w:sz w:val="24"/>
          <w:szCs w:val="24"/>
          <w:lang w:eastAsia="ar-SA"/>
        </w:rPr>
      </w:pPr>
      <w:r w:rsidRPr="00FE3DCA">
        <w:rPr>
          <w:rFonts w:ascii="Arial" w:hAnsi="Arial" w:cs="Arial"/>
          <w:sz w:val="24"/>
          <w:szCs w:val="24"/>
          <w:lang w:eastAsia="ar-SA"/>
        </w:rPr>
        <w:t>краткое описание порядка предоставления муниципальной услуги;</w:t>
      </w:r>
    </w:p>
    <w:p w:rsidR="00264945" w:rsidRPr="00FE3DCA" w:rsidRDefault="00264945" w:rsidP="00264945">
      <w:pPr>
        <w:autoSpaceDE w:val="0"/>
        <w:autoSpaceDN w:val="0"/>
        <w:adjustRightInd w:val="0"/>
        <w:ind w:firstLine="1134"/>
        <w:jc w:val="both"/>
        <w:rPr>
          <w:rFonts w:ascii="Arial" w:hAnsi="Arial" w:cs="Arial"/>
          <w:sz w:val="24"/>
          <w:szCs w:val="24"/>
        </w:rPr>
      </w:pPr>
      <w:r w:rsidRPr="00FE3DCA">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64945" w:rsidRPr="00FE3DCA" w:rsidRDefault="00264945" w:rsidP="00264945">
      <w:pPr>
        <w:suppressAutoHyphens/>
        <w:ind w:firstLine="1134"/>
        <w:jc w:val="both"/>
        <w:rPr>
          <w:rFonts w:ascii="Arial" w:hAnsi="Arial" w:cs="Arial"/>
          <w:sz w:val="24"/>
          <w:szCs w:val="24"/>
          <w:lang w:eastAsia="ar-SA"/>
        </w:rPr>
      </w:pPr>
      <w:r w:rsidRPr="00FE3DCA">
        <w:rPr>
          <w:rFonts w:ascii="Arial" w:hAnsi="Arial" w:cs="Arial"/>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FE3DCA">
        <w:rPr>
          <w:rFonts w:ascii="Arial" w:hAnsi="Arial" w:cs="Arial"/>
          <w:iCs/>
          <w:sz w:val="24"/>
          <w:szCs w:val="24"/>
          <w:lang w:eastAsia="ar-SA"/>
        </w:rPr>
        <w:t>предоставления муниципальной услуги</w:t>
      </w:r>
      <w:r w:rsidRPr="00FE3DCA">
        <w:rPr>
          <w:rFonts w:ascii="Arial" w:hAnsi="Arial" w:cs="Arial"/>
          <w:sz w:val="24"/>
          <w:szCs w:val="24"/>
          <w:lang w:eastAsia="ar-SA"/>
        </w:rPr>
        <w:t>;</w:t>
      </w:r>
    </w:p>
    <w:p w:rsidR="00264945" w:rsidRPr="00FE3DCA" w:rsidRDefault="00264945" w:rsidP="00264945">
      <w:pPr>
        <w:suppressAutoHyphens/>
        <w:ind w:firstLine="1134"/>
        <w:jc w:val="both"/>
        <w:rPr>
          <w:rFonts w:ascii="Arial" w:hAnsi="Arial" w:cs="Arial"/>
          <w:sz w:val="24"/>
          <w:szCs w:val="24"/>
          <w:lang w:eastAsia="ar-SA"/>
        </w:rPr>
      </w:pPr>
      <w:r w:rsidRPr="00FE3DCA">
        <w:rPr>
          <w:rFonts w:ascii="Arial" w:hAnsi="Arial" w:cs="Arial"/>
          <w:sz w:val="24"/>
          <w:szCs w:val="24"/>
          <w:lang w:eastAsia="ar-SA"/>
        </w:rPr>
        <w:t xml:space="preserve">перечни документов, необходимых для </w:t>
      </w:r>
      <w:r w:rsidRPr="00FE3DCA">
        <w:rPr>
          <w:rFonts w:ascii="Arial" w:hAnsi="Arial" w:cs="Arial"/>
          <w:iCs/>
          <w:sz w:val="24"/>
          <w:szCs w:val="24"/>
          <w:lang w:eastAsia="ar-SA"/>
        </w:rPr>
        <w:t>предоставления муниципальной услуги</w:t>
      </w:r>
      <w:r w:rsidRPr="00FE3DCA">
        <w:rPr>
          <w:rFonts w:ascii="Arial" w:hAnsi="Arial" w:cs="Arial"/>
          <w:sz w:val="24"/>
          <w:szCs w:val="24"/>
          <w:lang w:eastAsia="ar-SA"/>
        </w:rPr>
        <w:t>, и требования, предъявляемые</w:t>
      </w:r>
      <w:r>
        <w:rPr>
          <w:rFonts w:ascii="Arial" w:hAnsi="Arial" w:cs="Arial"/>
          <w:sz w:val="24"/>
          <w:szCs w:val="24"/>
          <w:lang w:eastAsia="ar-SA"/>
        </w:rPr>
        <w:t xml:space="preserve"> </w:t>
      </w:r>
      <w:r w:rsidRPr="00FE3DCA">
        <w:rPr>
          <w:rFonts w:ascii="Arial" w:hAnsi="Arial" w:cs="Arial"/>
          <w:sz w:val="24"/>
          <w:szCs w:val="24"/>
          <w:lang w:eastAsia="ar-SA"/>
        </w:rPr>
        <w:t>к этим документам;</w:t>
      </w:r>
    </w:p>
    <w:p w:rsidR="00264945" w:rsidRPr="00FE3DCA" w:rsidRDefault="00264945" w:rsidP="00264945">
      <w:pPr>
        <w:suppressAutoHyphens/>
        <w:ind w:firstLine="1134"/>
        <w:jc w:val="both"/>
        <w:rPr>
          <w:rFonts w:ascii="Arial" w:hAnsi="Arial" w:cs="Arial"/>
          <w:sz w:val="24"/>
          <w:szCs w:val="24"/>
          <w:lang w:eastAsia="ar-SA"/>
        </w:rPr>
      </w:pPr>
      <w:r w:rsidRPr="00FE3DCA">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264945" w:rsidRPr="00FE3DCA" w:rsidRDefault="00264945" w:rsidP="00264945">
      <w:pPr>
        <w:tabs>
          <w:tab w:val="left" w:pos="720"/>
        </w:tabs>
        <w:suppressAutoHyphens/>
        <w:ind w:firstLine="1134"/>
        <w:jc w:val="both"/>
        <w:rPr>
          <w:rFonts w:ascii="Arial" w:hAnsi="Arial" w:cs="Arial"/>
          <w:sz w:val="24"/>
          <w:szCs w:val="24"/>
          <w:lang w:eastAsia="ar-SA"/>
        </w:rPr>
      </w:pPr>
      <w:r w:rsidRPr="00FE3DCA">
        <w:rPr>
          <w:rFonts w:ascii="Arial" w:hAnsi="Arial" w:cs="Arial"/>
          <w:sz w:val="24"/>
          <w:szCs w:val="24"/>
          <w:lang w:eastAsia="ar-SA"/>
        </w:rPr>
        <w:t xml:space="preserve">основания для отказа в </w:t>
      </w:r>
      <w:r w:rsidRPr="00FE3DCA">
        <w:rPr>
          <w:rFonts w:ascii="Arial" w:hAnsi="Arial" w:cs="Arial"/>
          <w:iCs/>
          <w:sz w:val="24"/>
          <w:szCs w:val="24"/>
          <w:lang w:eastAsia="ar-SA"/>
        </w:rPr>
        <w:t>предоставлении муниципальной услуги</w:t>
      </w:r>
      <w:r w:rsidRPr="00FE3DCA">
        <w:rPr>
          <w:rFonts w:ascii="Arial" w:hAnsi="Arial" w:cs="Arial"/>
          <w:sz w:val="24"/>
          <w:szCs w:val="24"/>
          <w:lang w:eastAsia="ar-SA"/>
        </w:rPr>
        <w:t>;</w:t>
      </w:r>
    </w:p>
    <w:p w:rsidR="00264945" w:rsidRPr="00FE3DCA" w:rsidRDefault="00264945" w:rsidP="00264945">
      <w:pPr>
        <w:tabs>
          <w:tab w:val="left" w:pos="720"/>
        </w:tabs>
        <w:suppressAutoHyphens/>
        <w:ind w:firstLine="1134"/>
        <w:jc w:val="both"/>
        <w:rPr>
          <w:rFonts w:ascii="Arial" w:hAnsi="Arial" w:cs="Arial"/>
          <w:sz w:val="24"/>
          <w:szCs w:val="24"/>
          <w:lang w:eastAsia="ar-SA"/>
        </w:rPr>
      </w:pPr>
      <w:r w:rsidRPr="00FE3DCA">
        <w:rPr>
          <w:rFonts w:ascii="Arial" w:hAnsi="Arial" w:cs="Arial"/>
          <w:sz w:val="24"/>
          <w:szCs w:val="24"/>
          <w:lang w:eastAsia="ar-SA"/>
        </w:rPr>
        <w:t xml:space="preserve">основания для приостановления </w:t>
      </w:r>
      <w:r w:rsidRPr="00FE3DCA">
        <w:rPr>
          <w:rFonts w:ascii="Arial" w:hAnsi="Arial" w:cs="Arial"/>
          <w:iCs/>
          <w:sz w:val="24"/>
          <w:szCs w:val="24"/>
          <w:lang w:eastAsia="ar-SA"/>
        </w:rPr>
        <w:t>предоставления муниципальной услуги</w:t>
      </w:r>
      <w:r w:rsidRPr="00FE3DCA">
        <w:rPr>
          <w:rFonts w:ascii="Arial" w:hAnsi="Arial" w:cs="Arial"/>
          <w:sz w:val="24"/>
          <w:szCs w:val="24"/>
          <w:lang w:eastAsia="ar-SA"/>
        </w:rPr>
        <w:t>;</w:t>
      </w:r>
    </w:p>
    <w:p w:rsidR="00264945" w:rsidRPr="00FE3DCA" w:rsidRDefault="00264945" w:rsidP="00264945">
      <w:pPr>
        <w:tabs>
          <w:tab w:val="left" w:pos="720"/>
        </w:tabs>
        <w:suppressAutoHyphens/>
        <w:ind w:firstLine="1134"/>
        <w:jc w:val="both"/>
        <w:rPr>
          <w:rFonts w:ascii="Arial" w:hAnsi="Arial" w:cs="Arial"/>
          <w:sz w:val="24"/>
          <w:szCs w:val="24"/>
          <w:lang w:eastAsia="ar-SA"/>
        </w:rPr>
      </w:pPr>
      <w:r w:rsidRPr="00FE3DCA">
        <w:rPr>
          <w:rFonts w:ascii="Arial" w:hAnsi="Arial" w:cs="Arial"/>
          <w:sz w:val="24"/>
          <w:szCs w:val="24"/>
          <w:lang w:eastAsia="ar-SA"/>
        </w:rPr>
        <w:t>порядок информирования о ходе предоставления муниципальной услуги;</w:t>
      </w:r>
    </w:p>
    <w:p w:rsidR="00264945" w:rsidRPr="00FE3DCA" w:rsidRDefault="00264945" w:rsidP="00264945">
      <w:pPr>
        <w:tabs>
          <w:tab w:val="left" w:pos="720"/>
          <w:tab w:val="left" w:pos="1560"/>
        </w:tabs>
        <w:suppressAutoHyphens/>
        <w:ind w:firstLine="1134"/>
        <w:jc w:val="both"/>
        <w:rPr>
          <w:rFonts w:ascii="Arial" w:hAnsi="Arial" w:cs="Arial"/>
          <w:sz w:val="24"/>
          <w:szCs w:val="24"/>
          <w:lang w:eastAsia="ar-SA"/>
        </w:rPr>
      </w:pPr>
      <w:r w:rsidRPr="00FE3DCA">
        <w:rPr>
          <w:rFonts w:ascii="Arial" w:hAnsi="Arial" w:cs="Arial"/>
          <w:sz w:val="24"/>
          <w:szCs w:val="24"/>
          <w:lang w:eastAsia="ar-SA"/>
        </w:rPr>
        <w:t>порядок получения консультаций;</w:t>
      </w:r>
    </w:p>
    <w:p w:rsidR="00264945" w:rsidRPr="00FE3DCA" w:rsidRDefault="00264945" w:rsidP="00264945">
      <w:pPr>
        <w:tabs>
          <w:tab w:val="left" w:pos="720"/>
        </w:tabs>
        <w:suppressAutoHyphens/>
        <w:ind w:firstLine="1134"/>
        <w:jc w:val="both"/>
        <w:rPr>
          <w:rFonts w:ascii="Arial" w:hAnsi="Arial" w:cs="Arial"/>
          <w:sz w:val="24"/>
          <w:szCs w:val="24"/>
          <w:lang w:eastAsia="ar-SA"/>
        </w:rPr>
      </w:pPr>
      <w:r w:rsidRPr="00FE3DCA">
        <w:rPr>
          <w:rFonts w:ascii="Arial" w:hAnsi="Arial" w:cs="Arial"/>
          <w:sz w:val="24"/>
          <w:szCs w:val="24"/>
          <w:lang w:eastAsia="ar-SA"/>
        </w:rPr>
        <w:t>образцы оформления документов, необходимых для предоставления муниципальной услуги, и требования к ним.</w:t>
      </w:r>
    </w:p>
    <w:p w:rsidR="00264945" w:rsidRPr="00FE3DCA" w:rsidRDefault="00264945" w:rsidP="00264945">
      <w:pPr>
        <w:autoSpaceDE w:val="0"/>
        <w:autoSpaceDN w:val="0"/>
        <w:adjustRightInd w:val="0"/>
        <w:ind w:firstLine="1134"/>
        <w:jc w:val="both"/>
        <w:rPr>
          <w:rFonts w:ascii="Arial" w:hAnsi="Arial" w:cs="Arial"/>
          <w:sz w:val="24"/>
          <w:szCs w:val="24"/>
        </w:rPr>
      </w:pPr>
      <w:r w:rsidRPr="00FE3DCA">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64945" w:rsidRPr="00BF4BA4" w:rsidRDefault="00264945" w:rsidP="00264945">
      <w:pPr>
        <w:widowControl w:val="0"/>
        <w:autoSpaceDE w:val="0"/>
        <w:autoSpaceDN w:val="0"/>
        <w:ind w:firstLine="1134"/>
        <w:jc w:val="both"/>
        <w:rPr>
          <w:rFonts w:ascii="Arial" w:hAnsi="Arial" w:cs="Arial"/>
          <w:sz w:val="24"/>
          <w:szCs w:val="24"/>
        </w:rPr>
      </w:pPr>
      <w:r w:rsidRPr="00FE3DCA">
        <w:rPr>
          <w:rFonts w:ascii="Arial" w:hAnsi="Arial" w:cs="Arial"/>
          <w:sz w:val="24"/>
          <w:szCs w:val="24"/>
        </w:rPr>
        <w:t xml:space="preserve">Справочная информация </w:t>
      </w:r>
      <w:r w:rsidRPr="00FE3DCA">
        <w:rPr>
          <w:rFonts w:ascii="Arial" w:hAnsi="Arial" w:cs="Arial"/>
          <w:sz w:val="24"/>
          <w:szCs w:val="24"/>
          <w:lang w:eastAsia="zh-CN"/>
        </w:rPr>
        <w:t>(местонахождение и графики работы Администрации,</w:t>
      </w:r>
      <w:r>
        <w:rPr>
          <w:rFonts w:ascii="Arial" w:hAnsi="Arial" w:cs="Arial"/>
          <w:sz w:val="24"/>
          <w:szCs w:val="24"/>
          <w:lang w:eastAsia="zh-CN"/>
        </w:rPr>
        <w:t xml:space="preserve"> </w:t>
      </w:r>
      <w:r w:rsidRPr="00FE3DCA">
        <w:rPr>
          <w:rFonts w:ascii="Arial" w:hAnsi="Arial" w:cs="Arial"/>
          <w:sz w:val="24"/>
          <w:szCs w:val="24"/>
          <w:lang w:eastAsia="zh-CN"/>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w:t>
      </w:r>
      <w:r>
        <w:rPr>
          <w:rFonts w:ascii="Arial" w:hAnsi="Arial" w:cs="Arial"/>
          <w:sz w:val="24"/>
          <w:szCs w:val="24"/>
          <w:lang w:eastAsia="zh-CN"/>
        </w:rPr>
        <w:t xml:space="preserve"> </w:t>
      </w:r>
      <w:r w:rsidRPr="00FE3DCA">
        <w:rPr>
          <w:rFonts w:ascii="Arial" w:hAnsi="Arial" w:cs="Arial"/>
          <w:sz w:val="24"/>
          <w:szCs w:val="24"/>
          <w:lang w:eastAsia="zh-CN"/>
        </w:rPr>
        <w:t xml:space="preserve">услуги, в том числе номер </w:t>
      </w:r>
      <w:proofErr w:type="spellStart"/>
      <w:r w:rsidRPr="00FE3DCA">
        <w:rPr>
          <w:rFonts w:ascii="Arial" w:hAnsi="Arial" w:cs="Arial"/>
          <w:sz w:val="24"/>
          <w:szCs w:val="24"/>
          <w:lang w:eastAsia="zh-CN"/>
        </w:rPr>
        <w:t>телефона-автоинформатора</w:t>
      </w:r>
      <w:proofErr w:type="spellEnd"/>
      <w:r w:rsidRPr="00FE3DCA">
        <w:rPr>
          <w:rFonts w:ascii="Arial" w:hAnsi="Arial" w:cs="Arial"/>
          <w:sz w:val="24"/>
          <w:szCs w:val="24"/>
          <w:lang w:eastAsia="zh-CN"/>
        </w:rPr>
        <w:t>,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w:t>
      </w:r>
      <w:r>
        <w:rPr>
          <w:rFonts w:ascii="Arial" w:hAnsi="Arial" w:cs="Arial"/>
          <w:sz w:val="24"/>
          <w:szCs w:val="24"/>
          <w:lang w:eastAsia="zh-CN"/>
        </w:rPr>
        <w:t xml:space="preserve"> </w:t>
      </w:r>
      <w:r w:rsidRPr="00FE3DCA">
        <w:rPr>
          <w:rFonts w:ascii="Arial" w:hAnsi="Arial" w:cs="Arial"/>
          <w:sz w:val="24"/>
          <w:szCs w:val="24"/>
          <w:lang w:eastAsia="zh-CN"/>
        </w:rPr>
        <w:t>муниципальную услугу, в сети «Интернет») размещена на</w:t>
      </w:r>
      <w:r>
        <w:rPr>
          <w:rFonts w:ascii="Arial" w:hAnsi="Arial" w:cs="Arial"/>
          <w:sz w:val="24"/>
          <w:szCs w:val="24"/>
          <w:lang w:eastAsia="zh-CN"/>
        </w:rPr>
        <w:t xml:space="preserve"> </w:t>
      </w:r>
      <w:r w:rsidRPr="00FE3DCA">
        <w:rPr>
          <w:rFonts w:ascii="Arial" w:hAnsi="Arial" w:cs="Arial"/>
          <w:sz w:val="24"/>
          <w:szCs w:val="24"/>
          <w:lang w:eastAsia="zh-CN"/>
        </w:rPr>
        <w:t xml:space="preserve">официальном сайте Администрации </w:t>
      </w:r>
      <w:proofErr w:type="spellStart"/>
      <w:r w:rsidRPr="00FE3DCA">
        <w:rPr>
          <w:rFonts w:ascii="Arial" w:hAnsi="Arial" w:cs="Arial"/>
          <w:sz w:val="24"/>
          <w:szCs w:val="24"/>
        </w:rPr>
        <w:t>Уланковского</w:t>
      </w:r>
      <w:proofErr w:type="spellEnd"/>
      <w:r w:rsidRPr="00FE3DCA">
        <w:rPr>
          <w:rFonts w:ascii="Arial" w:hAnsi="Arial" w:cs="Arial"/>
          <w:sz w:val="24"/>
          <w:szCs w:val="24"/>
        </w:rPr>
        <w:t xml:space="preserve"> сельсовета </w:t>
      </w:r>
      <w:proofErr w:type="spellStart"/>
      <w:r w:rsidRPr="00BF4BA4">
        <w:rPr>
          <w:rFonts w:ascii="Arial" w:hAnsi="Arial" w:cs="Arial"/>
          <w:sz w:val="24"/>
          <w:szCs w:val="24"/>
        </w:rPr>
        <w:t>Суджанского</w:t>
      </w:r>
      <w:proofErr w:type="spellEnd"/>
      <w:r w:rsidRPr="00BF4BA4">
        <w:rPr>
          <w:rFonts w:ascii="Arial" w:hAnsi="Arial" w:cs="Arial"/>
          <w:sz w:val="24"/>
          <w:szCs w:val="24"/>
        </w:rPr>
        <w:t xml:space="preserve"> района http://уланковский-сельсовет</w:t>
      </w:r>
      <w:proofErr w:type="gramStart"/>
      <w:r w:rsidRPr="00BF4BA4">
        <w:rPr>
          <w:rFonts w:ascii="Arial" w:hAnsi="Arial" w:cs="Arial"/>
          <w:sz w:val="24"/>
          <w:szCs w:val="24"/>
        </w:rPr>
        <w:t>.р</w:t>
      </w:r>
      <w:proofErr w:type="gramEnd"/>
      <w:r w:rsidRPr="00BF4BA4">
        <w:rPr>
          <w:rFonts w:ascii="Arial" w:hAnsi="Arial" w:cs="Arial"/>
          <w:sz w:val="24"/>
          <w:szCs w:val="24"/>
        </w:rPr>
        <w:t xml:space="preserve">ф, и </w:t>
      </w:r>
      <w:r w:rsidRPr="00BF4BA4">
        <w:rPr>
          <w:rFonts w:ascii="Arial" w:hAnsi="Arial" w:cs="Arial"/>
          <w:sz w:val="24"/>
          <w:szCs w:val="24"/>
          <w:lang w:eastAsia="zh-CN"/>
        </w:rPr>
        <w:t xml:space="preserve">на Едином портале </w:t>
      </w:r>
      <w:hyperlink r:id="rId5" w:history="1">
        <w:r w:rsidRPr="00BF4BA4">
          <w:rPr>
            <w:rFonts w:ascii="Arial" w:hAnsi="Arial" w:cs="Arial"/>
            <w:sz w:val="24"/>
            <w:szCs w:val="24"/>
            <w:lang w:eastAsia="zh-CN"/>
          </w:rPr>
          <w:t>https://www.gosuslugi.ru.»</w:t>
        </w:r>
      </w:hyperlink>
      <w:r w:rsidRPr="00BF4BA4">
        <w:rPr>
          <w:rFonts w:ascii="Arial" w:hAnsi="Arial" w:cs="Arial"/>
          <w:sz w:val="24"/>
          <w:szCs w:val="24"/>
          <w:lang w:eastAsia="zh-CN"/>
        </w:rPr>
        <w:t>.</w:t>
      </w:r>
    </w:p>
    <w:p w:rsidR="00D92B31" w:rsidRDefault="00D92B31"/>
    <w:sectPr w:rsidR="00D92B31" w:rsidSect="00D92B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264945"/>
    <w:rsid w:val="00264945"/>
    <w:rsid w:val="00D92B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945"/>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6494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suslugi.ru." TargetMode="External"/><Relationship Id="rId4" Type="http://schemas.openxmlformats.org/officeDocument/2006/relationships/hyperlink" Target="consultantplus://offline/ref=78BB5B24DA4F142279297AC06C8398D7A116A63EA5309510C585E8890F4010AF696579FC21ABDBFB4816849EE80D182A068917DDCD262D39D7t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1242</Words>
  <Characters>7086</Characters>
  <Application>Microsoft Office Word</Application>
  <DocSecurity>0</DocSecurity>
  <Lines>59</Lines>
  <Paragraphs>16</Paragraphs>
  <ScaleCrop>false</ScaleCrop>
  <Company>Grizli777</Company>
  <LinksUpToDate>false</LinksUpToDate>
  <CharactersWithSpaces>8312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2019-02-12T12:22:00Z</dcterms:created>
  <dcterms:modified xsi:type="dcterms:W3CDTF">2019-02-12T12:22:00Z</dcterms:modified>
</cp:coreProperties>
</file>