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16" w:rsidRDefault="005F6616" w:rsidP="005F6616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AA3D5D" w:rsidRDefault="00AA3D5D" w:rsidP="005F6616">
      <w:pPr>
        <w:jc w:val="center"/>
        <w:rPr>
          <w:sz w:val="32"/>
          <w:szCs w:val="32"/>
        </w:rPr>
      </w:pPr>
      <w:r>
        <w:rPr>
          <w:sz w:val="32"/>
          <w:szCs w:val="32"/>
        </w:rPr>
        <w:t>Уланковского</w:t>
      </w:r>
      <w:r w:rsidR="005F6616">
        <w:rPr>
          <w:sz w:val="32"/>
          <w:szCs w:val="32"/>
        </w:rPr>
        <w:t xml:space="preserve"> сельсовета</w:t>
      </w:r>
    </w:p>
    <w:p w:rsidR="005F6616" w:rsidRDefault="005F6616" w:rsidP="005F6616">
      <w:pPr>
        <w:jc w:val="center"/>
        <w:rPr>
          <w:sz w:val="32"/>
          <w:szCs w:val="32"/>
        </w:rPr>
      </w:pPr>
      <w:r>
        <w:rPr>
          <w:sz w:val="32"/>
          <w:szCs w:val="32"/>
        </w:rPr>
        <w:t>Суджанского района</w:t>
      </w:r>
    </w:p>
    <w:p w:rsidR="005F6616" w:rsidRPr="00805784" w:rsidRDefault="005F6616" w:rsidP="005F66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F6616" w:rsidRDefault="005F6616" w:rsidP="005F6616">
      <w:pPr>
        <w:jc w:val="both"/>
        <w:rPr>
          <w:sz w:val="32"/>
          <w:szCs w:val="32"/>
        </w:rPr>
      </w:pPr>
    </w:p>
    <w:p w:rsidR="005F6616" w:rsidRDefault="005F6616" w:rsidP="005F661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РЕШЕНИЕ </w:t>
      </w:r>
      <w:r>
        <w:rPr>
          <w:sz w:val="32"/>
          <w:szCs w:val="32"/>
        </w:rPr>
        <w:br/>
      </w:r>
      <w:r w:rsidR="00C4031C">
        <w:rPr>
          <w:sz w:val="32"/>
          <w:szCs w:val="32"/>
        </w:rPr>
        <w:t>от 30 августа 2018 года №27/84-6</w:t>
      </w:r>
    </w:p>
    <w:p w:rsidR="005F6616" w:rsidRDefault="005F6616" w:rsidP="005F6616">
      <w:pPr>
        <w:jc w:val="both"/>
        <w:rPr>
          <w:sz w:val="32"/>
          <w:szCs w:val="32"/>
        </w:rPr>
      </w:pPr>
    </w:p>
    <w:p w:rsidR="005F6616" w:rsidRDefault="005F6616" w:rsidP="00AA3D5D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 </w:t>
      </w:r>
      <w:r w:rsidRPr="00805784">
        <w:rPr>
          <w:sz w:val="32"/>
          <w:szCs w:val="32"/>
        </w:rPr>
        <w:t xml:space="preserve">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</w:t>
      </w:r>
      <w:r>
        <w:rPr>
          <w:sz w:val="32"/>
          <w:szCs w:val="32"/>
        </w:rPr>
        <w:t>«</w:t>
      </w:r>
      <w:r w:rsidR="00AA3D5D">
        <w:rPr>
          <w:sz w:val="32"/>
          <w:szCs w:val="32"/>
        </w:rPr>
        <w:t>Уланковский</w:t>
      </w:r>
      <w:r w:rsidRPr="005F6616">
        <w:rPr>
          <w:sz w:val="32"/>
          <w:szCs w:val="32"/>
        </w:rPr>
        <w:t xml:space="preserve"> </w:t>
      </w:r>
      <w:r>
        <w:rPr>
          <w:sz w:val="32"/>
          <w:szCs w:val="32"/>
        </w:rPr>
        <w:t>сельсовет».</w:t>
      </w:r>
    </w:p>
    <w:p w:rsidR="005F6616" w:rsidRDefault="005F6616" w:rsidP="005F6616">
      <w:pPr>
        <w:jc w:val="both"/>
        <w:rPr>
          <w:sz w:val="32"/>
          <w:szCs w:val="32"/>
        </w:rPr>
      </w:pPr>
    </w:p>
    <w:p w:rsidR="005F6616" w:rsidRDefault="005F6616" w:rsidP="005F6616">
      <w:pPr>
        <w:jc w:val="both"/>
        <w:rPr>
          <w:sz w:val="32"/>
          <w:szCs w:val="32"/>
        </w:rPr>
      </w:pP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руководствуясь Уставом </w:t>
      </w:r>
      <w:r>
        <w:rPr>
          <w:sz w:val="32"/>
          <w:szCs w:val="32"/>
        </w:rPr>
        <w:t>муниципального образования «</w:t>
      </w:r>
      <w:r w:rsidR="00AA3D5D">
        <w:rPr>
          <w:sz w:val="32"/>
          <w:szCs w:val="32"/>
        </w:rPr>
        <w:t>Уланковский</w:t>
      </w:r>
      <w:r w:rsidRPr="005F6616">
        <w:rPr>
          <w:sz w:val="32"/>
          <w:szCs w:val="32"/>
        </w:rPr>
        <w:t xml:space="preserve"> сельсовет</w:t>
      </w:r>
      <w:r>
        <w:rPr>
          <w:sz w:val="32"/>
          <w:szCs w:val="32"/>
        </w:rPr>
        <w:t xml:space="preserve">» Собрание депутатов </w:t>
      </w:r>
      <w:r w:rsidR="00AA3D5D">
        <w:rPr>
          <w:sz w:val="32"/>
          <w:szCs w:val="32"/>
        </w:rPr>
        <w:t>Уланковского</w:t>
      </w:r>
      <w:r w:rsidRPr="005F66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сельсовета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РЕШИЛ</w:t>
      </w:r>
      <w:r>
        <w:rPr>
          <w:sz w:val="32"/>
          <w:szCs w:val="32"/>
        </w:rPr>
        <w:t>О</w:t>
      </w:r>
      <w:r w:rsidRPr="00805784">
        <w:rPr>
          <w:sz w:val="32"/>
          <w:szCs w:val="32"/>
        </w:rPr>
        <w:t xml:space="preserve">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1.Утвердить Положение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согласно приложению к настоящему решению;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Pr="00805784">
        <w:rPr>
          <w:sz w:val="32"/>
          <w:szCs w:val="32"/>
        </w:rPr>
        <w:t>.Настоящее решение вступает в силу со дня его официального опубликования (обнародования).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</w:p>
    <w:p w:rsidR="00AA3D5D" w:rsidRDefault="00AA3D5D" w:rsidP="005F6616">
      <w:pPr>
        <w:ind w:left="4500" w:firstLine="708"/>
        <w:jc w:val="both"/>
        <w:rPr>
          <w:sz w:val="32"/>
          <w:szCs w:val="32"/>
        </w:rPr>
      </w:pPr>
    </w:p>
    <w:p w:rsidR="00AA3D5D" w:rsidRDefault="00AA3D5D" w:rsidP="00AA3D5D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A3D5D" w:rsidRDefault="00AA3D5D" w:rsidP="00AA3D5D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Уланковского сельсовета</w:t>
      </w:r>
    </w:p>
    <w:p w:rsidR="00AA3D5D" w:rsidRDefault="00AA3D5D" w:rsidP="00AA3D5D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В.М.Шеремет</w:t>
      </w:r>
    </w:p>
    <w:p w:rsidR="00AA3D5D" w:rsidRDefault="00AA3D5D" w:rsidP="00AA3D5D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AA3D5D" w:rsidRDefault="00AA3D5D" w:rsidP="00AA3D5D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Уланковского сельсовета  </w:t>
      </w:r>
    </w:p>
    <w:p w:rsidR="00AA3D5D" w:rsidRDefault="00AA3D5D" w:rsidP="00AA3D5D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В.И.Погуляев</w:t>
      </w:r>
    </w:p>
    <w:p w:rsidR="00C4031C" w:rsidRDefault="00C4031C" w:rsidP="00AA3D5D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:rsidR="005F6616" w:rsidRPr="00AA3D5D" w:rsidRDefault="005F6616" w:rsidP="00AA3D5D">
      <w:pPr>
        <w:tabs>
          <w:tab w:val="left" w:pos="9355"/>
        </w:tabs>
        <w:ind w:right="-5"/>
        <w:jc w:val="right"/>
        <w:rPr>
          <w:sz w:val="28"/>
          <w:szCs w:val="28"/>
        </w:rPr>
      </w:pPr>
      <w:r w:rsidRPr="00805784">
        <w:rPr>
          <w:sz w:val="32"/>
          <w:szCs w:val="32"/>
        </w:rPr>
        <w:lastRenderedPageBreak/>
        <w:t xml:space="preserve">УТВЕРЖДЕНО </w:t>
      </w:r>
    </w:p>
    <w:p w:rsidR="005F6616" w:rsidRDefault="005F6616" w:rsidP="005F6616">
      <w:pPr>
        <w:ind w:left="4500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решением </w:t>
      </w:r>
      <w:r>
        <w:rPr>
          <w:sz w:val="32"/>
          <w:szCs w:val="32"/>
        </w:rPr>
        <w:t xml:space="preserve">Собрания депутатов </w:t>
      </w:r>
      <w:r w:rsidR="00AA3D5D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 Суджанского района </w:t>
      </w:r>
    </w:p>
    <w:p w:rsidR="00C4031C" w:rsidRDefault="00C4031C" w:rsidP="005F6616">
      <w:pPr>
        <w:ind w:left="45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от 30.08.2018 года №27/84-6 </w:t>
      </w:r>
    </w:p>
    <w:p w:rsidR="00C4031C" w:rsidRDefault="00C4031C" w:rsidP="005F6616">
      <w:pPr>
        <w:ind w:left="4500"/>
        <w:jc w:val="both"/>
        <w:rPr>
          <w:sz w:val="32"/>
          <w:szCs w:val="32"/>
        </w:rPr>
      </w:pP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  <w:r w:rsidRPr="00805784">
        <w:rPr>
          <w:sz w:val="32"/>
          <w:szCs w:val="32"/>
        </w:rPr>
        <w:t>ПОЛОЖЕНИЕ</w:t>
      </w: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  <w:r w:rsidRPr="00805784">
        <w:rPr>
          <w:sz w:val="32"/>
          <w:szCs w:val="32"/>
        </w:rPr>
        <w:t xml:space="preserve">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</w:t>
      </w:r>
      <w:r>
        <w:rPr>
          <w:sz w:val="32"/>
          <w:szCs w:val="32"/>
        </w:rPr>
        <w:t>муниципального образования «</w:t>
      </w:r>
      <w:r w:rsidR="00AA3D5D">
        <w:rPr>
          <w:sz w:val="32"/>
          <w:szCs w:val="32"/>
        </w:rPr>
        <w:t>Уланковский</w:t>
      </w:r>
      <w:r>
        <w:rPr>
          <w:sz w:val="32"/>
          <w:szCs w:val="32"/>
        </w:rPr>
        <w:t xml:space="preserve"> сельсовет» </w:t>
      </w:r>
      <w:r w:rsidRPr="005F6616">
        <w:rPr>
          <w:sz w:val="32"/>
          <w:szCs w:val="32"/>
        </w:rPr>
        <w:t>Суджанского</w:t>
      </w:r>
      <w:r>
        <w:rPr>
          <w:sz w:val="32"/>
          <w:szCs w:val="32"/>
        </w:rPr>
        <w:t xml:space="preserve"> района Курской области</w:t>
      </w: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  <w:r w:rsidRPr="00805784">
        <w:rPr>
          <w:sz w:val="32"/>
          <w:szCs w:val="32"/>
        </w:rPr>
        <w:t>1. Общие положения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1.Настоящее Положение разработано в соответствии с требованиями Федеральных законов от 06.10.2003 № 131-ФЗ "Об общих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 и определяет цели, задачи и полномочия органов местного самоуправления </w:t>
      </w:r>
      <w:r>
        <w:rPr>
          <w:sz w:val="32"/>
          <w:szCs w:val="32"/>
        </w:rPr>
        <w:t>«</w:t>
      </w:r>
      <w:r w:rsidR="00AA3D5D">
        <w:rPr>
          <w:sz w:val="32"/>
          <w:szCs w:val="32"/>
        </w:rPr>
        <w:t>Уланковский</w:t>
      </w:r>
      <w:r>
        <w:rPr>
          <w:sz w:val="32"/>
          <w:szCs w:val="32"/>
        </w:rPr>
        <w:t xml:space="preserve"> сельсовет» Суджанского района </w:t>
      </w:r>
      <w:r w:rsidRPr="00805784">
        <w:rPr>
          <w:sz w:val="32"/>
          <w:szCs w:val="32"/>
        </w:rPr>
        <w:t xml:space="preserve">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(наименование муниципального образования). </w:t>
      </w: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  <w:r w:rsidRPr="00805784">
        <w:rPr>
          <w:sz w:val="32"/>
          <w:szCs w:val="32"/>
        </w:rPr>
        <w:t>2. Цели и задачи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2.1.Целями участия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являются: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-защита основ конституционного строя Российской Федерации, общественной безопасности, прав и свобод граждан от экстремистских и террористических угроз;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</w:t>
      </w:r>
      <w:r w:rsidRPr="00805784">
        <w:rPr>
          <w:sz w:val="32"/>
          <w:szCs w:val="32"/>
        </w:rPr>
        <w:lastRenderedPageBreak/>
        <w:t>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уменьшение проявлений экстремизма и негативного отношения к лицам других национальностей и религиозных конфессий</w:t>
      </w:r>
      <w:r>
        <w:rPr>
          <w:sz w:val="32"/>
          <w:szCs w:val="32"/>
        </w:rPr>
        <w:t>.</w:t>
      </w:r>
      <w:r w:rsidRPr="00805784">
        <w:rPr>
          <w:sz w:val="32"/>
          <w:szCs w:val="32"/>
        </w:rPr>
        <w:t xml:space="preserve">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2.2.Задачами участия органов местного самоуправления </w:t>
      </w:r>
      <w:r>
        <w:rPr>
          <w:sz w:val="32"/>
          <w:szCs w:val="32"/>
        </w:rPr>
        <w:t>«</w:t>
      </w:r>
      <w:r w:rsidR="00AA3D5D">
        <w:rPr>
          <w:sz w:val="32"/>
          <w:szCs w:val="32"/>
        </w:rPr>
        <w:t>Уланковский</w:t>
      </w:r>
      <w:r>
        <w:rPr>
          <w:sz w:val="32"/>
          <w:szCs w:val="32"/>
        </w:rPr>
        <w:t xml:space="preserve">  сельсовет» Суджанского района </w:t>
      </w:r>
      <w:r w:rsidRPr="00805784">
        <w:rPr>
          <w:sz w:val="32"/>
          <w:szCs w:val="32"/>
        </w:rPr>
        <w:t xml:space="preserve">в профилактике терроризма и экстремизма, а также минимизации и (или) ликвидации последствий проявления терроризма и экстремизма являются: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а)обеспечение функционирования системы мониторинга в сфере противодействия экстремизму и терроризму;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б)консолидация усилий органов местного самоуправления, институтов гражданского общества и организаций в целях противодействия проявлениям экстремизма и терроризма;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в)пропаганда толерантного поведения к людям других национальностей и религиозных конфессий;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г)осуществление в средствах массовой информации, информационно- телекоммуникационных сетях, включая сеть "Интернет", информационного сопровождения деятельности органов местного самоуправления, институтов гражданского общества и организаций по противодействию экстремизму и терроризму, а также реализация эффективных мер информационного противодействия распространению идеологии экстремизма и терроризма;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д)содействие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е)воспитательная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ж)недопущение </w:t>
      </w:r>
      <w:r>
        <w:rPr>
          <w:sz w:val="32"/>
          <w:szCs w:val="32"/>
        </w:rPr>
        <w:t xml:space="preserve">запрещенной символики </w:t>
      </w:r>
      <w:r w:rsidRPr="00805784">
        <w:rPr>
          <w:sz w:val="32"/>
          <w:szCs w:val="32"/>
        </w:rPr>
        <w:t xml:space="preserve"> и иных элементов экстремистской направленности на объектах инфраструктуры населенных пунктов. </w:t>
      </w: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3.</w:t>
      </w:r>
      <w:r w:rsidRPr="00805784">
        <w:rPr>
          <w:sz w:val="32"/>
          <w:szCs w:val="32"/>
        </w:rPr>
        <w:t>Основные направления участия органов местного самоуправления в профилактике терроризма и экстремизма на территории муниципального образования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3.1. </w:t>
      </w:r>
      <w:r w:rsidRPr="00805784">
        <w:rPr>
          <w:sz w:val="32"/>
          <w:szCs w:val="32"/>
        </w:rPr>
        <w:t>Основны</w:t>
      </w:r>
      <w:r>
        <w:rPr>
          <w:sz w:val="32"/>
          <w:szCs w:val="32"/>
        </w:rPr>
        <w:t>ми</w:t>
      </w:r>
      <w:r w:rsidRPr="00805784">
        <w:rPr>
          <w:sz w:val="32"/>
          <w:szCs w:val="32"/>
        </w:rPr>
        <w:t xml:space="preserve"> направления</w:t>
      </w:r>
      <w:r>
        <w:rPr>
          <w:sz w:val="32"/>
          <w:szCs w:val="32"/>
        </w:rPr>
        <w:t>ми</w:t>
      </w:r>
      <w:r w:rsidRPr="00805784">
        <w:rPr>
          <w:sz w:val="32"/>
          <w:szCs w:val="32"/>
        </w:rPr>
        <w:t xml:space="preserve"> участия органов местного самоуправления в профилактике терроризма и экстремизма на территории муниципального образования</w:t>
      </w:r>
      <w:r>
        <w:rPr>
          <w:sz w:val="32"/>
          <w:szCs w:val="32"/>
        </w:rPr>
        <w:t xml:space="preserve"> являются: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а) в сфере правотворческой деятельности и организационно-технического обеспечения: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-обеспечение эффективного применения норм законодательства Российской Федерации в сфере противодействия терроризму и экстремизму;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-принятие соответствующих муниципальных программ, предусматривающих формирование системы профилактики экстремизма и терроризма, предупреждения межнациональных конфликтов с учетом национальных, конфессиональных и региональных факторов;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</w:t>
      </w:r>
      <w:r>
        <w:rPr>
          <w:sz w:val="32"/>
          <w:szCs w:val="32"/>
        </w:rPr>
        <w:t>-р</w:t>
      </w:r>
      <w:r w:rsidRPr="00805784">
        <w:rPr>
          <w:sz w:val="32"/>
          <w:szCs w:val="32"/>
        </w:rPr>
        <w:t>азработка и реализация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-совершенствование механизма антитеррористической защищенности объектов террористической деятельности, улучшение их технической оснащенности;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б)в сфере взаимодействия с государственными органами и институтами гражданского общества: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-проведение профилактической работы с лицами, подверженными влиянию идеологии экстремизма;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-обеспечение совместно с органами государственной власти и организаторами собраний, митингов, демонстраций, шествий и других публичных мероприятий безопасности граждан и общественного порядка в местах их проведения;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-организация мониторинга объектов инфраструктуры населенных пунктов на предмет наличия </w:t>
      </w:r>
      <w:r>
        <w:rPr>
          <w:sz w:val="32"/>
          <w:szCs w:val="32"/>
        </w:rPr>
        <w:t xml:space="preserve">запрещенной символики </w:t>
      </w:r>
      <w:r w:rsidRPr="00805784">
        <w:rPr>
          <w:sz w:val="32"/>
          <w:szCs w:val="32"/>
        </w:rPr>
        <w:t xml:space="preserve">и иных элементов экстремистской направленности;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-определение прав, обязанностей и ответственности руководителей органов местного самоуправления, а также подведомственным им хозяйствующих субъектов при организации мероприятий по антитеррористической защищенности объектов муниципальной собственности;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-усиление роли общественных советов при органах местного самоуправления в деятельности по воспитанию патриотизма и формированию гражданского самосознания у молодежи;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lastRenderedPageBreak/>
        <w:t xml:space="preserve">в)в сфере межнациональных отношений: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-проведение мониторинга межрасовых, межнациональных (межэтнических) и межконфессиональных отношений, социально-политической ситуации в муниципальном образовании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-реализация мер правового и информационного характера по недопущению использования этнического фактора в избирательном процессе и в партийных программах;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-обеспечение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-проведение социологических исследований по вопросам противодействия экстремизму и терроризму, а также оценка эффективности действий органов местного самоуправления по профилактике экстремизма;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-своевременное реагирование органов местного самоуправления и институтов гражданского общества на возникновение конфликтных и предконфликтных ситуаций;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-мотивирование граждан к информированию органов местного самоуправления и правоохранительных органов о ставших им известными фактах подготовки к осуществлению экстремистской и (или) террористической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г) в сфере миграции: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-разработка и реализация в пределах полномочий мер социальной и культурной интеграции мигрантов в российское общество и их адаптации к условиям жизни в нем с привлечением к реализации и финансированию таких мероприятий работодателей, получающих квоты на привлечение иностранной рабочей силы;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д) в сфере информации: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-осуществление мониторинга средств массовой информации и информационно- телекоммуникационных сетей, включая сеть "Интернет", в целях выявления фактов распространения идеологии </w:t>
      </w:r>
      <w:r w:rsidRPr="00805784">
        <w:rPr>
          <w:sz w:val="32"/>
          <w:szCs w:val="32"/>
        </w:rPr>
        <w:lastRenderedPageBreak/>
        <w:t xml:space="preserve">экстремизма и терроризма, экстремистских материалов и незамедлительного реагирования на них;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-использование возможностей муниципальных средств массовой информации в целях сохранения традиционных для России нравственных ориентиров, межнационального и межконфессионального согласия, а также приобщения молодежи к ценностям российской культуры; - оказание содействия средствам массовой информации в широком и объективном освещении деятельности органов местного самоуправления по профилактике экстремизма и терроризма в целях формирования в обществе нетерпимого отношения к распространению экстремизма;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-проведение тематических встреч с представителями средств массовой информации и интернет-сообщества в целях противодействия распространению идеологии экстремизма и терроризма;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</w:t>
      </w:r>
      <w:r>
        <w:rPr>
          <w:sz w:val="32"/>
          <w:szCs w:val="32"/>
        </w:rPr>
        <w:t>и</w:t>
      </w:r>
      <w:r w:rsidRPr="00805784">
        <w:rPr>
          <w:sz w:val="32"/>
          <w:szCs w:val="32"/>
        </w:rPr>
        <w:t xml:space="preserve">нформации;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-подготовка и размещение в средствах массовой информации, в информационно- телекоммуникационных сетях, включая сеть "Интернет", социальной рекламы, направленной на патриотическое воспитание молодежи; - осуществление мер информационного противодействия распространению экстремистской идеологии в информационно-телекоммуникационной сети "Интернет" (в том числе в социальных сетях), а также проведение на системной и регулярной основе работы с привлечением видных деятелей культуры, науки, авторитетных представителей общественности, информационного сообщества, конфессий и национальных общин по разъяснению сути противоправной деятельности лидеров экстремистских организаций;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-подготовка и распространение информационных материалов о предупреждении и пресечении экстремистской деятельности, ориентированных на повышение бдительности граждан, формирование у них чувства заинтересованности в противодействии экстремизму, а также чувства сопричастности деятельности государства в этой сфере, в частности: оборудование </w:t>
      </w:r>
      <w:r w:rsidRPr="00805784">
        <w:rPr>
          <w:sz w:val="32"/>
          <w:szCs w:val="32"/>
        </w:rPr>
        <w:lastRenderedPageBreak/>
        <w:t xml:space="preserve">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экстремизму, разработка и распространение памяток, листовок, пособий;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ж) в сфере культуры: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-содействие активному распространению идеи исторического единства народов Российской Федерации;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-поддержка общественных и религиозных объединений, деятельность которых направлена на противодействие экстремистским проявлениям;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Pr="00805784">
        <w:rPr>
          <w:sz w:val="32"/>
          <w:szCs w:val="32"/>
        </w:rPr>
        <w:t>использование потенциала институтов гражданского общества, в том числе ветеранских и молодежных организаций, в целях воспитания граждан в духе патриотизма, обеспечения единства российского народа, формирования в обществе неприятия идеологии экстремизма, использования насилия для достижения социальных и политических целей;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 </w:t>
      </w:r>
      <w:r>
        <w:rPr>
          <w:sz w:val="32"/>
          <w:szCs w:val="32"/>
        </w:rPr>
        <w:t>-</w:t>
      </w:r>
      <w:r w:rsidRPr="00805784">
        <w:rPr>
          <w:sz w:val="32"/>
          <w:szCs w:val="32"/>
        </w:rPr>
        <w:t xml:space="preserve">поддержка создания телевизионных, радиопрограмм и художественных произведений, направленных на профилактику экстремистских проявлений;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-создание условий для реализации творческого и спортивного потенциала, культурного роста граждан;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  <w:r w:rsidRPr="00805784">
        <w:rPr>
          <w:sz w:val="32"/>
          <w:szCs w:val="32"/>
        </w:rPr>
        <w:t>4.Основные направления участия в деятельности по минимизации и (или) ликвидации последствий проявлений терроризма и (или) экстремизма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4.1. Основными направлениями участия в деятельности по минимизации и (или) ликвидации последствий проявлений терроризма и (или) экстремизма являются: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б</w:t>
      </w:r>
      <w:r>
        <w:rPr>
          <w:sz w:val="32"/>
          <w:szCs w:val="32"/>
        </w:rPr>
        <w:t>)у</w:t>
      </w:r>
      <w:r w:rsidRPr="00805784">
        <w:rPr>
          <w:sz w:val="32"/>
          <w:szCs w:val="32"/>
        </w:rPr>
        <w:t xml:space="preserve">частие в своевременном проведении аварийно-спасательных работ при совершении террористического акта, содействие оказанию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lastRenderedPageBreak/>
        <w:t xml:space="preserve">в)минимизация неблагоприятного морально-психологического воздействия террористического акта на общество или отдельные социальные группы;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г)участие в восстановлении поврежденных или разрушенных в результате террористического акта объектов;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д)разработка в пределах полномочий планов задействования сил и средств общегосударственной системы противодействия терроризму, их заблаговременная подготовка, в том числе в ходе учений.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</w:p>
    <w:p w:rsidR="005F6616" w:rsidRDefault="005F6616" w:rsidP="005F6616">
      <w:pPr>
        <w:jc w:val="center"/>
        <w:rPr>
          <w:sz w:val="32"/>
          <w:szCs w:val="32"/>
        </w:rPr>
      </w:pPr>
      <w:r w:rsidRPr="00805784">
        <w:rPr>
          <w:sz w:val="32"/>
          <w:szCs w:val="32"/>
        </w:rPr>
        <w:t>5. Компетенция органов местного самоуправления (наименование муниципального образования)</w:t>
      </w:r>
    </w:p>
    <w:p w:rsidR="005F6616" w:rsidRDefault="005F6616" w:rsidP="005F6616">
      <w:pPr>
        <w:ind w:firstLine="708"/>
        <w:jc w:val="center"/>
        <w:rPr>
          <w:sz w:val="32"/>
          <w:szCs w:val="32"/>
        </w:rPr>
      </w:pP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5.1. </w:t>
      </w:r>
      <w:r>
        <w:rPr>
          <w:sz w:val="32"/>
          <w:szCs w:val="32"/>
        </w:rPr>
        <w:t>Собрание депутатов «</w:t>
      </w:r>
      <w:r w:rsidR="00AA3D5D">
        <w:rPr>
          <w:sz w:val="32"/>
          <w:szCs w:val="32"/>
        </w:rPr>
        <w:t>Уланковский</w:t>
      </w:r>
      <w:r>
        <w:rPr>
          <w:sz w:val="32"/>
          <w:szCs w:val="32"/>
        </w:rPr>
        <w:t xml:space="preserve"> сельсовет»</w:t>
      </w:r>
      <w:r w:rsidRPr="00805784">
        <w:rPr>
          <w:sz w:val="32"/>
          <w:szCs w:val="32"/>
        </w:rPr>
        <w:t>: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5.1.1.Принимает решения по вопросам участия в профилактике терроризма и экстремизма, а также минимизации и (или) ликвидации последствий проявлений терроризма и экстремизма в границах </w:t>
      </w:r>
      <w:r w:rsidR="00AA3D5D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</w:t>
      </w:r>
      <w:r w:rsidRPr="00805784">
        <w:rPr>
          <w:sz w:val="32"/>
          <w:szCs w:val="32"/>
        </w:rPr>
        <w:t>.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 5.1.2.Изучает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5.1.3. Предусматривает ежегодно при утверждении бюджета муниципального образования расходы для реализации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(наименование муниципального образования);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5.1.4. Ведет разъяснительную работу во время мероприятий с участием общественности о необходимости толерантного отношения к лицам других национальностей и религиозных конфессий.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>5.2. Администрация муниципального образования: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5.2.1.Осуществляет профилактическую работу в соответствии с настоящим Положением во взаимодействии с органами государственной власти, общественными объединениями, иными организациями, жителями муниципального образования;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5.2.2.Утверждает муниципальную Программу, предусматривающую мероприятия по профилактике терроризма и </w:t>
      </w:r>
      <w:r w:rsidRPr="00805784">
        <w:rPr>
          <w:sz w:val="32"/>
          <w:szCs w:val="32"/>
        </w:rPr>
        <w:lastRenderedPageBreak/>
        <w:t>экстремизма, минимизации и (или) ликвидации последствий проявления терроризма и экстремизма на территории (наименование муниципального образования, далее – Программа), предусматривает ежегодно при подготовке проекта бюджета муниципального образования расходы для реализации мероприятий по профилактике терроризма и экстремизма, минимизации и (или) ликвидации последствий проявления терроризма и э</w:t>
      </w:r>
      <w:r>
        <w:rPr>
          <w:sz w:val="32"/>
          <w:szCs w:val="32"/>
        </w:rPr>
        <w:t xml:space="preserve">кстремизма на территории </w:t>
      </w:r>
      <w:r w:rsidR="00AA3D5D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</w:t>
      </w:r>
      <w:r w:rsidRPr="00805784">
        <w:rPr>
          <w:sz w:val="32"/>
          <w:szCs w:val="32"/>
        </w:rPr>
        <w:t xml:space="preserve">;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5.2.3.В случае необходимости в течение финансового года вносит в </w:t>
      </w:r>
      <w:r>
        <w:rPr>
          <w:sz w:val="32"/>
          <w:szCs w:val="32"/>
        </w:rPr>
        <w:t xml:space="preserve">Собрание депутатов </w:t>
      </w:r>
      <w:r w:rsidR="00AA3D5D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 </w:t>
      </w:r>
      <w:r w:rsidRPr="00805784">
        <w:rPr>
          <w:sz w:val="32"/>
          <w:szCs w:val="32"/>
        </w:rPr>
        <w:t>предложения о выделении дополнительных финансовых ресурсов в целях реализации мер профилактики терроризма и экстремизма;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5.2.4.Ежегодно проводит оценку эффективности реализации Программы в соответствии с требованиями Бюджетного кодекса РФ.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  <w:r w:rsidRPr="00805784">
        <w:rPr>
          <w:sz w:val="32"/>
          <w:szCs w:val="32"/>
        </w:rPr>
        <w:t xml:space="preserve">5.3. Администрация муниципального образования обладает иными полномочиями, определенными Уставом </w:t>
      </w:r>
      <w:r w:rsidR="00AA3D5D">
        <w:rPr>
          <w:sz w:val="32"/>
          <w:szCs w:val="32"/>
        </w:rPr>
        <w:t>Уланковского</w:t>
      </w:r>
      <w:r>
        <w:rPr>
          <w:sz w:val="32"/>
          <w:szCs w:val="32"/>
        </w:rPr>
        <w:t xml:space="preserve"> сельсовета. </w:t>
      </w:r>
    </w:p>
    <w:p w:rsidR="005F6616" w:rsidRDefault="005F6616" w:rsidP="005F6616">
      <w:pPr>
        <w:ind w:firstLine="708"/>
        <w:jc w:val="both"/>
        <w:rPr>
          <w:sz w:val="32"/>
          <w:szCs w:val="32"/>
        </w:rPr>
      </w:pPr>
    </w:p>
    <w:p w:rsidR="00EC79F6" w:rsidRPr="005F6616" w:rsidRDefault="00EC79F6" w:rsidP="005F6616"/>
    <w:sectPr w:rsidR="00EC79F6" w:rsidRPr="005F6616" w:rsidSect="000237F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CB" w:rsidRDefault="00D913CB">
      <w:r>
        <w:separator/>
      </w:r>
    </w:p>
  </w:endnote>
  <w:endnote w:type="continuationSeparator" w:id="1">
    <w:p w:rsidR="00D913CB" w:rsidRDefault="00D9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160722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160722" w:rsidP="00677EBE">
    <w:pPr>
      <w:pStyle w:val="a3"/>
      <w:framePr w:wrap="around" w:vAnchor="text" w:hAnchor="margin" w:xAlign="right" w:y="1"/>
      <w:rPr>
        <w:rStyle w:val="a4"/>
      </w:rPr>
    </w:pP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CB" w:rsidRDefault="00D913CB">
      <w:r>
        <w:separator/>
      </w:r>
    </w:p>
  </w:footnote>
  <w:footnote w:type="continuationSeparator" w:id="1">
    <w:p w:rsidR="00D913CB" w:rsidRDefault="00D91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C9178E"/>
    <w:multiLevelType w:val="multilevel"/>
    <w:tmpl w:val="9126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133DC"/>
    <w:rsid w:val="000237F0"/>
    <w:rsid w:val="0003746D"/>
    <w:rsid w:val="00045C9D"/>
    <w:rsid w:val="000C1738"/>
    <w:rsid w:val="00160722"/>
    <w:rsid w:val="00163BDD"/>
    <w:rsid w:val="0021763C"/>
    <w:rsid w:val="00255C4B"/>
    <w:rsid w:val="0026555D"/>
    <w:rsid w:val="00267410"/>
    <w:rsid w:val="00280E9B"/>
    <w:rsid w:val="004217B8"/>
    <w:rsid w:val="00460FC7"/>
    <w:rsid w:val="00477C64"/>
    <w:rsid w:val="00534ED8"/>
    <w:rsid w:val="00597DB6"/>
    <w:rsid w:val="005A7B43"/>
    <w:rsid w:val="005F6616"/>
    <w:rsid w:val="00612173"/>
    <w:rsid w:val="00615CCC"/>
    <w:rsid w:val="00656A57"/>
    <w:rsid w:val="006743C0"/>
    <w:rsid w:val="00677EBE"/>
    <w:rsid w:val="006C035A"/>
    <w:rsid w:val="00792EF6"/>
    <w:rsid w:val="007B523F"/>
    <w:rsid w:val="007E65EC"/>
    <w:rsid w:val="007F1042"/>
    <w:rsid w:val="00852704"/>
    <w:rsid w:val="00904F60"/>
    <w:rsid w:val="00921272"/>
    <w:rsid w:val="00982F20"/>
    <w:rsid w:val="009B13C7"/>
    <w:rsid w:val="009C1A7D"/>
    <w:rsid w:val="009E6B14"/>
    <w:rsid w:val="00A95EE6"/>
    <w:rsid w:val="00AA3D5D"/>
    <w:rsid w:val="00B204C3"/>
    <w:rsid w:val="00B2544B"/>
    <w:rsid w:val="00BE38EE"/>
    <w:rsid w:val="00C4031C"/>
    <w:rsid w:val="00C41642"/>
    <w:rsid w:val="00C42397"/>
    <w:rsid w:val="00C76EA3"/>
    <w:rsid w:val="00CE2EA0"/>
    <w:rsid w:val="00D913CB"/>
    <w:rsid w:val="00DA0FD5"/>
    <w:rsid w:val="00DD2C5D"/>
    <w:rsid w:val="00E2089F"/>
    <w:rsid w:val="00E27652"/>
    <w:rsid w:val="00E7121E"/>
    <w:rsid w:val="00EC79F6"/>
    <w:rsid w:val="00ED1A13"/>
    <w:rsid w:val="00F23709"/>
    <w:rsid w:val="00F65BB1"/>
    <w:rsid w:val="00FC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ED1A13"/>
    <w:pPr>
      <w:spacing w:before="100" w:beforeAutospacing="1" w:after="119"/>
    </w:pPr>
  </w:style>
  <w:style w:type="paragraph" w:styleId="a7">
    <w:name w:val="Balloon Text"/>
    <w:basedOn w:val="a"/>
    <w:link w:val="a8"/>
    <w:uiPriority w:val="99"/>
    <w:semiHidden/>
    <w:unhideWhenUsed/>
    <w:rsid w:val="005F6616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5F6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2273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Comp130313</dc:creator>
  <cp:lastModifiedBy>Пользователь Windows</cp:lastModifiedBy>
  <cp:revision>2</cp:revision>
  <cp:lastPrinted>2018-09-20T12:37:00Z</cp:lastPrinted>
  <dcterms:created xsi:type="dcterms:W3CDTF">2018-09-20T12:48:00Z</dcterms:created>
  <dcterms:modified xsi:type="dcterms:W3CDTF">2018-09-20T12:48:00Z</dcterms:modified>
</cp:coreProperties>
</file>