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AE" w:rsidRPr="009A709F" w:rsidRDefault="00D510AE" w:rsidP="005F0359">
      <w:pPr>
        <w:spacing w:after="0" w:line="240" w:lineRule="auto"/>
        <w:jc w:val="center"/>
        <w:rPr>
          <w:rFonts w:ascii="Arial" w:hAnsi="Arial" w:cs="Arial"/>
          <w:b/>
          <w:sz w:val="32"/>
          <w:szCs w:val="32"/>
        </w:rPr>
      </w:pPr>
      <w:r w:rsidRPr="009A709F">
        <w:rPr>
          <w:rFonts w:ascii="Arial" w:hAnsi="Arial" w:cs="Arial"/>
          <w:b/>
          <w:sz w:val="32"/>
          <w:szCs w:val="32"/>
        </w:rPr>
        <w:t>СОБРАНИЕ ДЕПУТАТОВ</w:t>
      </w:r>
    </w:p>
    <w:p w:rsidR="00D510AE" w:rsidRPr="009A709F" w:rsidRDefault="00160412" w:rsidP="005F0359">
      <w:pPr>
        <w:spacing w:after="0" w:line="240" w:lineRule="auto"/>
        <w:jc w:val="center"/>
        <w:rPr>
          <w:rFonts w:ascii="Arial" w:hAnsi="Arial" w:cs="Arial"/>
          <w:b/>
          <w:sz w:val="32"/>
          <w:szCs w:val="32"/>
        </w:rPr>
      </w:pPr>
      <w:r>
        <w:rPr>
          <w:rFonts w:ascii="Arial" w:hAnsi="Arial" w:cs="Arial"/>
          <w:b/>
          <w:sz w:val="32"/>
          <w:szCs w:val="32"/>
        </w:rPr>
        <w:t>УЛАНКОВСКОГО</w:t>
      </w:r>
      <w:r w:rsidR="00D510AE" w:rsidRPr="009A709F">
        <w:rPr>
          <w:rFonts w:ascii="Arial" w:hAnsi="Arial" w:cs="Arial"/>
          <w:b/>
          <w:sz w:val="32"/>
          <w:szCs w:val="32"/>
        </w:rPr>
        <w:t xml:space="preserve"> СЕЛЬСОВЕТА</w:t>
      </w:r>
    </w:p>
    <w:p w:rsidR="00D510AE" w:rsidRPr="009A709F" w:rsidRDefault="00D510AE" w:rsidP="005F0359">
      <w:pPr>
        <w:spacing w:after="0" w:line="240" w:lineRule="auto"/>
        <w:jc w:val="center"/>
        <w:rPr>
          <w:rFonts w:ascii="Arial" w:hAnsi="Arial" w:cs="Arial"/>
          <w:b/>
          <w:sz w:val="32"/>
          <w:szCs w:val="32"/>
        </w:rPr>
      </w:pPr>
      <w:r w:rsidRPr="009A709F">
        <w:rPr>
          <w:rFonts w:ascii="Arial" w:hAnsi="Arial" w:cs="Arial"/>
          <w:b/>
          <w:sz w:val="32"/>
          <w:szCs w:val="32"/>
        </w:rPr>
        <w:t>СУДЖАНСКОГО РАЙОНА</w:t>
      </w:r>
    </w:p>
    <w:p w:rsidR="00D510AE" w:rsidRPr="009A709F" w:rsidRDefault="00D510AE" w:rsidP="005F0359">
      <w:pPr>
        <w:shd w:val="clear" w:color="auto" w:fill="FFFFFF"/>
        <w:spacing w:after="0" w:line="240" w:lineRule="auto"/>
        <w:jc w:val="center"/>
        <w:rPr>
          <w:rFonts w:ascii="Arial" w:hAnsi="Arial" w:cs="Arial"/>
          <w:bCs/>
          <w:sz w:val="32"/>
          <w:szCs w:val="32"/>
        </w:rPr>
      </w:pPr>
    </w:p>
    <w:p w:rsidR="00D510AE" w:rsidRDefault="00D510AE" w:rsidP="005F0359">
      <w:pPr>
        <w:shd w:val="clear" w:color="auto" w:fill="FFFFFF"/>
        <w:spacing w:after="0" w:line="240" w:lineRule="auto"/>
        <w:jc w:val="center"/>
        <w:outlineLvl w:val="0"/>
        <w:rPr>
          <w:rFonts w:ascii="Arial" w:hAnsi="Arial" w:cs="Arial"/>
          <w:b/>
          <w:bCs/>
          <w:spacing w:val="-4"/>
          <w:sz w:val="32"/>
          <w:szCs w:val="32"/>
        </w:rPr>
      </w:pPr>
      <w:r w:rsidRPr="009A709F">
        <w:rPr>
          <w:rFonts w:ascii="Arial" w:hAnsi="Arial" w:cs="Arial"/>
          <w:b/>
          <w:bCs/>
          <w:spacing w:val="-4"/>
          <w:sz w:val="32"/>
          <w:szCs w:val="32"/>
        </w:rPr>
        <w:t>РЕШЕНИЕ</w:t>
      </w:r>
    </w:p>
    <w:p w:rsidR="00160412" w:rsidRPr="009A709F" w:rsidRDefault="00160412" w:rsidP="005F0359">
      <w:pPr>
        <w:shd w:val="clear" w:color="auto" w:fill="FFFFFF"/>
        <w:spacing w:after="0" w:line="240" w:lineRule="auto"/>
        <w:jc w:val="center"/>
        <w:outlineLvl w:val="0"/>
        <w:rPr>
          <w:rFonts w:ascii="Arial" w:hAnsi="Arial" w:cs="Arial"/>
          <w:b/>
          <w:bCs/>
          <w:spacing w:val="-4"/>
          <w:sz w:val="32"/>
          <w:szCs w:val="32"/>
        </w:rPr>
      </w:pPr>
    </w:p>
    <w:p w:rsidR="00D510AE" w:rsidRPr="009A709F" w:rsidRDefault="00160412" w:rsidP="005F0359">
      <w:pPr>
        <w:spacing w:after="0" w:line="240" w:lineRule="auto"/>
        <w:jc w:val="center"/>
        <w:rPr>
          <w:rFonts w:ascii="Arial" w:hAnsi="Arial" w:cs="Arial"/>
          <w:b/>
          <w:sz w:val="32"/>
          <w:szCs w:val="32"/>
        </w:rPr>
      </w:pPr>
      <w:r>
        <w:rPr>
          <w:rFonts w:ascii="Arial" w:hAnsi="Arial" w:cs="Arial"/>
          <w:b/>
          <w:spacing w:val="-6"/>
          <w:sz w:val="32"/>
          <w:szCs w:val="32"/>
        </w:rPr>
        <w:t xml:space="preserve">от </w:t>
      </w:r>
      <w:r w:rsidR="00295004">
        <w:rPr>
          <w:rFonts w:ascii="Arial" w:hAnsi="Arial" w:cs="Arial"/>
          <w:b/>
          <w:spacing w:val="-6"/>
          <w:sz w:val="32"/>
          <w:szCs w:val="32"/>
        </w:rPr>
        <w:t xml:space="preserve"> </w:t>
      </w:r>
      <w:r>
        <w:rPr>
          <w:rFonts w:ascii="Arial" w:hAnsi="Arial" w:cs="Arial"/>
          <w:b/>
          <w:spacing w:val="-6"/>
          <w:sz w:val="32"/>
          <w:szCs w:val="32"/>
        </w:rPr>
        <w:t>14</w:t>
      </w:r>
      <w:r w:rsidR="00295004">
        <w:rPr>
          <w:rFonts w:ascii="Arial" w:hAnsi="Arial" w:cs="Arial"/>
          <w:b/>
          <w:spacing w:val="-6"/>
          <w:sz w:val="32"/>
          <w:szCs w:val="32"/>
        </w:rPr>
        <w:t xml:space="preserve"> </w:t>
      </w:r>
      <w:r w:rsidR="00D510AE" w:rsidRPr="009A709F">
        <w:rPr>
          <w:rFonts w:ascii="Arial" w:hAnsi="Arial" w:cs="Arial"/>
          <w:b/>
          <w:spacing w:val="-6"/>
          <w:sz w:val="32"/>
          <w:szCs w:val="32"/>
        </w:rPr>
        <w:t>ноября  2019</w:t>
      </w:r>
      <w:r>
        <w:rPr>
          <w:rFonts w:ascii="Arial" w:hAnsi="Arial" w:cs="Arial"/>
          <w:b/>
          <w:spacing w:val="-6"/>
          <w:sz w:val="32"/>
          <w:szCs w:val="32"/>
        </w:rPr>
        <w:t xml:space="preserve"> </w:t>
      </w:r>
      <w:r w:rsidR="00D510AE" w:rsidRPr="009A709F">
        <w:rPr>
          <w:rFonts w:ascii="Arial" w:hAnsi="Arial" w:cs="Arial"/>
          <w:b/>
          <w:spacing w:val="-6"/>
          <w:sz w:val="32"/>
          <w:szCs w:val="32"/>
        </w:rPr>
        <w:t xml:space="preserve">года </w:t>
      </w:r>
      <w:r w:rsidR="00D510AE" w:rsidRPr="009A709F">
        <w:rPr>
          <w:rFonts w:ascii="Arial" w:hAnsi="Arial" w:cs="Arial"/>
          <w:b/>
          <w:sz w:val="32"/>
          <w:szCs w:val="32"/>
        </w:rPr>
        <w:t xml:space="preserve">№ </w:t>
      </w:r>
      <w:r w:rsidR="005F0359">
        <w:rPr>
          <w:rFonts w:ascii="Arial" w:hAnsi="Arial" w:cs="Arial"/>
          <w:b/>
          <w:sz w:val="32"/>
          <w:szCs w:val="32"/>
        </w:rPr>
        <w:t>46/134-6</w:t>
      </w:r>
    </w:p>
    <w:p w:rsidR="00D510AE" w:rsidRPr="009A709F" w:rsidRDefault="00D510AE" w:rsidP="005F0359">
      <w:pPr>
        <w:pStyle w:val="ConsTitle"/>
        <w:widowControl/>
        <w:ind w:right="0"/>
        <w:jc w:val="center"/>
        <w:rPr>
          <w:b w:val="0"/>
          <w:sz w:val="32"/>
          <w:szCs w:val="32"/>
        </w:rPr>
      </w:pPr>
    </w:p>
    <w:p w:rsidR="00D510AE" w:rsidRPr="009A709F" w:rsidRDefault="00D510AE" w:rsidP="005F0359">
      <w:pPr>
        <w:pStyle w:val="ConsTitle"/>
        <w:widowControl/>
        <w:ind w:right="0"/>
        <w:jc w:val="center"/>
        <w:rPr>
          <w:sz w:val="32"/>
          <w:szCs w:val="32"/>
        </w:rPr>
      </w:pPr>
      <w:r w:rsidRPr="009A709F">
        <w:rPr>
          <w:sz w:val="32"/>
          <w:szCs w:val="32"/>
        </w:rPr>
        <w:t>О  внесении  изменений  в  решение  собрания  депутатов</w:t>
      </w:r>
    </w:p>
    <w:p w:rsidR="00D510AE" w:rsidRPr="009A709F" w:rsidRDefault="00160412" w:rsidP="005F0359">
      <w:pPr>
        <w:pStyle w:val="ConsTitle"/>
        <w:widowControl/>
        <w:ind w:right="0"/>
        <w:jc w:val="center"/>
        <w:rPr>
          <w:sz w:val="32"/>
          <w:szCs w:val="32"/>
        </w:rPr>
      </w:pPr>
      <w:r>
        <w:rPr>
          <w:sz w:val="32"/>
          <w:szCs w:val="32"/>
        </w:rPr>
        <w:t>№11</w:t>
      </w:r>
      <w:r w:rsidR="00D510AE" w:rsidRPr="009A709F">
        <w:rPr>
          <w:sz w:val="32"/>
          <w:szCs w:val="32"/>
        </w:rPr>
        <w:t xml:space="preserve">  от </w:t>
      </w:r>
      <w:r>
        <w:rPr>
          <w:sz w:val="32"/>
          <w:szCs w:val="32"/>
        </w:rPr>
        <w:t>05.05.2014</w:t>
      </w:r>
      <w:r w:rsidR="00D510AE" w:rsidRPr="009A709F">
        <w:rPr>
          <w:sz w:val="32"/>
          <w:szCs w:val="32"/>
        </w:rPr>
        <w:t xml:space="preserve"> года  «Об утверждении Положения о</w:t>
      </w:r>
    </w:p>
    <w:p w:rsidR="00D510AE" w:rsidRPr="009A709F" w:rsidRDefault="00D510AE" w:rsidP="005F0359">
      <w:pPr>
        <w:pStyle w:val="ConsTitle"/>
        <w:widowControl/>
        <w:ind w:right="0"/>
        <w:jc w:val="center"/>
        <w:rPr>
          <w:sz w:val="32"/>
          <w:szCs w:val="32"/>
        </w:rPr>
      </w:pPr>
      <w:r w:rsidRPr="009A709F">
        <w:rPr>
          <w:sz w:val="32"/>
          <w:szCs w:val="32"/>
        </w:rPr>
        <w:t xml:space="preserve">бюджетном процессе </w:t>
      </w:r>
      <w:proofErr w:type="gramStart"/>
      <w:r w:rsidRPr="009A709F">
        <w:rPr>
          <w:sz w:val="32"/>
          <w:szCs w:val="32"/>
        </w:rPr>
        <w:t>в</w:t>
      </w:r>
      <w:proofErr w:type="gramEnd"/>
      <w:r w:rsidRPr="009A709F">
        <w:rPr>
          <w:sz w:val="32"/>
          <w:szCs w:val="32"/>
        </w:rPr>
        <w:t xml:space="preserve"> муниципальном</w:t>
      </w:r>
    </w:p>
    <w:p w:rsidR="00D510AE" w:rsidRPr="009A709F" w:rsidRDefault="00160412" w:rsidP="005F0359">
      <w:pPr>
        <w:pStyle w:val="ConsTitle"/>
        <w:widowControl/>
        <w:ind w:right="0"/>
        <w:jc w:val="center"/>
        <w:rPr>
          <w:sz w:val="32"/>
          <w:szCs w:val="32"/>
        </w:rPr>
      </w:pPr>
      <w:proofErr w:type="gramStart"/>
      <w:r>
        <w:rPr>
          <w:sz w:val="32"/>
          <w:szCs w:val="32"/>
        </w:rPr>
        <w:t>образовании</w:t>
      </w:r>
      <w:proofErr w:type="gramEnd"/>
      <w:r>
        <w:rPr>
          <w:sz w:val="32"/>
          <w:szCs w:val="32"/>
        </w:rPr>
        <w:t xml:space="preserve"> </w:t>
      </w:r>
      <w:proofErr w:type="spellStart"/>
      <w:r>
        <w:rPr>
          <w:sz w:val="32"/>
          <w:szCs w:val="32"/>
        </w:rPr>
        <w:t>Уланковский</w:t>
      </w:r>
      <w:proofErr w:type="spellEnd"/>
      <w:r>
        <w:rPr>
          <w:sz w:val="32"/>
          <w:szCs w:val="32"/>
        </w:rPr>
        <w:t xml:space="preserve"> сельсовет</w:t>
      </w:r>
      <w:r w:rsidR="00D510AE" w:rsidRPr="009A709F">
        <w:rPr>
          <w:sz w:val="32"/>
          <w:szCs w:val="32"/>
        </w:rPr>
        <w:t>»</w:t>
      </w:r>
    </w:p>
    <w:p w:rsidR="001F0BE6" w:rsidRDefault="00D510AE" w:rsidP="005F0359">
      <w:pPr>
        <w:spacing w:after="0"/>
        <w:jc w:val="center"/>
        <w:rPr>
          <w:rFonts w:ascii="Arial" w:hAnsi="Arial" w:cs="Arial"/>
          <w:b/>
          <w:sz w:val="32"/>
          <w:szCs w:val="32"/>
        </w:rPr>
      </w:pPr>
      <w:r w:rsidRPr="009A709F">
        <w:rPr>
          <w:rFonts w:ascii="Arial" w:hAnsi="Arial" w:cs="Arial"/>
          <w:b/>
          <w:sz w:val="32"/>
          <w:szCs w:val="32"/>
        </w:rPr>
        <w:t>(с учетом изменений и дополнений</w:t>
      </w:r>
      <w:proofErr w:type="gramStart"/>
      <w:r w:rsidRPr="009A709F">
        <w:rPr>
          <w:rFonts w:ascii="Arial" w:hAnsi="Arial" w:cs="Arial"/>
          <w:b/>
          <w:sz w:val="32"/>
          <w:szCs w:val="32"/>
        </w:rPr>
        <w:t xml:space="preserve"> )</w:t>
      </w:r>
      <w:proofErr w:type="gramEnd"/>
    </w:p>
    <w:p w:rsidR="005F0359" w:rsidRDefault="005F0359" w:rsidP="005F0359">
      <w:pPr>
        <w:spacing w:after="0"/>
        <w:jc w:val="center"/>
        <w:rPr>
          <w:rFonts w:ascii="Arial" w:hAnsi="Arial" w:cs="Arial"/>
          <w:b/>
          <w:sz w:val="32"/>
          <w:szCs w:val="32"/>
        </w:rPr>
      </w:pPr>
    </w:p>
    <w:p w:rsidR="001F0BE6" w:rsidRPr="005F0359" w:rsidRDefault="001F0BE6" w:rsidP="005F0359">
      <w:pPr>
        <w:spacing w:after="0"/>
        <w:ind w:firstLine="1134"/>
        <w:jc w:val="both"/>
        <w:rPr>
          <w:rFonts w:ascii="Arial" w:hAnsi="Arial" w:cs="Arial"/>
          <w:sz w:val="28"/>
          <w:szCs w:val="28"/>
        </w:rPr>
      </w:pPr>
      <w:r w:rsidRPr="005F0359">
        <w:rPr>
          <w:rFonts w:ascii="Arial" w:hAnsi="Arial" w:cs="Arial"/>
          <w:sz w:val="28"/>
          <w:szCs w:val="28"/>
        </w:rPr>
        <w:t xml:space="preserve"> В соответствии с Федеральным Законом Российской Федерации №199-ФЗ от 26.07.2019 года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Собрание депутатов </w:t>
      </w:r>
      <w:proofErr w:type="spellStart"/>
      <w:r w:rsidR="00160412" w:rsidRPr="005F0359">
        <w:rPr>
          <w:rFonts w:ascii="Arial" w:hAnsi="Arial" w:cs="Arial"/>
          <w:sz w:val="28"/>
          <w:szCs w:val="28"/>
        </w:rPr>
        <w:t>Уланковского</w:t>
      </w:r>
      <w:proofErr w:type="spellEnd"/>
      <w:r w:rsidRPr="005F0359">
        <w:rPr>
          <w:rFonts w:ascii="Arial" w:hAnsi="Arial" w:cs="Arial"/>
          <w:sz w:val="28"/>
          <w:szCs w:val="28"/>
        </w:rPr>
        <w:t xml:space="preserve"> сельсовета </w:t>
      </w:r>
      <w:proofErr w:type="spellStart"/>
      <w:r w:rsidRPr="005F0359">
        <w:rPr>
          <w:rFonts w:ascii="Arial" w:hAnsi="Arial" w:cs="Arial"/>
          <w:sz w:val="28"/>
          <w:szCs w:val="28"/>
        </w:rPr>
        <w:t>Суджанского</w:t>
      </w:r>
      <w:proofErr w:type="spellEnd"/>
      <w:r w:rsidRPr="005F0359">
        <w:rPr>
          <w:rFonts w:ascii="Arial" w:hAnsi="Arial" w:cs="Arial"/>
          <w:sz w:val="28"/>
          <w:szCs w:val="28"/>
        </w:rPr>
        <w:t xml:space="preserve"> района решило:</w:t>
      </w:r>
    </w:p>
    <w:p w:rsidR="001F0BE6" w:rsidRPr="005F0359" w:rsidRDefault="001F0BE6" w:rsidP="005F0359">
      <w:pPr>
        <w:spacing w:after="0"/>
        <w:ind w:firstLine="1134"/>
        <w:jc w:val="both"/>
        <w:rPr>
          <w:rFonts w:ascii="Arial" w:hAnsi="Arial" w:cs="Arial"/>
          <w:sz w:val="28"/>
          <w:szCs w:val="28"/>
        </w:rPr>
      </w:pPr>
      <w:r w:rsidRPr="005F0359">
        <w:rPr>
          <w:rFonts w:ascii="Arial" w:hAnsi="Arial" w:cs="Arial"/>
          <w:sz w:val="28"/>
          <w:szCs w:val="28"/>
        </w:rPr>
        <w:t>1. Внести изменения и дополнения в Положение о бюджетном процес</w:t>
      </w:r>
      <w:r w:rsidR="00160412" w:rsidRPr="005F0359">
        <w:rPr>
          <w:rFonts w:ascii="Arial" w:hAnsi="Arial" w:cs="Arial"/>
          <w:sz w:val="28"/>
          <w:szCs w:val="28"/>
        </w:rPr>
        <w:t xml:space="preserve">се в муниципальном образовании </w:t>
      </w:r>
      <w:proofErr w:type="spellStart"/>
      <w:r w:rsidR="00160412" w:rsidRPr="005F0359">
        <w:rPr>
          <w:rFonts w:ascii="Arial" w:hAnsi="Arial" w:cs="Arial"/>
          <w:sz w:val="28"/>
          <w:szCs w:val="28"/>
        </w:rPr>
        <w:t>Уланковский</w:t>
      </w:r>
      <w:proofErr w:type="spellEnd"/>
      <w:r w:rsidRPr="005F0359">
        <w:rPr>
          <w:rFonts w:ascii="Arial" w:hAnsi="Arial" w:cs="Arial"/>
          <w:sz w:val="28"/>
          <w:szCs w:val="28"/>
        </w:rPr>
        <w:t xml:space="preserve"> сельсовет», утвержденное решением Собрания депутатов </w:t>
      </w:r>
      <w:proofErr w:type="spellStart"/>
      <w:r w:rsidR="00160412" w:rsidRPr="005F0359">
        <w:rPr>
          <w:rFonts w:ascii="Arial" w:hAnsi="Arial" w:cs="Arial"/>
          <w:sz w:val="28"/>
          <w:szCs w:val="28"/>
        </w:rPr>
        <w:t>Уланковского</w:t>
      </w:r>
      <w:proofErr w:type="spellEnd"/>
      <w:r w:rsidRPr="005F0359">
        <w:rPr>
          <w:rFonts w:ascii="Arial" w:hAnsi="Arial" w:cs="Arial"/>
          <w:sz w:val="28"/>
          <w:szCs w:val="28"/>
        </w:rPr>
        <w:t xml:space="preserve"> сельсовета от </w:t>
      </w:r>
      <w:r w:rsidR="00160412" w:rsidRPr="005F0359">
        <w:rPr>
          <w:rFonts w:ascii="Arial" w:hAnsi="Arial" w:cs="Arial"/>
          <w:sz w:val="28"/>
          <w:szCs w:val="28"/>
        </w:rPr>
        <w:t>05.05.2014 года</w:t>
      </w:r>
      <w:r w:rsidRPr="005F0359">
        <w:rPr>
          <w:rFonts w:ascii="Arial" w:hAnsi="Arial" w:cs="Arial"/>
          <w:sz w:val="28"/>
          <w:szCs w:val="28"/>
        </w:rPr>
        <w:t xml:space="preserve">. № </w:t>
      </w:r>
      <w:r w:rsidR="00160412" w:rsidRPr="005F0359">
        <w:rPr>
          <w:rFonts w:ascii="Arial" w:hAnsi="Arial" w:cs="Arial"/>
          <w:sz w:val="28"/>
          <w:szCs w:val="28"/>
        </w:rPr>
        <w:t>11</w:t>
      </w:r>
      <w:r w:rsidRPr="005F0359">
        <w:rPr>
          <w:rFonts w:ascii="Arial" w:hAnsi="Arial" w:cs="Arial"/>
          <w:sz w:val="28"/>
          <w:szCs w:val="28"/>
        </w:rPr>
        <w:t xml:space="preserve"> (с учетом изменений и дополнений)</w:t>
      </w:r>
    </w:p>
    <w:p w:rsidR="001F0BE6" w:rsidRPr="005F0359" w:rsidRDefault="001F0BE6" w:rsidP="005F0359">
      <w:pPr>
        <w:autoSpaceDE w:val="0"/>
        <w:autoSpaceDN w:val="0"/>
        <w:adjustRightInd w:val="0"/>
        <w:spacing w:after="0"/>
        <w:ind w:firstLine="1134"/>
        <w:jc w:val="both"/>
        <w:rPr>
          <w:rFonts w:ascii="Arial" w:hAnsi="Arial" w:cs="Arial"/>
          <w:sz w:val="28"/>
          <w:szCs w:val="28"/>
        </w:rPr>
      </w:pPr>
      <w:r w:rsidRPr="005F0359">
        <w:rPr>
          <w:rFonts w:ascii="Arial" w:hAnsi="Arial" w:cs="Arial"/>
          <w:sz w:val="28"/>
          <w:szCs w:val="28"/>
        </w:rPr>
        <w:t xml:space="preserve">2. Установить, что настоящее решение вступает в силу со дня его обнародования и </w:t>
      </w:r>
      <w:hyperlink r:id="rId6" w:history="1">
        <w:r w:rsidRPr="005F0359">
          <w:rPr>
            <w:rFonts w:ascii="Arial" w:hAnsi="Arial" w:cs="Arial"/>
            <w:sz w:val="28"/>
            <w:szCs w:val="28"/>
          </w:rPr>
          <w:t>применяется</w:t>
        </w:r>
      </w:hyperlink>
      <w:r w:rsidRPr="005F0359">
        <w:rPr>
          <w:rFonts w:ascii="Arial" w:hAnsi="Arial" w:cs="Arial"/>
          <w:sz w:val="28"/>
          <w:szCs w:val="28"/>
        </w:rPr>
        <w:t xml:space="preserve"> к правоотношениям, возникающим при составлении и исполнении бюджета муниципального образования «</w:t>
      </w:r>
      <w:proofErr w:type="spellStart"/>
      <w:r w:rsidR="00160412" w:rsidRPr="005F0359">
        <w:rPr>
          <w:rFonts w:ascii="Arial" w:hAnsi="Arial" w:cs="Arial"/>
          <w:sz w:val="28"/>
          <w:szCs w:val="28"/>
        </w:rPr>
        <w:t>Уланковский</w:t>
      </w:r>
      <w:proofErr w:type="spellEnd"/>
      <w:r w:rsidRPr="005F0359">
        <w:rPr>
          <w:rFonts w:ascii="Arial" w:hAnsi="Arial" w:cs="Arial"/>
          <w:sz w:val="28"/>
          <w:szCs w:val="28"/>
        </w:rPr>
        <w:t xml:space="preserve"> сельсовет» </w:t>
      </w:r>
      <w:proofErr w:type="spellStart"/>
      <w:r w:rsidRPr="005F0359">
        <w:rPr>
          <w:rFonts w:ascii="Arial" w:hAnsi="Arial" w:cs="Arial"/>
          <w:sz w:val="28"/>
          <w:szCs w:val="28"/>
        </w:rPr>
        <w:t>Суджанского</w:t>
      </w:r>
      <w:proofErr w:type="spellEnd"/>
      <w:r w:rsidRPr="005F0359">
        <w:rPr>
          <w:rFonts w:ascii="Arial" w:hAnsi="Arial" w:cs="Arial"/>
          <w:sz w:val="28"/>
          <w:szCs w:val="28"/>
        </w:rPr>
        <w:t xml:space="preserve"> района Курской области», начиная с бюджета на 2020 год.</w:t>
      </w:r>
    </w:p>
    <w:p w:rsidR="001F0BE6" w:rsidRPr="005F0359" w:rsidRDefault="001F0BE6" w:rsidP="005F0359">
      <w:pPr>
        <w:shd w:val="clear" w:color="auto" w:fill="FFFFFF"/>
        <w:tabs>
          <w:tab w:val="left" w:pos="5306"/>
        </w:tabs>
        <w:spacing w:after="0" w:line="240" w:lineRule="auto"/>
        <w:jc w:val="both"/>
        <w:outlineLvl w:val="0"/>
        <w:rPr>
          <w:rFonts w:ascii="Arial" w:hAnsi="Arial" w:cs="Arial"/>
          <w:sz w:val="28"/>
          <w:szCs w:val="28"/>
        </w:rPr>
      </w:pPr>
    </w:p>
    <w:p w:rsidR="001F0BE6" w:rsidRPr="005F0359" w:rsidRDefault="001F0BE6" w:rsidP="005F0359">
      <w:pPr>
        <w:shd w:val="clear" w:color="auto" w:fill="FFFFFF"/>
        <w:tabs>
          <w:tab w:val="left" w:pos="5306"/>
        </w:tabs>
        <w:spacing w:after="0" w:line="240" w:lineRule="auto"/>
        <w:jc w:val="both"/>
        <w:outlineLvl w:val="0"/>
        <w:rPr>
          <w:rFonts w:ascii="Arial" w:hAnsi="Arial" w:cs="Arial"/>
          <w:sz w:val="28"/>
          <w:szCs w:val="28"/>
        </w:rPr>
      </w:pPr>
      <w:r w:rsidRPr="005F0359">
        <w:rPr>
          <w:rFonts w:ascii="Arial" w:hAnsi="Arial" w:cs="Arial"/>
          <w:sz w:val="28"/>
          <w:szCs w:val="28"/>
        </w:rPr>
        <w:t>Председатель Собрания депутатов</w:t>
      </w:r>
    </w:p>
    <w:p w:rsidR="001F0BE6" w:rsidRPr="005F0359" w:rsidRDefault="00160412" w:rsidP="005F0359">
      <w:pPr>
        <w:shd w:val="clear" w:color="auto" w:fill="FFFFFF"/>
        <w:tabs>
          <w:tab w:val="left" w:pos="5306"/>
        </w:tabs>
        <w:spacing w:after="0" w:line="240" w:lineRule="auto"/>
        <w:jc w:val="both"/>
        <w:rPr>
          <w:rFonts w:ascii="Arial" w:hAnsi="Arial" w:cs="Arial"/>
          <w:sz w:val="28"/>
          <w:szCs w:val="28"/>
        </w:rPr>
      </w:pPr>
      <w:proofErr w:type="spellStart"/>
      <w:r w:rsidRPr="005F0359">
        <w:rPr>
          <w:rFonts w:ascii="Arial" w:hAnsi="Arial" w:cs="Arial"/>
          <w:sz w:val="28"/>
          <w:szCs w:val="28"/>
        </w:rPr>
        <w:t>Уланковского</w:t>
      </w:r>
      <w:proofErr w:type="spellEnd"/>
      <w:r w:rsidR="001F0BE6" w:rsidRPr="005F0359">
        <w:rPr>
          <w:rFonts w:ascii="Arial" w:hAnsi="Arial" w:cs="Arial"/>
          <w:sz w:val="28"/>
          <w:szCs w:val="28"/>
        </w:rPr>
        <w:t xml:space="preserve"> сельсовета</w:t>
      </w:r>
    </w:p>
    <w:p w:rsidR="001F0BE6" w:rsidRPr="005F0359" w:rsidRDefault="001F0BE6" w:rsidP="005F0359">
      <w:pPr>
        <w:shd w:val="clear" w:color="auto" w:fill="FFFFFF"/>
        <w:tabs>
          <w:tab w:val="left" w:pos="5306"/>
        </w:tabs>
        <w:spacing w:after="0" w:line="240" w:lineRule="auto"/>
        <w:jc w:val="both"/>
        <w:rPr>
          <w:rFonts w:ascii="Arial" w:hAnsi="Arial" w:cs="Arial"/>
          <w:sz w:val="28"/>
          <w:szCs w:val="28"/>
        </w:rPr>
      </w:pPr>
      <w:proofErr w:type="spellStart"/>
      <w:r w:rsidRPr="005F0359">
        <w:rPr>
          <w:rFonts w:ascii="Arial" w:hAnsi="Arial" w:cs="Arial"/>
          <w:sz w:val="28"/>
          <w:szCs w:val="28"/>
        </w:rPr>
        <w:t>Суджанского</w:t>
      </w:r>
      <w:proofErr w:type="spellEnd"/>
      <w:r w:rsidRPr="005F0359">
        <w:rPr>
          <w:rFonts w:ascii="Arial" w:hAnsi="Arial" w:cs="Arial"/>
          <w:sz w:val="28"/>
          <w:szCs w:val="28"/>
        </w:rPr>
        <w:t xml:space="preserve"> района </w:t>
      </w:r>
      <w:r w:rsidR="00160412" w:rsidRPr="005F0359">
        <w:rPr>
          <w:rFonts w:ascii="Arial" w:hAnsi="Arial" w:cs="Arial"/>
          <w:sz w:val="28"/>
          <w:szCs w:val="28"/>
        </w:rPr>
        <w:t xml:space="preserve">                                                </w:t>
      </w:r>
      <w:r w:rsidR="00160412" w:rsidRPr="005F0359">
        <w:rPr>
          <w:rFonts w:ascii="Arial" w:hAnsi="Arial" w:cs="Arial"/>
          <w:sz w:val="28"/>
          <w:szCs w:val="28"/>
        </w:rPr>
        <w:tab/>
      </w:r>
      <w:r w:rsidR="00160412" w:rsidRPr="005F0359">
        <w:rPr>
          <w:rFonts w:ascii="Arial" w:hAnsi="Arial" w:cs="Arial"/>
          <w:sz w:val="28"/>
          <w:szCs w:val="28"/>
        </w:rPr>
        <w:tab/>
      </w:r>
      <w:proofErr w:type="spellStart"/>
      <w:r w:rsidR="00160412" w:rsidRPr="005F0359">
        <w:rPr>
          <w:rFonts w:ascii="Arial" w:hAnsi="Arial" w:cs="Arial"/>
          <w:sz w:val="28"/>
          <w:szCs w:val="28"/>
        </w:rPr>
        <w:t>В.М.Шеремет</w:t>
      </w:r>
      <w:proofErr w:type="spellEnd"/>
    </w:p>
    <w:p w:rsidR="001F0BE6" w:rsidRPr="005F0359" w:rsidRDefault="001F0BE6" w:rsidP="005F0359">
      <w:pPr>
        <w:spacing w:after="0" w:line="240" w:lineRule="auto"/>
        <w:jc w:val="both"/>
        <w:rPr>
          <w:rFonts w:ascii="Arial" w:hAnsi="Arial" w:cs="Arial"/>
          <w:sz w:val="28"/>
          <w:szCs w:val="28"/>
          <w:vertAlign w:val="superscript"/>
        </w:rPr>
      </w:pPr>
    </w:p>
    <w:p w:rsidR="001F0BE6" w:rsidRPr="005F0359" w:rsidRDefault="001F0BE6" w:rsidP="005F0359">
      <w:pPr>
        <w:pStyle w:val="rigcontext"/>
        <w:spacing w:before="0" w:beforeAutospacing="0" w:after="0" w:afterAutospacing="0"/>
        <w:outlineLvl w:val="0"/>
        <w:rPr>
          <w:rFonts w:ascii="Arial" w:hAnsi="Arial" w:cs="Arial"/>
          <w:sz w:val="28"/>
          <w:szCs w:val="28"/>
        </w:rPr>
      </w:pPr>
      <w:r w:rsidRPr="005F0359">
        <w:rPr>
          <w:rFonts w:ascii="Arial" w:hAnsi="Arial" w:cs="Arial"/>
          <w:sz w:val="28"/>
          <w:szCs w:val="28"/>
        </w:rPr>
        <w:t xml:space="preserve">Глава </w:t>
      </w:r>
      <w:proofErr w:type="spellStart"/>
      <w:r w:rsidR="00160412" w:rsidRPr="005F0359">
        <w:rPr>
          <w:rFonts w:ascii="Arial" w:hAnsi="Arial" w:cs="Arial"/>
          <w:sz w:val="28"/>
          <w:szCs w:val="28"/>
        </w:rPr>
        <w:t>Уланковского</w:t>
      </w:r>
      <w:proofErr w:type="spellEnd"/>
      <w:r w:rsidRPr="005F0359">
        <w:rPr>
          <w:rFonts w:ascii="Arial" w:hAnsi="Arial" w:cs="Arial"/>
          <w:sz w:val="28"/>
          <w:szCs w:val="28"/>
        </w:rPr>
        <w:t xml:space="preserve"> сельсовета</w:t>
      </w:r>
    </w:p>
    <w:p w:rsidR="001F0BE6" w:rsidRPr="005F0359" w:rsidRDefault="001F0BE6" w:rsidP="005F0359">
      <w:pPr>
        <w:pStyle w:val="rigcontext"/>
        <w:spacing w:before="0" w:beforeAutospacing="0" w:after="0" w:afterAutospacing="0"/>
        <w:rPr>
          <w:rFonts w:ascii="Arial" w:hAnsi="Arial" w:cs="Arial"/>
          <w:sz w:val="28"/>
          <w:szCs w:val="28"/>
        </w:rPr>
      </w:pPr>
      <w:r w:rsidRPr="005F0359">
        <w:rPr>
          <w:rFonts w:ascii="Arial" w:hAnsi="Arial" w:cs="Arial"/>
          <w:sz w:val="28"/>
          <w:szCs w:val="28"/>
        </w:rPr>
        <w:t>Су</w:t>
      </w:r>
      <w:r w:rsidR="00160412" w:rsidRPr="005F0359">
        <w:rPr>
          <w:rFonts w:ascii="Arial" w:hAnsi="Arial" w:cs="Arial"/>
          <w:sz w:val="28"/>
          <w:szCs w:val="28"/>
        </w:rPr>
        <w:t xml:space="preserve">джанского района                            </w:t>
      </w:r>
      <w:r w:rsidRPr="005F0359">
        <w:rPr>
          <w:rFonts w:ascii="Arial" w:hAnsi="Arial" w:cs="Arial"/>
          <w:sz w:val="28"/>
          <w:szCs w:val="28"/>
        </w:rPr>
        <w:t xml:space="preserve">     </w:t>
      </w:r>
      <w:r w:rsidR="00160412" w:rsidRPr="005F0359">
        <w:rPr>
          <w:rFonts w:ascii="Arial" w:hAnsi="Arial" w:cs="Arial"/>
          <w:sz w:val="28"/>
          <w:szCs w:val="28"/>
        </w:rPr>
        <w:t xml:space="preserve">                            </w:t>
      </w:r>
      <w:proofErr w:type="spellStart"/>
      <w:r w:rsidR="00160412" w:rsidRPr="005F0359">
        <w:rPr>
          <w:rFonts w:ascii="Arial" w:hAnsi="Arial" w:cs="Arial"/>
          <w:sz w:val="28"/>
          <w:szCs w:val="28"/>
        </w:rPr>
        <w:t>В.И.Погуляев</w:t>
      </w:r>
      <w:proofErr w:type="spellEnd"/>
    </w:p>
    <w:p w:rsidR="001F0BE6" w:rsidRPr="005F0359" w:rsidRDefault="001F0BE6" w:rsidP="005F0359">
      <w:pPr>
        <w:pStyle w:val="rigcontext"/>
        <w:spacing w:before="0" w:beforeAutospacing="0" w:after="0" w:afterAutospacing="0"/>
        <w:rPr>
          <w:rFonts w:ascii="Arial" w:hAnsi="Arial" w:cs="Arial"/>
          <w:sz w:val="28"/>
          <w:szCs w:val="28"/>
        </w:rPr>
      </w:pPr>
    </w:p>
    <w:p w:rsidR="001F0BE6" w:rsidRPr="00786DB0" w:rsidRDefault="001F0BE6" w:rsidP="005F0359">
      <w:pPr>
        <w:autoSpaceDE w:val="0"/>
        <w:autoSpaceDN w:val="0"/>
        <w:adjustRightInd w:val="0"/>
        <w:spacing w:after="0"/>
        <w:jc w:val="right"/>
        <w:rPr>
          <w:rFonts w:ascii="Arial" w:hAnsi="Arial" w:cs="Arial"/>
          <w:sz w:val="24"/>
          <w:szCs w:val="24"/>
        </w:rPr>
      </w:pPr>
      <w:r w:rsidRPr="00786DB0">
        <w:rPr>
          <w:rFonts w:ascii="Arial" w:hAnsi="Arial" w:cs="Arial"/>
          <w:sz w:val="24"/>
          <w:szCs w:val="24"/>
        </w:rPr>
        <w:t xml:space="preserve">        </w:t>
      </w:r>
    </w:p>
    <w:p w:rsidR="00D510AE" w:rsidRPr="009A709F" w:rsidRDefault="00D510AE" w:rsidP="005F0359">
      <w:pPr>
        <w:autoSpaceDE w:val="0"/>
        <w:autoSpaceDN w:val="0"/>
        <w:adjustRightInd w:val="0"/>
        <w:spacing w:after="0" w:line="240" w:lineRule="auto"/>
        <w:jc w:val="center"/>
        <w:rPr>
          <w:rFonts w:ascii="Arial" w:hAnsi="Arial" w:cs="Arial"/>
          <w:b/>
          <w:sz w:val="32"/>
          <w:szCs w:val="32"/>
        </w:rPr>
      </w:pPr>
    </w:p>
    <w:p w:rsidR="00D510AE" w:rsidRDefault="00D510AE" w:rsidP="005F0359">
      <w:pPr>
        <w:shd w:val="clear" w:color="auto" w:fill="FFFFFF"/>
        <w:spacing w:after="0" w:line="240" w:lineRule="auto"/>
        <w:jc w:val="both"/>
        <w:rPr>
          <w:rStyle w:val="nobr"/>
          <w:rFonts w:ascii="Arial" w:eastAsiaTheme="majorEastAsia" w:hAnsi="Arial" w:cs="Arial"/>
          <w:sz w:val="24"/>
          <w:szCs w:val="24"/>
        </w:rPr>
      </w:pPr>
      <w:r w:rsidRPr="009A709F">
        <w:rPr>
          <w:rStyle w:val="nobr"/>
          <w:rFonts w:ascii="Arial" w:eastAsiaTheme="majorEastAsia" w:hAnsi="Arial" w:cs="Arial"/>
          <w:sz w:val="24"/>
          <w:szCs w:val="24"/>
        </w:rPr>
        <w:t> </w:t>
      </w: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5F0359" w:rsidRDefault="005F0359" w:rsidP="005F0359">
      <w:pPr>
        <w:shd w:val="clear" w:color="auto" w:fill="FFFFFF"/>
        <w:spacing w:after="0" w:line="240" w:lineRule="auto"/>
        <w:jc w:val="both"/>
        <w:rPr>
          <w:rStyle w:val="nobr"/>
          <w:rFonts w:ascii="Arial" w:eastAsiaTheme="majorEastAsia" w:hAnsi="Arial" w:cs="Arial"/>
          <w:sz w:val="24"/>
          <w:szCs w:val="24"/>
        </w:rPr>
      </w:pPr>
    </w:p>
    <w:p w:rsidR="001F0BE6" w:rsidRDefault="001F0BE6" w:rsidP="005F0359">
      <w:pPr>
        <w:shd w:val="clear" w:color="auto" w:fill="FFFFFF"/>
        <w:spacing w:after="0" w:line="240" w:lineRule="auto"/>
        <w:jc w:val="both"/>
        <w:rPr>
          <w:rStyle w:val="nobr"/>
          <w:rFonts w:ascii="Arial" w:eastAsiaTheme="majorEastAsia" w:hAnsi="Arial" w:cs="Arial"/>
          <w:sz w:val="24"/>
          <w:szCs w:val="24"/>
        </w:rPr>
      </w:pPr>
    </w:p>
    <w:p w:rsidR="001F0BE6" w:rsidRPr="00EE4A2C" w:rsidRDefault="001F0BE6" w:rsidP="005F0359">
      <w:pPr>
        <w:tabs>
          <w:tab w:val="left" w:pos="709"/>
          <w:tab w:val="left" w:pos="9360"/>
        </w:tabs>
        <w:spacing w:after="0"/>
        <w:jc w:val="center"/>
        <w:rPr>
          <w:rFonts w:ascii="Arial" w:hAnsi="Arial" w:cs="Arial"/>
        </w:rPr>
      </w:pPr>
    </w:p>
    <w:p w:rsidR="001F0BE6" w:rsidRPr="005F0359" w:rsidRDefault="001F0BE6" w:rsidP="005F0359">
      <w:pPr>
        <w:pStyle w:val="ConsNormal"/>
        <w:widowControl/>
        <w:tabs>
          <w:tab w:val="left" w:pos="5103"/>
          <w:tab w:val="left" w:pos="5245"/>
          <w:tab w:val="left" w:pos="5387"/>
          <w:tab w:val="left" w:pos="8115"/>
          <w:tab w:val="right" w:pos="9525"/>
        </w:tabs>
        <w:ind w:right="0" w:firstLine="5387"/>
        <w:jc w:val="right"/>
        <w:rPr>
          <w:rFonts w:ascii="Times New Roman" w:hAnsi="Times New Roman" w:cs="Times New Roman"/>
          <w:sz w:val="24"/>
          <w:szCs w:val="24"/>
        </w:rPr>
      </w:pPr>
      <w:r w:rsidRPr="005F0359">
        <w:rPr>
          <w:rFonts w:ascii="Times New Roman" w:hAnsi="Times New Roman" w:cs="Times New Roman"/>
          <w:sz w:val="24"/>
          <w:szCs w:val="24"/>
        </w:rPr>
        <w:t>Утверждены</w:t>
      </w:r>
    </w:p>
    <w:p w:rsidR="001F0BE6" w:rsidRPr="005F0359" w:rsidRDefault="001F0BE6" w:rsidP="005F0359">
      <w:pPr>
        <w:pStyle w:val="ConsNormal"/>
        <w:widowControl/>
        <w:ind w:right="0" w:firstLine="5387"/>
        <w:jc w:val="right"/>
        <w:rPr>
          <w:rFonts w:ascii="Times New Roman" w:hAnsi="Times New Roman" w:cs="Times New Roman"/>
          <w:sz w:val="24"/>
          <w:szCs w:val="24"/>
        </w:rPr>
      </w:pPr>
      <w:r w:rsidRPr="005F0359">
        <w:rPr>
          <w:rFonts w:ascii="Times New Roman" w:hAnsi="Times New Roman" w:cs="Times New Roman"/>
          <w:sz w:val="24"/>
          <w:szCs w:val="24"/>
        </w:rPr>
        <w:t>решением Собрания депутатов</w:t>
      </w:r>
    </w:p>
    <w:p w:rsidR="001F0BE6" w:rsidRPr="005F0359" w:rsidRDefault="00160412" w:rsidP="005F0359">
      <w:pPr>
        <w:pStyle w:val="ConsNormal"/>
        <w:widowControl/>
        <w:ind w:right="0" w:firstLine="5387"/>
        <w:jc w:val="right"/>
        <w:rPr>
          <w:rFonts w:ascii="Times New Roman" w:hAnsi="Times New Roman" w:cs="Times New Roman"/>
          <w:sz w:val="24"/>
          <w:szCs w:val="24"/>
        </w:rPr>
      </w:pPr>
      <w:proofErr w:type="spellStart"/>
      <w:r w:rsidRPr="005F0359">
        <w:rPr>
          <w:rFonts w:ascii="Times New Roman" w:hAnsi="Times New Roman" w:cs="Times New Roman"/>
          <w:sz w:val="24"/>
          <w:szCs w:val="24"/>
        </w:rPr>
        <w:t>Уланковского</w:t>
      </w:r>
      <w:proofErr w:type="spellEnd"/>
      <w:r w:rsidR="001F0BE6" w:rsidRPr="005F0359">
        <w:rPr>
          <w:rFonts w:ascii="Times New Roman" w:hAnsi="Times New Roman" w:cs="Times New Roman"/>
          <w:sz w:val="24"/>
          <w:szCs w:val="24"/>
        </w:rPr>
        <w:t xml:space="preserve"> сельсовета</w:t>
      </w:r>
    </w:p>
    <w:p w:rsidR="001F0BE6" w:rsidRPr="005F0359" w:rsidRDefault="001F0BE6" w:rsidP="005F0359">
      <w:pPr>
        <w:pStyle w:val="ConsNormal"/>
        <w:widowControl/>
        <w:ind w:right="0" w:firstLine="5387"/>
        <w:jc w:val="right"/>
        <w:rPr>
          <w:rFonts w:ascii="Times New Roman" w:hAnsi="Times New Roman" w:cs="Times New Roman"/>
          <w:sz w:val="24"/>
          <w:szCs w:val="24"/>
        </w:rPr>
      </w:pPr>
      <w:r w:rsidRPr="005F0359">
        <w:rPr>
          <w:rFonts w:ascii="Times New Roman" w:hAnsi="Times New Roman" w:cs="Times New Roman"/>
          <w:sz w:val="24"/>
          <w:szCs w:val="24"/>
        </w:rPr>
        <w:t>Суджанского района</w:t>
      </w:r>
    </w:p>
    <w:p w:rsidR="001F0BE6" w:rsidRPr="005F0359" w:rsidRDefault="00582F26" w:rsidP="005F0359">
      <w:pPr>
        <w:pStyle w:val="ConsNormal"/>
        <w:widowControl/>
        <w:ind w:right="0" w:firstLine="0"/>
        <w:jc w:val="right"/>
        <w:rPr>
          <w:rFonts w:ascii="Times New Roman" w:hAnsi="Times New Roman" w:cs="Times New Roman"/>
          <w:sz w:val="24"/>
          <w:szCs w:val="24"/>
        </w:rPr>
      </w:pPr>
      <w:r w:rsidRPr="005F0359">
        <w:rPr>
          <w:rFonts w:ascii="Times New Roman" w:hAnsi="Times New Roman" w:cs="Times New Roman"/>
          <w:sz w:val="24"/>
          <w:szCs w:val="24"/>
        </w:rPr>
        <w:t>О</w:t>
      </w:r>
      <w:r w:rsidR="001F0BE6" w:rsidRPr="005F0359">
        <w:rPr>
          <w:rFonts w:ascii="Times New Roman" w:hAnsi="Times New Roman" w:cs="Times New Roman"/>
          <w:sz w:val="24"/>
          <w:szCs w:val="24"/>
        </w:rPr>
        <w:t>т</w:t>
      </w:r>
      <w:r w:rsidR="00295004" w:rsidRPr="005F0359">
        <w:rPr>
          <w:rFonts w:ascii="Times New Roman" w:hAnsi="Times New Roman" w:cs="Times New Roman"/>
          <w:sz w:val="24"/>
          <w:szCs w:val="24"/>
        </w:rPr>
        <w:t xml:space="preserve">  1</w:t>
      </w:r>
      <w:r w:rsidR="00160412" w:rsidRPr="005F0359">
        <w:rPr>
          <w:rFonts w:ascii="Times New Roman" w:hAnsi="Times New Roman" w:cs="Times New Roman"/>
          <w:sz w:val="24"/>
          <w:szCs w:val="24"/>
        </w:rPr>
        <w:t>4</w:t>
      </w:r>
      <w:r w:rsidR="00295004" w:rsidRPr="005F0359">
        <w:rPr>
          <w:rFonts w:ascii="Times New Roman" w:hAnsi="Times New Roman" w:cs="Times New Roman"/>
          <w:sz w:val="24"/>
          <w:szCs w:val="24"/>
        </w:rPr>
        <w:t>.11.</w:t>
      </w:r>
      <w:r w:rsidR="001F0BE6" w:rsidRPr="005F0359">
        <w:rPr>
          <w:rFonts w:ascii="Times New Roman" w:hAnsi="Times New Roman" w:cs="Times New Roman"/>
          <w:sz w:val="24"/>
          <w:szCs w:val="24"/>
        </w:rPr>
        <w:t xml:space="preserve"> 2019</w:t>
      </w:r>
      <w:r w:rsidR="00160412" w:rsidRPr="005F0359">
        <w:rPr>
          <w:rFonts w:ascii="Times New Roman" w:hAnsi="Times New Roman" w:cs="Times New Roman"/>
          <w:sz w:val="24"/>
          <w:szCs w:val="24"/>
        </w:rPr>
        <w:t>г. №</w:t>
      </w:r>
      <w:r w:rsidR="005F0359">
        <w:rPr>
          <w:rFonts w:ascii="Times New Roman" w:hAnsi="Times New Roman" w:cs="Times New Roman"/>
          <w:sz w:val="24"/>
          <w:szCs w:val="24"/>
        </w:rPr>
        <w:t>46/134-6</w:t>
      </w:r>
    </w:p>
    <w:p w:rsidR="001F0BE6" w:rsidRPr="005F0359" w:rsidRDefault="001F0BE6" w:rsidP="005F0359">
      <w:pPr>
        <w:pStyle w:val="ConsNonformat"/>
        <w:widowControl/>
        <w:ind w:right="0"/>
        <w:jc w:val="both"/>
        <w:rPr>
          <w:rFonts w:ascii="Times New Roman" w:hAnsi="Times New Roman" w:cs="Times New Roman"/>
          <w:sz w:val="24"/>
          <w:szCs w:val="24"/>
        </w:rPr>
      </w:pPr>
    </w:p>
    <w:p w:rsidR="00B54467" w:rsidRPr="005F0359" w:rsidRDefault="001F0BE6" w:rsidP="005F0359">
      <w:pPr>
        <w:tabs>
          <w:tab w:val="left" w:pos="709"/>
          <w:tab w:val="left" w:pos="9360"/>
        </w:tabs>
        <w:spacing w:after="0"/>
        <w:jc w:val="center"/>
        <w:rPr>
          <w:rFonts w:ascii="Times New Roman" w:hAnsi="Times New Roman" w:cs="Times New Roman"/>
          <w:b/>
          <w:sz w:val="24"/>
          <w:szCs w:val="24"/>
        </w:rPr>
      </w:pPr>
      <w:r w:rsidRPr="005F0359">
        <w:rPr>
          <w:rFonts w:ascii="Times New Roman" w:hAnsi="Times New Roman" w:cs="Times New Roman"/>
          <w:b/>
          <w:sz w:val="24"/>
          <w:szCs w:val="24"/>
        </w:rPr>
        <w:t>Изменения и дополнения</w:t>
      </w:r>
    </w:p>
    <w:p w:rsidR="001F0BE6" w:rsidRPr="005F0359" w:rsidRDefault="001F0BE6" w:rsidP="005F0359">
      <w:pPr>
        <w:tabs>
          <w:tab w:val="left" w:pos="709"/>
          <w:tab w:val="left" w:pos="9360"/>
        </w:tabs>
        <w:spacing w:after="0"/>
        <w:jc w:val="center"/>
        <w:rPr>
          <w:rFonts w:ascii="Times New Roman" w:hAnsi="Times New Roman" w:cs="Times New Roman"/>
          <w:b/>
          <w:sz w:val="24"/>
          <w:szCs w:val="24"/>
        </w:rPr>
      </w:pPr>
      <w:r w:rsidRPr="005F0359">
        <w:rPr>
          <w:rFonts w:ascii="Times New Roman" w:hAnsi="Times New Roman" w:cs="Times New Roman"/>
          <w:b/>
          <w:sz w:val="24"/>
          <w:szCs w:val="24"/>
        </w:rPr>
        <w:t>в Положение о бюджетном процессе в муниципальном образовании «</w:t>
      </w:r>
      <w:proofErr w:type="spellStart"/>
      <w:r w:rsidR="00160412" w:rsidRPr="005F0359">
        <w:rPr>
          <w:rFonts w:ascii="Times New Roman" w:hAnsi="Times New Roman" w:cs="Times New Roman"/>
          <w:b/>
          <w:sz w:val="24"/>
          <w:szCs w:val="24"/>
        </w:rPr>
        <w:t>Уланковский</w:t>
      </w:r>
      <w:proofErr w:type="spellEnd"/>
      <w:r w:rsidRPr="005F0359">
        <w:rPr>
          <w:rFonts w:ascii="Times New Roman" w:hAnsi="Times New Roman" w:cs="Times New Roman"/>
          <w:b/>
          <w:sz w:val="24"/>
          <w:szCs w:val="24"/>
        </w:rPr>
        <w:t xml:space="preserve"> сельсовет» </w:t>
      </w:r>
      <w:proofErr w:type="spellStart"/>
      <w:r w:rsidRPr="005F0359">
        <w:rPr>
          <w:rFonts w:ascii="Times New Roman" w:hAnsi="Times New Roman" w:cs="Times New Roman"/>
          <w:b/>
          <w:sz w:val="24"/>
          <w:szCs w:val="24"/>
        </w:rPr>
        <w:t>Суджанского</w:t>
      </w:r>
      <w:proofErr w:type="spellEnd"/>
      <w:r w:rsidRPr="005F0359">
        <w:rPr>
          <w:rFonts w:ascii="Times New Roman" w:hAnsi="Times New Roman" w:cs="Times New Roman"/>
          <w:b/>
          <w:sz w:val="24"/>
          <w:szCs w:val="24"/>
        </w:rPr>
        <w:t xml:space="preserve"> района Курской области </w:t>
      </w:r>
      <w:r w:rsidRPr="005F0359">
        <w:rPr>
          <w:rFonts w:ascii="Times New Roman" w:hAnsi="Times New Roman" w:cs="Times New Roman"/>
          <w:sz w:val="24"/>
          <w:szCs w:val="24"/>
        </w:rPr>
        <w:t>(</w:t>
      </w:r>
      <w:r w:rsidRPr="005F0359">
        <w:rPr>
          <w:rFonts w:ascii="Times New Roman" w:hAnsi="Times New Roman" w:cs="Times New Roman"/>
          <w:b/>
          <w:sz w:val="24"/>
          <w:szCs w:val="24"/>
        </w:rPr>
        <w:t>с учетом изменений и дополнений</w:t>
      </w:r>
      <w:r w:rsidRPr="005F0359">
        <w:rPr>
          <w:rFonts w:ascii="Times New Roman" w:hAnsi="Times New Roman" w:cs="Times New Roman"/>
          <w:sz w:val="24"/>
          <w:szCs w:val="24"/>
        </w:rPr>
        <w:t>)</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1) В статье 6 «Бюджетные полномочия участников бюджетного процесса»:</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а) в пункте 4 абзацы 6,7 изложить в новой редакции:</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5F0359">
        <w:rPr>
          <w:rFonts w:ascii="Times New Roman" w:hAnsi="Times New Roman" w:cs="Times New Roman"/>
          <w:sz w:val="24"/>
          <w:szCs w:val="24"/>
        </w:rPr>
        <w:t>.»</w:t>
      </w:r>
      <w:proofErr w:type="gramEnd"/>
      <w:r w:rsidRPr="005F0359">
        <w:rPr>
          <w:rFonts w:ascii="Times New Roman" w:hAnsi="Times New Roman" w:cs="Times New Roman"/>
          <w:sz w:val="24"/>
          <w:szCs w:val="24"/>
        </w:rPr>
        <w:t>;</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абзац 8 считать утратившим силу;</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б) в пункте 5 абзацы 15,16,17 считать утратившими силу;</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 xml:space="preserve">в) </w:t>
      </w:r>
      <w:r w:rsidR="00160412" w:rsidRPr="005F0359">
        <w:rPr>
          <w:rFonts w:ascii="Times New Roman" w:hAnsi="Times New Roman" w:cs="Times New Roman"/>
          <w:sz w:val="24"/>
          <w:szCs w:val="24"/>
        </w:rPr>
        <w:t xml:space="preserve">дополнить пунктом </w:t>
      </w:r>
      <w:r w:rsidRPr="005F0359">
        <w:rPr>
          <w:rFonts w:ascii="Times New Roman" w:hAnsi="Times New Roman" w:cs="Times New Roman"/>
          <w:sz w:val="24"/>
          <w:szCs w:val="24"/>
        </w:rPr>
        <w:t>5.1.</w:t>
      </w:r>
      <w:r w:rsidR="00160412" w:rsidRPr="005F0359">
        <w:rPr>
          <w:rFonts w:ascii="Times New Roman" w:hAnsi="Times New Roman" w:cs="Times New Roman"/>
          <w:sz w:val="24"/>
          <w:szCs w:val="24"/>
        </w:rPr>
        <w:t>,5.2</w:t>
      </w:r>
      <w:r w:rsidRPr="005F0359">
        <w:rPr>
          <w:rFonts w:ascii="Times New Roman" w:hAnsi="Times New Roman" w:cs="Times New Roman"/>
          <w:sz w:val="24"/>
          <w:szCs w:val="24"/>
        </w:rPr>
        <w:t>:</w:t>
      </w:r>
    </w:p>
    <w:p w:rsidR="001F0BE6" w:rsidRPr="005F0359" w:rsidRDefault="001F0BE6" w:rsidP="005F0359">
      <w:pPr>
        <w:widowControl w:val="0"/>
        <w:autoSpaceDE w:val="0"/>
        <w:autoSpaceDN w:val="0"/>
        <w:adjustRightInd w:val="0"/>
        <w:spacing w:after="0"/>
        <w:ind w:firstLine="1134"/>
        <w:jc w:val="both"/>
        <w:rPr>
          <w:rFonts w:ascii="Times New Roman" w:hAnsi="Times New Roman" w:cs="Times New Roman"/>
          <w:sz w:val="24"/>
          <w:szCs w:val="24"/>
        </w:rPr>
      </w:pPr>
      <w:r w:rsidRPr="005F0359">
        <w:rPr>
          <w:rFonts w:ascii="Times New Roman" w:hAnsi="Times New Roman" w:cs="Times New Roman"/>
          <w:sz w:val="24"/>
          <w:szCs w:val="24"/>
        </w:rPr>
        <w:t>«5.1 Главный распорядитель средств муниципального образования «</w:t>
      </w:r>
      <w:proofErr w:type="spellStart"/>
      <w:r w:rsidR="00160412" w:rsidRPr="005F0359">
        <w:rPr>
          <w:rFonts w:ascii="Times New Roman" w:hAnsi="Times New Roman" w:cs="Times New Roman"/>
          <w:sz w:val="24"/>
          <w:szCs w:val="24"/>
        </w:rPr>
        <w:t>Уланковский</w:t>
      </w:r>
      <w:proofErr w:type="spellEnd"/>
      <w:r w:rsidRPr="005F0359">
        <w:rPr>
          <w:rFonts w:ascii="Times New Roman" w:hAnsi="Times New Roman" w:cs="Times New Roman"/>
          <w:sz w:val="24"/>
          <w:szCs w:val="24"/>
        </w:rPr>
        <w:t xml:space="preserve"> сельсовет» </w:t>
      </w:r>
      <w:proofErr w:type="spellStart"/>
      <w:r w:rsidRPr="005F0359">
        <w:rPr>
          <w:rFonts w:ascii="Times New Roman" w:hAnsi="Times New Roman" w:cs="Times New Roman"/>
          <w:sz w:val="24"/>
          <w:szCs w:val="24"/>
        </w:rPr>
        <w:t>Суджанского</w:t>
      </w:r>
      <w:proofErr w:type="spellEnd"/>
      <w:r w:rsidRPr="005F0359">
        <w:rPr>
          <w:rFonts w:ascii="Times New Roman" w:hAnsi="Times New Roman" w:cs="Times New Roman"/>
          <w:sz w:val="24"/>
          <w:szCs w:val="24"/>
        </w:rPr>
        <w:t xml:space="preserve">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1F0BE6" w:rsidRPr="005F0359" w:rsidRDefault="001F0BE6" w:rsidP="005F0359">
      <w:pPr>
        <w:widowControl w:val="0"/>
        <w:autoSpaceDE w:val="0"/>
        <w:autoSpaceDN w:val="0"/>
        <w:adjustRightInd w:val="0"/>
        <w:spacing w:after="0"/>
        <w:ind w:firstLine="1134"/>
        <w:jc w:val="both"/>
        <w:rPr>
          <w:rFonts w:ascii="Times New Roman" w:hAnsi="Times New Roman" w:cs="Times New Roman"/>
          <w:sz w:val="24"/>
          <w:szCs w:val="24"/>
        </w:rPr>
      </w:pPr>
      <w:r w:rsidRPr="005F0359">
        <w:rPr>
          <w:rFonts w:ascii="Times New Roman" w:hAnsi="Times New Roman" w:cs="Times New Roman"/>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proofErr w:type="spellStart"/>
      <w:r w:rsidR="00160412" w:rsidRPr="005F0359">
        <w:rPr>
          <w:rFonts w:ascii="Times New Roman" w:hAnsi="Times New Roman" w:cs="Times New Roman"/>
          <w:sz w:val="24"/>
          <w:szCs w:val="24"/>
        </w:rPr>
        <w:t>Уланковского</w:t>
      </w:r>
      <w:proofErr w:type="spellEnd"/>
      <w:r w:rsidRPr="005F0359">
        <w:rPr>
          <w:rFonts w:ascii="Times New Roman" w:hAnsi="Times New Roman" w:cs="Times New Roman"/>
          <w:sz w:val="24"/>
          <w:szCs w:val="24"/>
        </w:rPr>
        <w:t xml:space="preserve">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F0BE6" w:rsidRPr="005F0359" w:rsidRDefault="001F0BE6" w:rsidP="005F0359">
      <w:pPr>
        <w:widowControl w:val="0"/>
        <w:autoSpaceDE w:val="0"/>
        <w:autoSpaceDN w:val="0"/>
        <w:adjustRightInd w:val="0"/>
        <w:spacing w:after="0"/>
        <w:ind w:firstLine="1134"/>
        <w:jc w:val="both"/>
        <w:rPr>
          <w:rFonts w:ascii="Times New Roman" w:hAnsi="Times New Roman" w:cs="Times New Roman"/>
          <w:sz w:val="24"/>
          <w:szCs w:val="24"/>
        </w:rPr>
      </w:pPr>
      <w:r w:rsidRPr="005F0359">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F0BE6" w:rsidRPr="005F0359" w:rsidRDefault="001F0BE6" w:rsidP="005F0359">
      <w:pPr>
        <w:pStyle w:val="ConsNormal"/>
        <w:widowControl/>
        <w:ind w:right="0" w:firstLine="1134"/>
        <w:jc w:val="both"/>
        <w:rPr>
          <w:rFonts w:ascii="Times New Roman" w:hAnsi="Times New Roman" w:cs="Times New Roman"/>
          <w:sz w:val="24"/>
          <w:szCs w:val="24"/>
          <w:lang w:eastAsia="ru-RU"/>
        </w:rPr>
      </w:pPr>
      <w:r w:rsidRPr="005F0359">
        <w:rPr>
          <w:rFonts w:ascii="Times New Roman" w:hAnsi="Times New Roman" w:cs="Times New Roman"/>
          <w:sz w:val="24"/>
          <w:szCs w:val="24"/>
          <w:lang w:eastAsia="ru-RU"/>
        </w:rPr>
        <w:t>3) по иным искам к муниципальному образованию «</w:t>
      </w:r>
      <w:proofErr w:type="spellStart"/>
      <w:r w:rsidR="00160412" w:rsidRPr="005F0359">
        <w:rPr>
          <w:rFonts w:ascii="Times New Roman" w:hAnsi="Times New Roman" w:cs="Times New Roman"/>
          <w:sz w:val="24"/>
          <w:szCs w:val="24"/>
          <w:lang w:eastAsia="ru-RU"/>
        </w:rPr>
        <w:t>Уланковский</w:t>
      </w:r>
      <w:proofErr w:type="spellEnd"/>
      <w:r w:rsidRPr="005F0359">
        <w:rPr>
          <w:rFonts w:ascii="Times New Roman" w:hAnsi="Times New Roman" w:cs="Times New Roman"/>
          <w:sz w:val="24"/>
          <w:szCs w:val="24"/>
          <w:lang w:eastAsia="ru-RU"/>
        </w:rPr>
        <w:t xml:space="preserve"> сельсовет» </w:t>
      </w:r>
      <w:proofErr w:type="spellStart"/>
      <w:r w:rsidRPr="005F0359">
        <w:rPr>
          <w:rFonts w:ascii="Times New Roman" w:hAnsi="Times New Roman" w:cs="Times New Roman"/>
          <w:sz w:val="24"/>
          <w:szCs w:val="24"/>
          <w:lang w:eastAsia="ru-RU"/>
        </w:rPr>
        <w:t>Суджанского</w:t>
      </w:r>
      <w:proofErr w:type="spellEnd"/>
      <w:r w:rsidRPr="005F0359">
        <w:rPr>
          <w:rFonts w:ascii="Times New Roman" w:hAnsi="Times New Roman" w:cs="Times New Roman"/>
          <w:sz w:val="24"/>
          <w:szCs w:val="24"/>
          <w:lang w:eastAsia="ru-RU"/>
        </w:rPr>
        <w:t xml:space="preserve"> 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5F0359">
        <w:rPr>
          <w:rFonts w:ascii="Times New Roman" w:hAnsi="Times New Roman" w:cs="Times New Roman"/>
          <w:sz w:val="24"/>
          <w:szCs w:val="24"/>
          <w:lang w:eastAsia="ru-RU"/>
        </w:rPr>
        <w:t>Федерации полномочия главного распорядителя средств бюджета муниципального образования</w:t>
      </w:r>
      <w:proofErr w:type="gramEnd"/>
      <w:r w:rsidRPr="005F0359">
        <w:rPr>
          <w:rFonts w:ascii="Times New Roman" w:hAnsi="Times New Roman" w:cs="Times New Roman"/>
          <w:sz w:val="24"/>
          <w:szCs w:val="24"/>
          <w:lang w:eastAsia="ru-RU"/>
        </w:rPr>
        <w:t>.»;</w:t>
      </w:r>
    </w:p>
    <w:p w:rsidR="001F0BE6" w:rsidRPr="005F0359" w:rsidRDefault="001F0BE6" w:rsidP="005F0359">
      <w:pPr>
        <w:pStyle w:val="ConsNormal"/>
        <w:widowControl/>
        <w:ind w:right="0" w:firstLine="1134"/>
        <w:jc w:val="both"/>
        <w:rPr>
          <w:rFonts w:ascii="Times New Roman" w:hAnsi="Times New Roman" w:cs="Times New Roman"/>
          <w:sz w:val="24"/>
          <w:szCs w:val="24"/>
          <w:lang w:eastAsia="ru-RU"/>
        </w:rPr>
      </w:pPr>
    </w:p>
    <w:p w:rsidR="001F0BE6" w:rsidRPr="005F0359" w:rsidRDefault="001F0BE6" w:rsidP="005F0359">
      <w:pPr>
        <w:pStyle w:val="ConsNormal"/>
        <w:widowControl/>
        <w:ind w:right="0" w:firstLine="1134"/>
        <w:jc w:val="both"/>
        <w:rPr>
          <w:rFonts w:ascii="Times New Roman" w:hAnsi="Times New Roman" w:cs="Times New Roman"/>
          <w:sz w:val="24"/>
          <w:szCs w:val="24"/>
          <w:lang w:eastAsia="ru-RU"/>
        </w:rPr>
      </w:pPr>
      <w:r w:rsidRPr="005F0359">
        <w:rPr>
          <w:rFonts w:ascii="Times New Roman" w:hAnsi="Times New Roman" w:cs="Times New Roman"/>
          <w:sz w:val="24"/>
          <w:szCs w:val="24"/>
          <w:lang w:eastAsia="ru-RU"/>
        </w:rPr>
        <w:t xml:space="preserve">«5.2. </w:t>
      </w:r>
      <w:proofErr w:type="gramStart"/>
      <w:r w:rsidRPr="005F0359">
        <w:rPr>
          <w:rFonts w:ascii="Times New Roman" w:hAnsi="Times New Roman" w:cs="Times New Roman"/>
          <w:sz w:val="24"/>
          <w:szCs w:val="24"/>
          <w:lang w:eastAsia="ru-RU"/>
        </w:rPr>
        <w:t>Главный распорядитель средств бюджета муниципального образования «</w:t>
      </w:r>
      <w:proofErr w:type="spellStart"/>
      <w:r w:rsidR="00160412" w:rsidRPr="005F0359">
        <w:rPr>
          <w:rFonts w:ascii="Times New Roman" w:hAnsi="Times New Roman" w:cs="Times New Roman"/>
          <w:sz w:val="24"/>
          <w:szCs w:val="24"/>
          <w:lang w:eastAsia="ru-RU"/>
        </w:rPr>
        <w:t>Уланковский</w:t>
      </w:r>
      <w:proofErr w:type="spellEnd"/>
      <w:r w:rsidRPr="005F0359">
        <w:rPr>
          <w:rFonts w:ascii="Times New Roman" w:hAnsi="Times New Roman" w:cs="Times New Roman"/>
          <w:sz w:val="24"/>
          <w:szCs w:val="24"/>
          <w:lang w:eastAsia="ru-RU"/>
        </w:rPr>
        <w:t xml:space="preserve"> сельсовет» </w:t>
      </w:r>
      <w:proofErr w:type="spellStart"/>
      <w:r w:rsidRPr="005F0359">
        <w:rPr>
          <w:rFonts w:ascii="Times New Roman" w:hAnsi="Times New Roman" w:cs="Times New Roman"/>
          <w:sz w:val="24"/>
          <w:szCs w:val="24"/>
          <w:lang w:eastAsia="ru-RU"/>
        </w:rPr>
        <w:t>Суджанского</w:t>
      </w:r>
      <w:proofErr w:type="spellEnd"/>
      <w:r w:rsidRPr="005F0359">
        <w:rPr>
          <w:rFonts w:ascii="Times New Roman" w:hAnsi="Times New Roman" w:cs="Times New Roman"/>
          <w:sz w:val="24"/>
          <w:szCs w:val="24"/>
          <w:lang w:eastAsia="ru-RU"/>
        </w:rPr>
        <w:t xml:space="preserve">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е) в пункте 7:</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абзац 3 изложить в новой редакции:</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roofErr w:type="gramStart"/>
      <w:r w:rsidRPr="005F0359">
        <w:rPr>
          <w:rFonts w:ascii="Times New Roman" w:hAnsi="Times New Roman" w:cs="Times New Roman"/>
          <w:sz w:val="24"/>
          <w:szCs w:val="24"/>
        </w:rPr>
        <w:t>;»</w:t>
      </w:r>
      <w:proofErr w:type="gramEnd"/>
      <w:r w:rsidRPr="005F0359">
        <w:rPr>
          <w:rFonts w:ascii="Times New Roman" w:hAnsi="Times New Roman" w:cs="Times New Roman"/>
          <w:sz w:val="24"/>
          <w:szCs w:val="24"/>
        </w:rPr>
        <w:t>;</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абзац 18 считать утратившим силу.</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ж) в пункте 8 абзац 16 считать утратившим силу.</w:t>
      </w:r>
    </w:p>
    <w:p w:rsidR="001F0BE6" w:rsidRPr="005F0359" w:rsidRDefault="001F0BE6" w:rsidP="005F0359">
      <w:pPr>
        <w:pStyle w:val="ConsNormal"/>
        <w:widowControl/>
        <w:ind w:right="0" w:firstLine="1134"/>
        <w:jc w:val="both"/>
        <w:rPr>
          <w:rFonts w:ascii="Times New Roman" w:hAnsi="Times New Roman" w:cs="Times New Roman"/>
          <w:sz w:val="24"/>
          <w:szCs w:val="24"/>
        </w:rPr>
      </w:pP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2) Дополнить статьей 6.1. следующего содержания:</w:t>
      </w:r>
    </w:p>
    <w:p w:rsidR="001F0BE6" w:rsidRPr="005F0359" w:rsidRDefault="001F0BE6" w:rsidP="005F0359">
      <w:pPr>
        <w:pStyle w:val="ConsPlusTitle"/>
        <w:ind w:firstLine="540"/>
        <w:jc w:val="both"/>
        <w:outlineLvl w:val="3"/>
      </w:pPr>
      <w:r w:rsidRPr="005F0359">
        <w:lastRenderedPageBreak/>
        <w:t>«Статья 6.1. Бюджетные полномочия отдельных участников бюджетного процесса по организации и осуществлению внутреннего финансового аудита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F0359">
        <w:rPr>
          <w:rFonts w:ascii="Times New Roman" w:hAnsi="Times New Roman" w:cs="Times New Roman"/>
          <w:sz w:val="24"/>
          <w:szCs w:val="24"/>
        </w:rPr>
        <w:t>администратора источников финансирования дефицита бюджета</w:t>
      </w:r>
      <w:proofErr w:type="gramEnd"/>
      <w:r w:rsidRPr="005F0359">
        <w:rPr>
          <w:rFonts w:ascii="Times New Roman" w:hAnsi="Times New Roman" w:cs="Times New Roman"/>
          <w:sz w:val="24"/>
          <w:szCs w:val="24"/>
        </w:rPr>
        <w:t>:</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2. Внутренний финансовый аудит осуществляется в целях:</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5F0359">
          <w:rPr>
            <w:rFonts w:ascii="Times New Roman" w:hAnsi="Times New Roman" w:cs="Times New Roman"/>
            <w:color w:val="0000FF"/>
            <w:sz w:val="24"/>
            <w:szCs w:val="24"/>
          </w:rPr>
          <w:t>пунктом 5 статьи 264.1</w:t>
        </w:r>
      </w:hyperlink>
      <w:r w:rsidRPr="005F0359">
        <w:rPr>
          <w:rFonts w:ascii="Times New Roman" w:hAnsi="Times New Roman" w:cs="Times New Roman"/>
          <w:sz w:val="24"/>
          <w:szCs w:val="24"/>
        </w:rPr>
        <w:t xml:space="preserve"> настоящего Кодекса;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3) повышения качества финансового менеджмента.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 xml:space="preserve">3. </w:t>
      </w:r>
      <w:proofErr w:type="gramStart"/>
      <w:r w:rsidRPr="005F0359">
        <w:rPr>
          <w:rFonts w:ascii="Times New Roman" w:hAnsi="Times New Roman" w:cs="Times New Roman"/>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F0359">
        <w:rPr>
          <w:rFonts w:ascii="Times New Roman" w:hAnsi="Times New Roman" w:cs="Times New Roman"/>
          <w:sz w:val="24"/>
          <w:szCs w:val="24"/>
        </w:rPr>
        <w:t xml:space="preserve">), </w:t>
      </w:r>
      <w:proofErr w:type="gramStart"/>
      <w:r w:rsidRPr="005F0359">
        <w:rPr>
          <w:rFonts w:ascii="Times New Roman" w:hAnsi="Times New Roman" w:cs="Times New Roman"/>
          <w:sz w:val="24"/>
          <w:szCs w:val="24"/>
        </w:rPr>
        <w:t>которому</w:t>
      </w:r>
      <w:proofErr w:type="gramEnd"/>
      <w:r w:rsidRPr="005F0359">
        <w:rPr>
          <w:rFonts w:ascii="Times New Roman" w:hAnsi="Times New Roman" w:cs="Times New Roman"/>
          <w:sz w:val="24"/>
          <w:szCs w:val="24"/>
        </w:rPr>
        <w:t xml:space="preserve"> передаются указанные полномочия.</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4. Администратор бюджетных сре</w:t>
      </w:r>
      <w:proofErr w:type="gramStart"/>
      <w:r w:rsidRPr="005F0359">
        <w:rPr>
          <w:rFonts w:ascii="Times New Roman" w:hAnsi="Times New Roman" w:cs="Times New Roman"/>
          <w:sz w:val="24"/>
          <w:szCs w:val="24"/>
        </w:rPr>
        <w:t>дств впр</w:t>
      </w:r>
      <w:proofErr w:type="gramEnd"/>
      <w:r w:rsidRPr="005F0359">
        <w:rPr>
          <w:rFonts w:ascii="Times New Roman" w:hAnsi="Times New Roman" w:cs="Times New Roman"/>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 xml:space="preserve">6. Мониторинг качества финансового менеджмента, включающий мониторинг качества </w:t>
      </w:r>
      <w:r w:rsidRPr="005F0359">
        <w:rPr>
          <w:rFonts w:ascii="Times New Roman" w:hAnsi="Times New Roman" w:cs="Times New Roman"/>
          <w:sz w:val="24"/>
          <w:szCs w:val="24"/>
        </w:rPr>
        <w:lastRenderedPageBreak/>
        <w:t>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roofErr w:type="gramStart"/>
      <w:r w:rsidRPr="005F0359">
        <w:rPr>
          <w:rFonts w:ascii="Times New Roman" w:hAnsi="Times New Roman" w:cs="Times New Roman"/>
          <w:sz w:val="24"/>
          <w:szCs w:val="24"/>
        </w:rPr>
        <w:t>.».</w:t>
      </w:r>
      <w:proofErr w:type="gramEnd"/>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p>
    <w:p w:rsidR="001F0BE6" w:rsidRPr="005F0359" w:rsidRDefault="005F0359"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3) Дополнить статьей 12.3</w:t>
      </w:r>
      <w:r w:rsidR="001F0BE6" w:rsidRPr="005F0359">
        <w:rPr>
          <w:rFonts w:ascii="Times New Roman" w:hAnsi="Times New Roman" w:cs="Times New Roman"/>
          <w:sz w:val="24"/>
          <w:szCs w:val="24"/>
        </w:rPr>
        <w:t>. следующего содержания:</w:t>
      </w:r>
    </w:p>
    <w:p w:rsidR="001F0BE6" w:rsidRPr="005F0359" w:rsidRDefault="001F0BE6" w:rsidP="005F0359">
      <w:pPr>
        <w:widowControl w:val="0"/>
        <w:autoSpaceDE w:val="0"/>
        <w:autoSpaceDN w:val="0"/>
        <w:adjustRightInd w:val="0"/>
        <w:spacing w:after="0"/>
        <w:ind w:firstLine="540"/>
        <w:jc w:val="both"/>
        <w:outlineLvl w:val="3"/>
        <w:rPr>
          <w:rFonts w:ascii="Times New Roman" w:hAnsi="Times New Roman" w:cs="Times New Roman"/>
          <w:b/>
          <w:bCs/>
          <w:sz w:val="24"/>
          <w:szCs w:val="24"/>
        </w:rPr>
      </w:pPr>
      <w:r w:rsidRPr="005F0359">
        <w:rPr>
          <w:rFonts w:ascii="Times New Roman" w:hAnsi="Times New Roman" w:cs="Times New Roman"/>
          <w:b/>
          <w:bCs/>
          <w:sz w:val="24"/>
          <w:szCs w:val="24"/>
        </w:rPr>
        <w:t>«Статья 12.2. Перечень и оценка налоговых расходов</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1. 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r w:rsidRPr="005F0359">
        <w:rPr>
          <w:rFonts w:ascii="Times New Roman"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1F0BE6" w:rsidRPr="005F0359" w:rsidRDefault="001F0BE6" w:rsidP="005F0359">
      <w:pPr>
        <w:widowControl w:val="0"/>
        <w:autoSpaceDE w:val="0"/>
        <w:autoSpaceDN w:val="0"/>
        <w:adjustRightInd w:val="0"/>
        <w:spacing w:after="0"/>
        <w:ind w:firstLine="540"/>
        <w:jc w:val="both"/>
        <w:rPr>
          <w:rFonts w:ascii="Times New Roman" w:hAnsi="Times New Roman" w:cs="Times New Roman"/>
          <w:sz w:val="24"/>
          <w:szCs w:val="24"/>
        </w:rPr>
      </w:pP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4) В статье 13 «Муниципальные программы» пункт 4 изложить в новой редакции:</w:t>
      </w:r>
    </w:p>
    <w:p w:rsidR="001F0BE6" w:rsidRPr="005F0359" w:rsidRDefault="001F0BE6" w:rsidP="005F0359">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proofErr w:type="gramStart"/>
      <w:r w:rsidRPr="005F0359">
        <w:rPr>
          <w:rFonts w:ascii="Times New Roman" w:hAnsi="Times New Roman" w:cs="Times New Roman"/>
          <w:sz w:val="24"/>
          <w:szCs w:val="24"/>
        </w:rPr>
        <w:t>.».</w:t>
      </w:r>
      <w:proofErr w:type="gramEnd"/>
    </w:p>
    <w:p w:rsidR="001F0BE6" w:rsidRPr="005F0359" w:rsidRDefault="001F0BE6" w:rsidP="005F0359">
      <w:pPr>
        <w:pStyle w:val="ConsNormal"/>
        <w:widowControl/>
        <w:ind w:right="0" w:firstLine="1134"/>
        <w:jc w:val="both"/>
        <w:rPr>
          <w:rFonts w:ascii="Times New Roman" w:hAnsi="Times New Roman" w:cs="Times New Roman"/>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1) в статье 15. «Основные этапы составления проекта бюджета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а)  в пункте 5 абзац 10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F0359">
        <w:rPr>
          <w:rFonts w:ascii="Times New Roman" w:hAnsi="Times New Roman" w:cs="Times New Roman"/>
          <w:color w:val="000000"/>
          <w:sz w:val="24"/>
          <w:szCs w:val="24"/>
        </w:rPr>
        <w:t>указанием</w:t>
      </w:r>
      <w:proofErr w:type="gramEnd"/>
      <w:r w:rsidRPr="005F0359">
        <w:rPr>
          <w:rFonts w:ascii="Times New Roman" w:hAnsi="Times New Roman" w:cs="Times New Roman"/>
          <w:color w:val="000000"/>
          <w:sz w:val="24"/>
          <w:szCs w:val="24"/>
        </w:rPr>
        <w:t xml:space="preserve"> в том числе верхнего предела долга по муниципальным гарантиям;»</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б) в пункте 6 абзац 7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roofErr w:type="gramStart"/>
      <w:r w:rsidRPr="005F0359">
        <w:rPr>
          <w:rFonts w:ascii="Times New Roman" w:hAnsi="Times New Roman" w:cs="Times New Roman"/>
          <w:color w:val="000000"/>
          <w:sz w:val="24"/>
          <w:szCs w:val="24"/>
        </w:rPr>
        <w:t>;»</w:t>
      </w:r>
      <w:proofErr w:type="gramEnd"/>
      <w:r w:rsidRPr="005F0359">
        <w:rPr>
          <w:rFonts w:ascii="Times New Roman" w:hAnsi="Times New Roman" w:cs="Times New Roman"/>
          <w:color w:val="000000"/>
          <w:sz w:val="24"/>
          <w:szCs w:val="24"/>
        </w:rPr>
        <w:t>;</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в) пункт 7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«7. Проект бюджета муниципального образования «</w:t>
      </w:r>
      <w:proofErr w:type="spellStart"/>
      <w:r w:rsidR="00160412" w:rsidRPr="005F0359">
        <w:rPr>
          <w:rFonts w:ascii="Times New Roman" w:hAnsi="Times New Roman" w:cs="Times New Roman"/>
          <w:color w:val="000000"/>
          <w:sz w:val="24"/>
          <w:szCs w:val="24"/>
        </w:rPr>
        <w:t>Уланковский</w:t>
      </w:r>
      <w:proofErr w:type="spellEnd"/>
      <w:r w:rsidRPr="005F0359">
        <w:rPr>
          <w:rFonts w:ascii="Times New Roman" w:hAnsi="Times New Roman" w:cs="Times New Roman"/>
          <w:color w:val="000000"/>
          <w:sz w:val="24"/>
          <w:szCs w:val="24"/>
        </w:rPr>
        <w:t xml:space="preserve"> сельсовет»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Курской области, вносимый в  Собрание депутатов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Курской области, подлежит официальному опубликованию (обнародованию)</w:t>
      </w:r>
      <w:proofErr w:type="gramStart"/>
      <w:r w:rsidRPr="005F0359">
        <w:rPr>
          <w:rFonts w:ascii="Times New Roman" w:hAnsi="Times New Roman" w:cs="Times New Roman"/>
          <w:color w:val="000000"/>
          <w:sz w:val="24"/>
          <w:szCs w:val="24"/>
        </w:rPr>
        <w:t>.»</w:t>
      </w:r>
      <w:proofErr w:type="gramEnd"/>
      <w:r w:rsidRPr="005F0359">
        <w:rPr>
          <w:rFonts w:ascii="Times New Roman" w:hAnsi="Times New Roman" w:cs="Times New Roman"/>
          <w:color w:val="000000"/>
          <w:sz w:val="24"/>
          <w:szCs w:val="24"/>
        </w:rPr>
        <w:t>.</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5) Статью 16 «Внесение проекта решения о бюджете в Собрание депутатов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w:t>
      </w:r>
      <w:r w:rsidRPr="005F0359">
        <w:rPr>
          <w:rFonts w:ascii="Times New Roman" w:hAnsi="Times New Roman" w:cs="Times New Roman"/>
          <w:b/>
          <w:color w:val="000000"/>
          <w:sz w:val="24"/>
          <w:szCs w:val="24"/>
        </w:rPr>
        <w:t xml:space="preserve">Статья 16. Внесение проекта решения о бюджете в Собрание депутатов </w:t>
      </w:r>
      <w:proofErr w:type="spellStart"/>
      <w:r w:rsidR="00160412" w:rsidRPr="005F0359">
        <w:rPr>
          <w:rFonts w:ascii="Times New Roman" w:hAnsi="Times New Roman" w:cs="Times New Roman"/>
          <w:b/>
          <w:color w:val="000000"/>
          <w:sz w:val="24"/>
          <w:szCs w:val="24"/>
        </w:rPr>
        <w:t>Уланковского</w:t>
      </w:r>
      <w:proofErr w:type="spellEnd"/>
      <w:r w:rsidRPr="005F0359">
        <w:rPr>
          <w:rFonts w:ascii="Times New Roman" w:hAnsi="Times New Roman" w:cs="Times New Roman"/>
          <w:b/>
          <w:color w:val="000000"/>
          <w:sz w:val="24"/>
          <w:szCs w:val="24"/>
        </w:rPr>
        <w:t xml:space="preserve"> сельсовета </w:t>
      </w:r>
      <w:proofErr w:type="spellStart"/>
      <w:r w:rsidRPr="005F0359">
        <w:rPr>
          <w:rFonts w:ascii="Times New Roman" w:hAnsi="Times New Roman" w:cs="Times New Roman"/>
          <w:b/>
          <w:color w:val="000000"/>
          <w:sz w:val="24"/>
          <w:szCs w:val="24"/>
        </w:rPr>
        <w:t>Суджанского</w:t>
      </w:r>
      <w:proofErr w:type="spellEnd"/>
      <w:r w:rsidRPr="005F0359">
        <w:rPr>
          <w:rFonts w:ascii="Times New Roman" w:hAnsi="Times New Roman" w:cs="Times New Roman"/>
          <w:b/>
          <w:color w:val="000000"/>
          <w:sz w:val="24"/>
          <w:szCs w:val="24"/>
        </w:rPr>
        <w:t xml:space="preserve"> района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Администрация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вносит проект решения о бюджете на очередной финансовый год и плановый период на рассмотрение Собрания депутатов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не позднее 15 ноября текущего года.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Одновременно с проектом бюджета в Собрание депутатов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представляются документы и материалы в соответствии с пунктом 6 статьи 15 настоящего Положения.</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 6) в статье 24</w:t>
      </w:r>
      <w:r w:rsidRPr="005F0359">
        <w:rPr>
          <w:rFonts w:ascii="Times New Roman" w:hAnsi="Times New Roman" w:cs="Times New Roman"/>
          <w:sz w:val="24"/>
          <w:szCs w:val="24"/>
        </w:rPr>
        <w:t xml:space="preserve"> «</w:t>
      </w:r>
      <w:r w:rsidRPr="005F0359">
        <w:rPr>
          <w:rFonts w:ascii="Times New Roman" w:hAnsi="Times New Roman" w:cs="Times New Roman"/>
          <w:color w:val="000000"/>
          <w:sz w:val="24"/>
          <w:szCs w:val="24"/>
        </w:rPr>
        <w:t>Завершение текущего финансового года»: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а) в пункте 5:</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абзац 1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roofErr w:type="gramStart"/>
      <w:r w:rsidRPr="005F0359">
        <w:rPr>
          <w:rFonts w:ascii="Times New Roman" w:hAnsi="Times New Roman" w:cs="Times New Roman"/>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абзац 3</w:t>
      </w:r>
      <w:r w:rsidRPr="005F0359">
        <w:rPr>
          <w:rFonts w:ascii="Times New Roman" w:hAnsi="Times New Roman" w:cs="Times New Roman"/>
          <w:sz w:val="24"/>
          <w:szCs w:val="24"/>
        </w:rPr>
        <w:t xml:space="preserve"> </w:t>
      </w:r>
      <w:r w:rsidRPr="005F0359">
        <w:rPr>
          <w:rFonts w:ascii="Times New Roman" w:hAnsi="Times New Roman" w:cs="Times New Roman"/>
          <w:color w:val="000000"/>
          <w:sz w:val="24"/>
          <w:szCs w:val="24"/>
        </w:rPr>
        <w:t>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roofErr w:type="gramStart"/>
      <w:r w:rsidRPr="005F0359">
        <w:rPr>
          <w:rFonts w:ascii="Times New Roman" w:hAnsi="Times New Roman" w:cs="Times New Roman"/>
          <w:color w:val="000000"/>
          <w:sz w:val="24"/>
          <w:szCs w:val="24"/>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w:t>
      </w:r>
      <w:proofErr w:type="gramEnd"/>
      <w:r w:rsidRPr="005F0359">
        <w:rPr>
          <w:rFonts w:ascii="Times New Roman" w:hAnsi="Times New Roman" w:cs="Times New Roman"/>
          <w:color w:val="000000"/>
          <w:sz w:val="24"/>
          <w:szCs w:val="24"/>
        </w:rPr>
        <w:t xml:space="preserve">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Start"/>
      <w:r w:rsidRPr="005F0359">
        <w:rPr>
          <w:rFonts w:ascii="Times New Roman" w:hAnsi="Times New Roman" w:cs="Times New Roman"/>
          <w:color w:val="000000"/>
          <w:sz w:val="24"/>
          <w:szCs w:val="24"/>
        </w:rPr>
        <w:t>.»;</w:t>
      </w:r>
      <w:proofErr w:type="gramEnd"/>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highlight w:val="yellow"/>
        </w:rPr>
      </w:pPr>
      <w:r w:rsidRPr="005F0359">
        <w:rPr>
          <w:rFonts w:ascii="Times New Roman" w:hAnsi="Times New Roman" w:cs="Times New Roman"/>
          <w:color w:val="000000"/>
          <w:sz w:val="24"/>
          <w:szCs w:val="24"/>
        </w:rPr>
        <w:t>абзац 5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«В случае</w:t>
      </w:r>
      <w:proofErr w:type="gramStart"/>
      <w:r w:rsidRPr="005F0359">
        <w:rPr>
          <w:rFonts w:ascii="Times New Roman" w:hAnsi="Times New Roman" w:cs="Times New Roman"/>
          <w:color w:val="000000"/>
          <w:sz w:val="24"/>
          <w:szCs w:val="24"/>
        </w:rPr>
        <w:t>,</w:t>
      </w:r>
      <w:proofErr w:type="gramEnd"/>
      <w:r w:rsidRPr="005F0359">
        <w:rPr>
          <w:rFonts w:ascii="Times New Roman" w:hAnsi="Times New Roman" w:cs="Times New Roman"/>
          <w:color w:val="000000"/>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r w:rsidRPr="005F0359">
        <w:rPr>
          <w:rFonts w:ascii="Times New Roman" w:hAnsi="Times New Roman" w:cs="Times New Roman"/>
          <w:color w:val="000000"/>
          <w:sz w:val="24"/>
          <w:szCs w:val="24"/>
        </w:rPr>
        <w:lastRenderedPageBreak/>
        <w:t>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Start"/>
      <w:r w:rsidRPr="005F0359">
        <w:rPr>
          <w:rFonts w:ascii="Times New Roman" w:hAnsi="Times New Roman" w:cs="Times New Roman"/>
          <w:color w:val="000000"/>
          <w:sz w:val="24"/>
          <w:szCs w:val="24"/>
        </w:rPr>
        <w:t>.».</w:t>
      </w:r>
      <w:proofErr w:type="gramEnd"/>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highlight w:val="yellow"/>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6) в статье 25</w:t>
      </w:r>
      <w:r w:rsidRPr="005F0359">
        <w:rPr>
          <w:rFonts w:ascii="Times New Roman" w:hAnsi="Times New Roman" w:cs="Times New Roman"/>
          <w:sz w:val="24"/>
          <w:szCs w:val="24"/>
        </w:rPr>
        <w:t xml:space="preserve"> «</w:t>
      </w:r>
      <w:r w:rsidRPr="005F0359">
        <w:rPr>
          <w:rFonts w:ascii="Times New Roman" w:hAnsi="Times New Roman" w:cs="Times New Roman"/>
          <w:color w:val="000000"/>
          <w:sz w:val="24"/>
          <w:szCs w:val="24"/>
        </w:rPr>
        <w:t xml:space="preserve">Бюджетная отчетность об исполнении бюджета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а) в пункте 1:</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в абзацах 1,2 слова «сводную» исключить;</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б) в пункте 2 слово «сводной» исключить».</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highlight w:val="yellow"/>
        </w:rPr>
      </w:pPr>
      <w:r w:rsidRPr="005F0359">
        <w:rPr>
          <w:rFonts w:ascii="Times New Roman" w:hAnsi="Times New Roman" w:cs="Times New Roman"/>
          <w:color w:val="000000"/>
          <w:sz w:val="24"/>
          <w:szCs w:val="24"/>
        </w:rPr>
        <w:t xml:space="preserve">7) в статье 27 «Представление, рассмотрение и утверждение годового отчета об исполнении бюджета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в Собрание депутатов </w:t>
      </w:r>
      <w:proofErr w:type="spellStart"/>
      <w:r w:rsidR="00160412" w:rsidRPr="005F0359">
        <w:rPr>
          <w:rFonts w:ascii="Times New Roman" w:hAnsi="Times New Roman" w:cs="Times New Roman"/>
          <w:color w:val="000000"/>
          <w:sz w:val="24"/>
          <w:szCs w:val="24"/>
        </w:rPr>
        <w:t>Уланковского</w:t>
      </w:r>
      <w:proofErr w:type="spellEnd"/>
      <w:r w:rsidRPr="005F0359">
        <w:rPr>
          <w:rFonts w:ascii="Times New Roman" w:hAnsi="Times New Roman" w:cs="Times New Roman"/>
          <w:color w:val="000000"/>
          <w:sz w:val="24"/>
          <w:szCs w:val="24"/>
        </w:rPr>
        <w:t xml:space="preserve"> сельсовета </w:t>
      </w:r>
      <w:proofErr w:type="spellStart"/>
      <w:r w:rsidRPr="005F0359">
        <w:rPr>
          <w:rFonts w:ascii="Times New Roman" w:hAnsi="Times New Roman" w:cs="Times New Roman"/>
          <w:color w:val="000000"/>
          <w:sz w:val="24"/>
          <w:szCs w:val="24"/>
        </w:rPr>
        <w:t>Суджанского</w:t>
      </w:r>
      <w:proofErr w:type="spellEnd"/>
      <w:r w:rsidRPr="005F0359">
        <w:rPr>
          <w:rFonts w:ascii="Times New Roman" w:hAnsi="Times New Roman" w:cs="Times New Roman"/>
          <w:color w:val="000000"/>
          <w:sz w:val="24"/>
          <w:szCs w:val="24"/>
        </w:rPr>
        <w:t xml:space="preserve"> района» пункт 1 дополнить абзацем 2 следующего содержания:</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roofErr w:type="gramStart"/>
      <w:r w:rsidRPr="005F0359">
        <w:rPr>
          <w:rFonts w:ascii="Times New Roman" w:hAnsi="Times New Roman" w:cs="Times New Roman"/>
          <w:color w:val="000000"/>
          <w:sz w:val="24"/>
          <w:szCs w:val="24"/>
        </w:rPr>
        <w:t>.».</w:t>
      </w:r>
      <w:proofErr w:type="gramEnd"/>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8) Раздел </w:t>
      </w:r>
      <w:r w:rsidRPr="005F0359">
        <w:rPr>
          <w:rFonts w:ascii="Times New Roman" w:hAnsi="Times New Roman" w:cs="Times New Roman"/>
          <w:color w:val="000000"/>
          <w:sz w:val="24"/>
          <w:szCs w:val="24"/>
          <w:lang w:val="en-US"/>
        </w:rPr>
        <w:t>V</w:t>
      </w:r>
      <w:r w:rsidRPr="005F0359">
        <w:rPr>
          <w:rFonts w:ascii="Times New Roman" w:hAnsi="Times New Roman" w:cs="Times New Roman"/>
          <w:color w:val="000000"/>
          <w:sz w:val="24"/>
          <w:szCs w:val="24"/>
        </w:rPr>
        <w:t xml:space="preserve"> «Муниципальный финансовый контроль» изложить в новой редакции: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«Статья 28. Виды муниципального финансового контроля.</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Муниципальный финансовый контроль подразделяется </w:t>
      </w:r>
      <w:proofErr w:type="gramStart"/>
      <w:r w:rsidRPr="005F0359">
        <w:rPr>
          <w:rFonts w:ascii="Times New Roman" w:hAnsi="Times New Roman" w:cs="Times New Roman"/>
          <w:color w:val="000000"/>
          <w:sz w:val="24"/>
          <w:szCs w:val="24"/>
        </w:rPr>
        <w:t>на</w:t>
      </w:r>
      <w:proofErr w:type="gramEnd"/>
      <w:r w:rsidRPr="005F0359">
        <w:rPr>
          <w:rFonts w:ascii="Times New Roman" w:hAnsi="Times New Roman" w:cs="Times New Roman"/>
          <w:color w:val="000000"/>
          <w:sz w:val="24"/>
          <w:szCs w:val="24"/>
        </w:rPr>
        <w:t xml:space="preserve"> внешний и внутренний, предварительный и последующий.</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2. 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3. Внутренний муниципальный финансовый контроль является контрольной деятельностью</w:t>
      </w:r>
      <w:r w:rsidRPr="005F0359">
        <w:rPr>
          <w:rFonts w:ascii="Times New Roman" w:hAnsi="Times New Roman" w:cs="Times New Roman"/>
          <w:sz w:val="24"/>
          <w:szCs w:val="24"/>
        </w:rPr>
        <w:t xml:space="preserve"> </w:t>
      </w:r>
      <w:r w:rsidRPr="005F0359">
        <w:rPr>
          <w:rFonts w:ascii="Times New Roman" w:hAnsi="Times New Roman" w:cs="Times New Roman"/>
          <w:color w:val="000000"/>
          <w:sz w:val="24"/>
          <w:szCs w:val="24"/>
        </w:rPr>
        <w:t>органов муниципального финансового контроля,</w:t>
      </w:r>
      <w:r w:rsidR="005F0359">
        <w:rPr>
          <w:rFonts w:ascii="Times New Roman" w:hAnsi="Times New Roman" w:cs="Times New Roman"/>
          <w:color w:val="000000"/>
          <w:sz w:val="24"/>
          <w:szCs w:val="24"/>
        </w:rPr>
        <w:t xml:space="preserve"> </w:t>
      </w:r>
      <w:r w:rsidRPr="005F0359">
        <w:rPr>
          <w:rFonts w:ascii="Times New Roman" w:hAnsi="Times New Roman" w:cs="Times New Roman"/>
          <w:color w:val="000000"/>
          <w:sz w:val="24"/>
          <w:szCs w:val="24"/>
        </w:rPr>
        <w:t>являющихся органами местной администрации (далее - органы внутреннего муниципального финансового контроля).</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1F0BE6" w:rsidRPr="005F0359" w:rsidRDefault="001F0BE6" w:rsidP="005F0359">
      <w:pPr>
        <w:shd w:val="clear" w:color="auto" w:fill="FFFFFF"/>
        <w:suppressAutoHyphens/>
        <w:spacing w:after="0"/>
        <w:ind w:firstLine="1134"/>
        <w:jc w:val="both"/>
        <w:rPr>
          <w:rFonts w:ascii="Times New Roman" w:hAnsi="Times New Roman" w:cs="Times New Roman"/>
          <w:color w:val="000000"/>
          <w:sz w:val="24"/>
          <w:szCs w:val="24"/>
        </w:rPr>
      </w:pP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Статья 28.1. Объекты муниципального финансового контроля.</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1. Объектами муниципального финансового контроля (далее - объекты контроля) являются:</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proofErr w:type="gramStart"/>
      <w:r w:rsidRPr="005F0359">
        <w:rPr>
          <w:rFonts w:ascii="Times New Roman" w:hAnsi="Times New Roman" w:cs="Times New Roman"/>
          <w:color w:val="000000"/>
          <w:sz w:val="24"/>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lastRenderedPageBreak/>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муниципальные учреждения;</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муниципальные унитарные предприятия;</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2. </w:t>
      </w:r>
      <w:proofErr w:type="gramStart"/>
      <w:r w:rsidRPr="005F0359">
        <w:rPr>
          <w:rFonts w:ascii="Times New Roman" w:hAnsi="Times New Roman" w:cs="Times New Roman"/>
          <w:color w:val="000000"/>
          <w:sz w:val="24"/>
          <w:szCs w:val="24"/>
        </w:rPr>
        <w:t>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w:t>
      </w:r>
      <w:proofErr w:type="gramEnd"/>
      <w:r w:rsidRPr="005F0359">
        <w:rPr>
          <w:rFonts w:ascii="Times New Roman" w:hAnsi="Times New Roman" w:cs="Times New Roman"/>
          <w:color w:val="000000"/>
          <w:sz w:val="24"/>
          <w:szCs w:val="24"/>
        </w:rPr>
        <w:t xml:space="preserve">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5F0359">
        <w:rPr>
          <w:rFonts w:ascii="Times New Roman" w:hAnsi="Times New Roman" w:cs="Times New Roman"/>
          <w:color w:val="000000"/>
          <w:sz w:val="24"/>
          <w:szCs w:val="24"/>
        </w:rPr>
        <w:t>результатов проведения проверки указанных участников бюджетного процесса</w:t>
      </w:r>
      <w:proofErr w:type="gramEnd"/>
      <w:r w:rsidRPr="005F0359">
        <w:rPr>
          <w:rFonts w:ascii="Times New Roman" w:hAnsi="Times New Roman" w:cs="Times New Roman"/>
          <w:color w:val="000000"/>
          <w:sz w:val="24"/>
          <w:szCs w:val="24"/>
        </w:rPr>
        <w:t>.</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2.1. </w:t>
      </w:r>
      <w:proofErr w:type="gramStart"/>
      <w:r w:rsidRPr="005F0359">
        <w:rPr>
          <w:rFonts w:ascii="Times New Roman" w:hAnsi="Times New Roman" w:cs="Times New Roman"/>
          <w:color w:val="000000"/>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5F0359">
        <w:rPr>
          <w:rFonts w:ascii="Times New Roman" w:hAnsi="Times New Roman" w:cs="Times New Roman"/>
          <w:color w:val="000000"/>
          <w:sz w:val="24"/>
          <w:szCs w:val="24"/>
        </w:rPr>
        <w:t>софинансирования</w:t>
      </w:r>
      <w:proofErr w:type="spellEnd"/>
      <w:r w:rsidRPr="005F0359">
        <w:rPr>
          <w:rFonts w:ascii="Times New Roman" w:hAnsi="Times New Roman" w:cs="Times New Roman"/>
          <w:color w:val="000000"/>
          <w:sz w:val="24"/>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5F0359">
        <w:rPr>
          <w:rFonts w:ascii="Times New Roman" w:hAnsi="Times New Roman" w:cs="Times New Roman"/>
          <w:color w:val="000000"/>
          <w:sz w:val="24"/>
          <w:szCs w:val="24"/>
        </w:rPr>
        <w:t xml:space="preserve"> указанные межбюджетные трансферты, в отношении:</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1F0BE6" w:rsidRPr="005F0359" w:rsidRDefault="001F0BE6" w:rsidP="005F0359">
      <w:pPr>
        <w:suppressAutoHyphens/>
        <w:spacing w:after="0"/>
        <w:ind w:firstLine="1134"/>
        <w:jc w:val="both"/>
        <w:rPr>
          <w:rFonts w:ascii="Times New Roman" w:hAnsi="Times New Roman" w:cs="Times New Roman"/>
          <w:color w:val="000000"/>
          <w:sz w:val="24"/>
          <w:szCs w:val="24"/>
        </w:rPr>
      </w:pPr>
      <w:r w:rsidRPr="005F0359">
        <w:rPr>
          <w:rFonts w:ascii="Times New Roman" w:hAnsi="Times New Roman" w:cs="Times New Roman"/>
          <w:color w:val="000000"/>
          <w:sz w:val="24"/>
          <w:szCs w:val="24"/>
        </w:rPr>
        <w:t xml:space="preserve">3. </w:t>
      </w:r>
      <w:proofErr w:type="gramStart"/>
      <w:r w:rsidRPr="005F0359">
        <w:rPr>
          <w:rFonts w:ascii="Times New Roman" w:hAnsi="Times New Roman" w:cs="Times New Roman"/>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1F0BE6" w:rsidRPr="005F0359" w:rsidRDefault="001F0BE6" w:rsidP="005F0359">
      <w:pPr>
        <w:suppressAutoHyphens/>
        <w:spacing w:after="0"/>
        <w:ind w:firstLine="1134"/>
        <w:jc w:val="both"/>
        <w:rPr>
          <w:rFonts w:ascii="Times New Roman" w:hAnsi="Times New Roman" w:cs="Times New Roman"/>
          <w:sz w:val="24"/>
          <w:szCs w:val="24"/>
        </w:rPr>
      </w:pPr>
      <w:proofErr w:type="gramStart"/>
      <w:r w:rsidRPr="005F0359">
        <w:rPr>
          <w:rFonts w:ascii="Times New Roman" w:hAnsi="Times New Roman" w:cs="Times New Roman"/>
          <w:color w:val="000000"/>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w:t>
      </w:r>
      <w:r w:rsidRPr="005F0359">
        <w:rPr>
          <w:rFonts w:ascii="Times New Roman" w:hAnsi="Times New Roman" w:cs="Times New Roman"/>
          <w:color w:val="000000"/>
          <w:sz w:val="24"/>
          <w:szCs w:val="24"/>
        </w:rPr>
        <w:lastRenderedPageBreak/>
        <w:t>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1F0BE6" w:rsidRPr="005F0359" w:rsidRDefault="001F0BE6" w:rsidP="005F0359">
      <w:pPr>
        <w:shd w:val="clear" w:color="auto" w:fill="FFFFFF"/>
        <w:spacing w:after="0" w:line="240" w:lineRule="auto"/>
        <w:jc w:val="both"/>
        <w:rPr>
          <w:rFonts w:ascii="Times New Roman" w:hAnsi="Times New Roman" w:cs="Times New Roman"/>
          <w:sz w:val="24"/>
          <w:szCs w:val="24"/>
        </w:rPr>
      </w:pPr>
    </w:p>
    <w:p w:rsidR="005F0359" w:rsidRPr="005F0359" w:rsidRDefault="005F0359">
      <w:pPr>
        <w:shd w:val="clear" w:color="auto" w:fill="FFFFFF"/>
        <w:spacing w:after="0" w:line="240" w:lineRule="auto"/>
        <w:jc w:val="both"/>
        <w:rPr>
          <w:rFonts w:ascii="Times New Roman" w:hAnsi="Times New Roman" w:cs="Times New Roman"/>
          <w:sz w:val="24"/>
          <w:szCs w:val="24"/>
        </w:rPr>
      </w:pPr>
    </w:p>
    <w:sectPr w:rsidR="005F0359" w:rsidRPr="005F0359" w:rsidSect="00A72C08">
      <w:pgSz w:w="11906" w:h="16838"/>
      <w:pgMar w:top="426"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8E5"/>
    <w:multiLevelType w:val="hybridMultilevel"/>
    <w:tmpl w:val="78AA9D26"/>
    <w:lvl w:ilvl="0" w:tplc="02B64528">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9196398"/>
    <w:multiLevelType w:val="hybridMultilevel"/>
    <w:tmpl w:val="C854BFE6"/>
    <w:lvl w:ilvl="0" w:tplc="340C2EB8">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1F370D"/>
    <w:multiLevelType w:val="hybridMultilevel"/>
    <w:tmpl w:val="DECE402C"/>
    <w:lvl w:ilvl="0" w:tplc="7068E81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10AE"/>
    <w:rsid w:val="00015B4C"/>
    <w:rsid w:val="0007363D"/>
    <w:rsid w:val="00160412"/>
    <w:rsid w:val="001F0BE6"/>
    <w:rsid w:val="00295004"/>
    <w:rsid w:val="004B2726"/>
    <w:rsid w:val="00582F26"/>
    <w:rsid w:val="005D7B5B"/>
    <w:rsid w:val="005F0359"/>
    <w:rsid w:val="00686AC9"/>
    <w:rsid w:val="0069352E"/>
    <w:rsid w:val="006D39EE"/>
    <w:rsid w:val="00764565"/>
    <w:rsid w:val="007C7463"/>
    <w:rsid w:val="009A709F"/>
    <w:rsid w:val="009E0531"/>
    <w:rsid w:val="00A4562D"/>
    <w:rsid w:val="00AD6D93"/>
    <w:rsid w:val="00B54467"/>
    <w:rsid w:val="00BA3BB6"/>
    <w:rsid w:val="00C6716C"/>
    <w:rsid w:val="00D510AE"/>
    <w:rsid w:val="00EA755E"/>
    <w:rsid w:val="00F13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63"/>
  </w:style>
  <w:style w:type="paragraph" w:styleId="7">
    <w:name w:val="heading 7"/>
    <w:basedOn w:val="a"/>
    <w:next w:val="a"/>
    <w:link w:val="70"/>
    <w:qFormat/>
    <w:rsid w:val="00D510AE"/>
    <w:pPr>
      <w:keepNext/>
      <w:overflowPunct w:val="0"/>
      <w:autoSpaceDE w:val="0"/>
      <w:autoSpaceDN w:val="0"/>
      <w:adjustRightInd w:val="0"/>
      <w:spacing w:after="0" w:line="240" w:lineRule="auto"/>
      <w:jc w:val="center"/>
      <w:outlineLvl w:val="6"/>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510AE"/>
    <w:rPr>
      <w:rFonts w:ascii="Times New Roman" w:eastAsia="Times New Roman" w:hAnsi="Times New Roman" w:cs="Times New Roman"/>
      <w:sz w:val="52"/>
      <w:szCs w:val="20"/>
    </w:rPr>
  </w:style>
  <w:style w:type="paragraph" w:customStyle="1" w:styleId="ConsPlusTitle">
    <w:name w:val="ConsPlusTitle"/>
    <w:uiPriority w:val="99"/>
    <w:rsid w:val="00D510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D510AE"/>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nobr">
    <w:name w:val="nobr"/>
    <w:rsid w:val="00D510AE"/>
  </w:style>
  <w:style w:type="character" w:styleId="a3">
    <w:name w:val="Hyperlink"/>
    <w:uiPriority w:val="99"/>
    <w:unhideWhenUsed/>
    <w:rsid w:val="00D510AE"/>
    <w:rPr>
      <w:color w:val="0000FF"/>
      <w:u w:val="single"/>
    </w:rPr>
  </w:style>
  <w:style w:type="paragraph" w:styleId="a4">
    <w:name w:val="List Paragraph"/>
    <w:basedOn w:val="a"/>
    <w:uiPriority w:val="34"/>
    <w:qFormat/>
    <w:rsid w:val="00D510AE"/>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rsid w:val="00D510A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rigcontext">
    <w:name w:val="rigcontext"/>
    <w:basedOn w:val="a"/>
    <w:rsid w:val="009A7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1F0BE6"/>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6C5D379308298ED70A64C51395B6B61191030FB4D12DA21E204DF07631DFFC96C20A330E19C61FM1O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649F-5440-4D5F-9F9D-782544BA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2019-11-19T11:50:00Z</cp:lastPrinted>
  <dcterms:created xsi:type="dcterms:W3CDTF">2019-11-21T13:31:00Z</dcterms:created>
  <dcterms:modified xsi:type="dcterms:W3CDTF">2019-11-21T13:31:00Z</dcterms:modified>
</cp:coreProperties>
</file>