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00D" w:rsidRPr="00DB600D" w:rsidRDefault="00DB600D" w:rsidP="00DB600D">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DB600D">
        <w:rPr>
          <w:rFonts w:ascii="inherit" w:eastAsia="Times New Roman" w:hAnsi="inherit" w:cs="Arial"/>
          <w:b/>
          <w:bCs/>
          <w:color w:val="555555"/>
          <w:sz w:val="14"/>
          <w:lang w:eastAsia="ru-RU"/>
        </w:rPr>
        <w:t>СОБРАНИЕ ДЕПУТАТОВ</w:t>
      </w:r>
    </w:p>
    <w:p w:rsidR="00DB600D" w:rsidRPr="00DB600D" w:rsidRDefault="00DB600D" w:rsidP="00DB600D">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DB600D">
        <w:rPr>
          <w:rFonts w:ascii="inherit" w:eastAsia="Times New Roman" w:hAnsi="inherit" w:cs="Arial"/>
          <w:b/>
          <w:bCs/>
          <w:color w:val="555555"/>
          <w:sz w:val="14"/>
          <w:lang w:eastAsia="ru-RU"/>
        </w:rPr>
        <w:t>УЛАНКОВСКОГО СЕЛЬСОВЕТА</w:t>
      </w:r>
    </w:p>
    <w:p w:rsidR="00DB600D" w:rsidRPr="00DB600D" w:rsidRDefault="00DB600D" w:rsidP="00DB600D">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DB600D">
        <w:rPr>
          <w:rFonts w:ascii="inherit" w:eastAsia="Times New Roman" w:hAnsi="inherit" w:cs="Arial"/>
          <w:b/>
          <w:bCs/>
          <w:color w:val="555555"/>
          <w:sz w:val="14"/>
          <w:lang w:eastAsia="ru-RU"/>
        </w:rPr>
        <w:t>СУДЖАНСКОГО РАЙОНА</w:t>
      </w:r>
    </w:p>
    <w:p w:rsidR="00DB600D" w:rsidRPr="00DB600D" w:rsidRDefault="00DB600D" w:rsidP="00DB600D">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DB600D">
        <w:rPr>
          <w:rFonts w:ascii="inherit" w:eastAsia="Times New Roman" w:hAnsi="inherit" w:cs="Arial"/>
          <w:b/>
          <w:bCs/>
          <w:color w:val="555555"/>
          <w:sz w:val="14"/>
          <w:lang w:eastAsia="ru-RU"/>
        </w:rPr>
        <w:t>КУРСКОЙ ОБЛАСТИ</w:t>
      </w:r>
    </w:p>
    <w:p w:rsidR="00DB600D" w:rsidRPr="00DB600D" w:rsidRDefault="00DB600D" w:rsidP="00DB600D">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 </w:t>
      </w:r>
    </w:p>
    <w:p w:rsidR="00DB600D" w:rsidRPr="00DB600D" w:rsidRDefault="00DB600D" w:rsidP="00DB600D">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DB600D">
        <w:rPr>
          <w:rFonts w:ascii="inherit" w:eastAsia="Times New Roman" w:hAnsi="inherit" w:cs="Arial"/>
          <w:b/>
          <w:bCs/>
          <w:color w:val="555555"/>
          <w:sz w:val="14"/>
          <w:lang w:eastAsia="ru-RU"/>
        </w:rPr>
        <w:t>РЕШЕНИЕ</w:t>
      </w:r>
    </w:p>
    <w:p w:rsidR="00DB600D" w:rsidRPr="00DB600D" w:rsidRDefault="00DB600D" w:rsidP="00DB600D">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 </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inherit" w:eastAsia="Times New Roman" w:hAnsi="inherit" w:cs="Arial"/>
          <w:b/>
          <w:bCs/>
          <w:color w:val="555555"/>
          <w:sz w:val="14"/>
          <w:lang w:eastAsia="ru-RU"/>
        </w:rPr>
        <w:t>От 10 февраля 2016 г. №3</w:t>
      </w:r>
    </w:p>
    <w:p w:rsidR="00DB600D" w:rsidRPr="00DB600D" w:rsidRDefault="00DB600D" w:rsidP="00DB600D">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DB600D">
        <w:rPr>
          <w:rFonts w:ascii="inherit" w:eastAsia="Times New Roman" w:hAnsi="inherit" w:cs="Arial"/>
          <w:b/>
          <w:bCs/>
          <w:color w:val="555555"/>
          <w:sz w:val="14"/>
          <w:lang w:eastAsia="ru-RU"/>
        </w:rPr>
        <w:t>Об утверждении порядка проведения</w:t>
      </w:r>
    </w:p>
    <w:p w:rsidR="00DB600D" w:rsidRPr="00DB600D" w:rsidRDefault="00DB600D" w:rsidP="00DB600D">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DB600D">
        <w:rPr>
          <w:rFonts w:ascii="inherit" w:eastAsia="Times New Roman" w:hAnsi="inherit" w:cs="Arial"/>
          <w:b/>
          <w:bCs/>
          <w:color w:val="555555"/>
          <w:sz w:val="14"/>
          <w:lang w:eastAsia="ru-RU"/>
        </w:rPr>
        <w:t>конкурса по отбору кандидатур</w:t>
      </w:r>
    </w:p>
    <w:p w:rsidR="00DB600D" w:rsidRPr="00DB600D" w:rsidRDefault="00DB600D" w:rsidP="00DB600D">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DB600D">
        <w:rPr>
          <w:rFonts w:ascii="inherit" w:eastAsia="Times New Roman" w:hAnsi="inherit" w:cs="Arial"/>
          <w:b/>
          <w:bCs/>
          <w:color w:val="555555"/>
          <w:sz w:val="14"/>
          <w:lang w:eastAsia="ru-RU"/>
        </w:rPr>
        <w:t>на должность Главы Уланковского сельсовета Суджанского района</w:t>
      </w:r>
    </w:p>
    <w:p w:rsidR="00DB600D" w:rsidRPr="00DB600D" w:rsidRDefault="00DB600D" w:rsidP="00DB600D">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DB600D">
        <w:rPr>
          <w:rFonts w:ascii="inherit" w:eastAsia="Times New Roman" w:hAnsi="inherit" w:cs="Arial"/>
          <w:b/>
          <w:bCs/>
          <w:color w:val="555555"/>
          <w:sz w:val="14"/>
          <w:lang w:eastAsia="ru-RU"/>
        </w:rPr>
        <w:t>(  в</w:t>
      </w:r>
      <w:r w:rsidRPr="00DB600D">
        <w:rPr>
          <w:rFonts w:ascii="Arial" w:eastAsia="Times New Roman" w:hAnsi="Arial" w:cs="Arial"/>
          <w:color w:val="555555"/>
          <w:sz w:val="14"/>
          <w:szCs w:val="14"/>
          <w:lang w:eastAsia="ru-RU"/>
        </w:rPr>
        <w:t> </w:t>
      </w:r>
      <w:r w:rsidRPr="00DB600D">
        <w:rPr>
          <w:rFonts w:ascii="inherit" w:eastAsia="Times New Roman" w:hAnsi="inherit" w:cs="Arial"/>
          <w:b/>
          <w:bCs/>
          <w:color w:val="555555"/>
          <w:sz w:val="14"/>
          <w:lang w:eastAsia="ru-RU"/>
        </w:rPr>
        <w:t>редакции  решения Собрания депутатов от 25 марта 2016г.  № 12, от 25 апреля 2016 года №22, от 10 мая 2016 года №25)</w:t>
      </w:r>
    </w:p>
    <w:p w:rsidR="00DB600D" w:rsidRPr="00DB600D" w:rsidRDefault="00DB600D" w:rsidP="00DB600D">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DB600D">
        <w:rPr>
          <w:rFonts w:ascii="inherit" w:eastAsia="Times New Roman" w:hAnsi="inherit" w:cs="Arial"/>
          <w:b/>
          <w:bCs/>
          <w:color w:val="555555"/>
          <w:sz w:val="14"/>
          <w:lang w:eastAsia="ru-RU"/>
        </w:rPr>
        <w:t> </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     Руководствуясь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муниципальных образований», Уставом Уланковского сельсовета Суджанского района, Собрание депутатов решило:</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     1.Утвердить порядок проведения конкурса по отбору кандидатур на должность Главы Уланковского сельсовета Суджанского района.</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     2.Настоящее решение вступает в силу со дня его официального опубликования (обнародования).</w:t>
      </w:r>
    </w:p>
    <w:p w:rsidR="00DB600D" w:rsidRPr="00DB600D" w:rsidRDefault="00DB600D" w:rsidP="00DB600D">
      <w:pPr>
        <w:spacing w:after="0" w:line="240" w:lineRule="auto"/>
        <w:rPr>
          <w:rFonts w:ascii="Times New Roman" w:eastAsia="Times New Roman" w:hAnsi="Times New Roman" w:cs="Times New Roman"/>
          <w:sz w:val="24"/>
          <w:szCs w:val="24"/>
          <w:lang w:eastAsia="ru-RU"/>
        </w:rPr>
      </w:pPr>
      <w:r w:rsidRPr="00DB600D">
        <w:rPr>
          <w:rFonts w:ascii="Arial" w:eastAsia="Times New Roman" w:hAnsi="Arial" w:cs="Arial"/>
          <w:color w:val="555555"/>
          <w:sz w:val="14"/>
          <w:szCs w:val="14"/>
          <w:shd w:val="clear" w:color="auto" w:fill="FFFFFF"/>
          <w:lang w:eastAsia="ru-RU"/>
        </w:rPr>
        <w:t>  </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Глава Уланковского сельсовета                                         В.И.Погуляев</w:t>
      </w:r>
    </w:p>
    <w:p w:rsidR="00DB600D" w:rsidRPr="00DB600D" w:rsidRDefault="00DB600D" w:rsidP="00DB600D">
      <w:pPr>
        <w:shd w:val="clear" w:color="auto" w:fill="FFFFFF"/>
        <w:spacing w:after="0" w:line="240" w:lineRule="auto"/>
        <w:jc w:val="right"/>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  Утвержден</w:t>
      </w:r>
    </w:p>
    <w:p w:rsidR="00DB600D" w:rsidRPr="00DB600D" w:rsidRDefault="00DB600D" w:rsidP="00DB600D">
      <w:pPr>
        <w:shd w:val="clear" w:color="auto" w:fill="FFFFFF"/>
        <w:spacing w:after="0" w:line="240" w:lineRule="auto"/>
        <w:jc w:val="right"/>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Решением Собрания депутатов</w:t>
      </w:r>
    </w:p>
    <w:p w:rsidR="00DB600D" w:rsidRPr="00DB600D" w:rsidRDefault="00DB600D" w:rsidP="00DB600D">
      <w:pPr>
        <w:shd w:val="clear" w:color="auto" w:fill="FFFFFF"/>
        <w:spacing w:after="0" w:line="240" w:lineRule="auto"/>
        <w:jc w:val="right"/>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Уланковского сельсовета</w:t>
      </w:r>
    </w:p>
    <w:p w:rsidR="00DB600D" w:rsidRPr="00DB600D" w:rsidRDefault="00DB600D" w:rsidP="00DB600D">
      <w:pPr>
        <w:shd w:val="clear" w:color="auto" w:fill="FFFFFF"/>
        <w:spacing w:after="0" w:line="240" w:lineRule="auto"/>
        <w:jc w:val="right"/>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Суджансокого района</w:t>
      </w:r>
    </w:p>
    <w:p w:rsidR="00DB600D" w:rsidRPr="00DB600D" w:rsidRDefault="00DB600D" w:rsidP="00DB600D">
      <w:pPr>
        <w:shd w:val="clear" w:color="auto" w:fill="FFFFFF"/>
        <w:spacing w:after="0" w:line="240" w:lineRule="auto"/>
        <w:jc w:val="right"/>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Курской области</w:t>
      </w:r>
    </w:p>
    <w:p w:rsidR="00DB600D" w:rsidRPr="00DB600D" w:rsidRDefault="00DB600D" w:rsidP="00DB600D">
      <w:pPr>
        <w:shd w:val="clear" w:color="auto" w:fill="FFFFFF"/>
        <w:spacing w:after="0" w:line="240" w:lineRule="auto"/>
        <w:jc w:val="right"/>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от 10.02.2016 года №3</w:t>
      </w:r>
    </w:p>
    <w:p w:rsidR="00DB600D" w:rsidRPr="00DB600D" w:rsidRDefault="00DB600D" w:rsidP="00DB600D">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 </w:t>
      </w:r>
    </w:p>
    <w:p w:rsidR="00DB600D" w:rsidRPr="00DB600D" w:rsidRDefault="00DB600D" w:rsidP="00DB600D">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Порядок</w:t>
      </w:r>
    </w:p>
    <w:p w:rsidR="00DB600D" w:rsidRPr="00DB600D" w:rsidRDefault="00DB600D" w:rsidP="00DB600D">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проведения конкурса по отбору кандидатур на должность главы Уланковского сельсовета Суджанского района</w:t>
      </w:r>
    </w:p>
    <w:p w:rsidR="00DB600D" w:rsidRPr="00DB600D" w:rsidRDefault="00DB600D" w:rsidP="00DB600D">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 </w:t>
      </w:r>
    </w:p>
    <w:p w:rsidR="00DB600D" w:rsidRPr="00DB600D" w:rsidRDefault="00DB600D" w:rsidP="00DB600D">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1.Общие положения</w:t>
      </w:r>
    </w:p>
    <w:p w:rsidR="00DB600D" w:rsidRPr="00DB600D" w:rsidRDefault="00DB600D" w:rsidP="00DB600D">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 </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1.1. Конкурс по отбору кандидатур на должность Главы Уланковского сельсовета Суджанского района является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обязательным этапом для избрания Собранием депутатов Уланковского сельсовета Суджанского района Главы Уланковского сельсовета Суджанского района.</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1.2. Конкурс проводится конкурсной комиссией, формируемой в соответствии с пунктом 2.1 статьи 36 Федерального закона от 6 октября 2003 года №131-ФЗ «Об общих принципах организации местного самоуправления в Российской Федерации» и настоящим Порядком не позднее чем через 7 (семь) дней со дня принятия решения о проведении конкурса.</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1.3. Решение о проведении конкурса подлежит официальному опубликованию не позднее чем через 7 (семь) дней со дня принятия решения о проведении конкурса и не позднее чем за 20 (двадцать) дней до даты проведения конкурса.</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1.4. Решение о проведении конкурса принимается Собранием депутатов Уланковского сельсовета Суджанского района:</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1) не позднее, чем за 20 (дней) дней до истечения предусмотренного Уставом количества лет в качестве срока полномочий Главы Уланковского сельсовета Суджанского района со дня его вступления в должность;</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2) в случаях досрочного прекращения полномочий Главы Уланковского сельсовета Суджанского района – в течение 30 (тридцати) дней со дня прекращения полномочий Главы Уланковского сельсовета Суджанского района;</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3) признания ранее проведенного конкурса несостоявшимся – не позднее 20 (десяти) дней со дня такого признания;</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4) в случае не избрания Собранием депутатов Уланковского сельсовета Суджанского района ни одной из представленных по результатам конкурса кандидатур Главой Уланковского сельсовета Суджанского района - не позднее 10 (десяти) дней со дня истечения срока, предусмотренного настоящим Порядком для избрания Главы Уланковского сельсовета Суджанского района по результатам конкурса;</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5) в случае, если полномочия Главы Уланковского сельсовета Суджанского района прекращены досрочно на основании решения Собрания депутатов Уланковского сельсовета Суджанского района об удалении его в отставку, и он обжалует в судебном порядке указанное решение, - не ранее дня вступления решения суда в законную силу.</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1.5. Решение о проведении конкурса должно содержать:</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1) дату, время и место проведения конкурса;</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3) адрес места нахождения конкурсной комиссии, контактные телефоны.</w:t>
      </w:r>
    </w:p>
    <w:p w:rsidR="00DB600D" w:rsidRPr="00DB600D" w:rsidRDefault="00DB600D" w:rsidP="00DB600D">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 </w:t>
      </w:r>
    </w:p>
    <w:p w:rsidR="00DB600D" w:rsidRPr="00DB600D" w:rsidRDefault="00DB600D" w:rsidP="00DB600D">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2.Формирование и организация деятельности конкурсной комиссии</w:t>
      </w:r>
    </w:p>
    <w:p w:rsidR="00DB600D" w:rsidRPr="00DB600D" w:rsidRDefault="00DB600D" w:rsidP="00DB600D">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 </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2.1. Организация и проведение конкурса осуществляется конкурсной комиссией, формируемой в соответствии с пунктом 2.1 статьи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2.2. Общее число членов конкурсной комиссии составляет 10 (десять) человек. Половина членов конкурсной комиссии (5) назначается Собранием депутатов Уланковского сельсовета Суджанского района, а другая половина (5) - Главой Суджанского района в семидневный срок со дня принятия решения Собрания депутатов Суджанского сельсовета Суджанского района о проведении конкурса.</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В состав конкурсной комиссии, назначаемой Собранием депутатов Уланковского сельсовета Суджанского района, могут входить депутаты Собрания депутатов Уланковского сельсовета Суджанского района (но не более 1/5 от общего количества назначаемых Собранием депутатов Уланковского сельсовета Суджанского района членов конкурсной комиссии), муниципальные служащие органов местного самоуправления Уланковского сельсовета Суджанского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В состав конкурсной комиссии, назначаемой Главой                                                                                                                       Суджанского района, могут входить муниципальные служащие органов местного самоуправления Суджанского района, Уланковского сельсовета Суджанского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Суджанского района, представители общественности. </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 отбора кандидатур на должность Главы Уланковского сельсовета Суджанского района с претендентами, участвующими в конкурсе на замещение должности Главы Уланковского сельсовета Суджанского района).</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2.3. Собрание депутатов Уланковского сельсовета Суджанского района одновременно с принятием решения о проведении конкурса направляет Главе Суджанского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lastRenderedPageBreak/>
        <w:t>К уведомлению прилагается решение Собрания депутатов Уланковского сельсовета Суджанского района о проведении конкурса.</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Конкурсная комиссия формируется на время проведения конкурса.</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Члены конкурсной комиссии осуществляют свою работу на непостоянной безвозмездной основе.</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Уланковского сельсовета Суджанского района за счет и в пределах бюджетных средств, выделенных на ее содержание.</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На свое первое заседание конкурсная комиссия собирается на следующий день после назначения всех ее членов.</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По решению конкурсной комиссии данные обязанности могут быть возложены на председателя и секретаря комиссии.</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Конкурсная комиссия может принять решение о приглашении рецензентов для экспертной оценки материалов, представляемых кандидатами. Состав рецензентов утверждается конкурсной комиссией.</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Не ранее, чем после проведения первого заседания, член конкурсной комиссии:</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 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В случае возникновения ситуации, предусмотренной пунктом 2.2. настоящего Порядка,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Если после отстранения члена конкурсной комиссии от участия в ее заседаниях конкурсная комиссия остается в неправомочном составе, отстраненный член конкурсной комиссии подлежит выведению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2.5. Конкурсная комиссия:</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обеспечивает реализацию мероприятий, связанных с подготовкой и проведением конкурса;</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осуществляет иные полномочия в соответствии с настоящим Порядком.</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2.6. Председатель конкурсной комиссии:</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1) осуществляет общее руководство работой конкурсной комиссии;</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2) определяет дату и повестку заседания конкурсной комиссии;</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3) распределяет обязанности между членами конкурсной комиссии;</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4) подписывает протоколы заседаний конкурсной комиссии и принятые конкурсной комиссией решения;</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5) контролирует исполнение решений, принятых конкурсной комиссией;</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7) представляет на заседании Собрания депутатов Уланковского сельсовета Суджанского района принятое по результатам конкурса решение конкурсной комиссии об отборе кандидатур на должность Главы Уланковского сельсовета Суджанского района.</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2.8. Секретарь конкурсной комиссии:</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1) осуществляет организационное обеспечение деятельности конкурсной комиссии;</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2) принимает и регистрирует документы от кандидатов на участие в конкурсе;</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4) ведет и подписывает протоколы заседаний конкурсной комиссии;</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6) оформляет принятые конкурсной комиссией решения;</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7) решает иные организационные вопросы, связанные с подготовкой и проведением заседаний конкурсной комиссии.</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Решение о проведении открытого или закрытого заседания конкурсной комиссии принимается конкурсной комиссией самостоятельно.</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2.10. Материально-техническое и организационное обеспечение деятельности конкурсной комиссии осуществляется Администрацией Уланковского сельсовета Суджанского района.</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2.11. Конкурсная комиссия прекращает свои полномочия после принятия Собранием депутатов Уланковского сельсовета Суджанского района решения об избрании Главы Уланковского сельсовета Суджанского района из числа кандидатов, представленных конкурсной комиссией по результатам конкурса или о назначении повторного конкурса об избрании Главы Уланковского сельсовета Суджанского района из числа кандидатов, представленных конкурсной комиссией по результатам конкурса. </w:t>
      </w:r>
    </w:p>
    <w:p w:rsidR="00DB600D" w:rsidRPr="00DB600D" w:rsidRDefault="00DB600D" w:rsidP="00DB600D">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3. Требования к гражданам, для участия в конкурсе</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3.1. Право на участие в конкурсе имеют граждане Российской Федерации, достигшие возраста 25 лет, владеющие государственным языком Российской Федерации, обладающие пассивным избирательным правом, имеющие  среднее специальное,  среднее  профессиональное или высшее образование и стаж работы на выборных должностях органов местного самоуправления не менее  4 (четырех) лет, в том числе   лица, замещающие муниципальные должности (депутаты )   или стаж работы не менее 5 (пяти) лет, не имеющие судимости.</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Не допускаются к участию в конкурсе граждане, лишенные пассивного избирательного права в соответствии с положениями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3.2. Граждане могут быть выдвинуты на должность Главы Уланковского сельсовета Суджанского района:</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а) общественными объединениями;</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б) собраниями граждан;</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в) путем самовыдвижения.</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lastRenderedPageBreak/>
        <w:t>В случаях, когда инициаторами выдвижения гражданина на должность Главы Уланковского сельсовета Суджанского района являются субъекты, указанные в подпунктах «а», «б» пункта 3.2. настоящего Порядка,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 решение собрания граждан в случае выдвижения кандидата собранием граждан.</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3.3. Гражданин, изъявивший желание участвовать в конкурсе, представляет в конкурсную комиссию следующие документы:</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1) заявление установленной формы (приложение  № 1 к настоящему Порядку);</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2) собственноручно заполненную и подписанную анкету установленной формы (приложение № 2 к настоящему Порядку);</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3) паспорт гражданина Российской Федерации и его копию;</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4) две цветные фотографии размером 3 x 4;</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7) страховое свидетельство обязательного пенсионного страхования и его копию;</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8) свидетельство о постановке на учет в налоговом органе по месту жительства на территории Российской Федерации и его копию;</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9) документы воинского учета - для военнообязанных, и их копию;</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10) 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 по форме, установленной Указом Президента Российской Федерации от 23.06.2014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11) по желанию могут быть представлены отзыв с места работы (службы) и другие сведения;</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12) письменное согласие на обработку персональных данных (приложение № 3 к настоящему Порядку).</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14.12.2009 года № 984н.</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14) документы подтверждающие наличие (отсутствие) судимости.</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3.4. Кроме документов, указанных в пункте 3.3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«Уланковского сельсовета» Суджанского района на 5 лет (далее – Программа) в печатном исполнении не более 5 листов.</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Программа обязательно должна содержать:</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1) оценку текущего социально-экономического состояния муниципального образования;</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2) описание основных социально-экономических проблем муниципального образования;</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4) предполагаемую структуру местной администрации;</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5) предполагаемые сроки реализации Программы.</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3.5. Дополнительно к вышеперечисленным документам кандидатом в конкурсную комиссию могут быть представлены документы в поддержку избрания его Главой Уланковского сельсовета Суджанского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 характеризующие его профессиональную подготовку.</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3.6. Документы для участия в конкурсе представляются в конкурсную комиссию кандидатами лично в течение 20 календарных дней, со следующего за днем официального опубликования о проведении конкурса начиная с 09:00 часов до 18:00 часов; поступившие документы после 18:00 часов последнего дня приема документов, не принимаются.</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3.7. Гражданин не допускается к участию в конкурсе в случаях:</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 несоответствия установленным настоящим Порядком требованиям к кандидатам на должность Уланковского сельсовета Суджанского района;</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 несвоевременного представления документов, указанных в пунктах 3.3., 3.4.  раздела 3 настоящего Порядка, и (или) представления их не в полном объеме и (или) с нарушением правил оформления;</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 признания его недееспособным или ограниченно дееспособным решением суда, вступившим в законную силу.</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3.8. Отказ в допуске к участию в конкурсе оформляется мотивированным решением конкурсной комиссии.</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 </w:t>
      </w:r>
    </w:p>
    <w:p w:rsidR="00DB600D" w:rsidRPr="00DB600D" w:rsidRDefault="00DB600D" w:rsidP="00DB600D">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4. Порядок проведения конкурса </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4.1. Условия конкурса, сведения о дате, времени, месте проведения, публикуется  не позднее, чем за 20 дней до дня проведения конкурса в газете «Суданские вести», в информационном бюллетене администрации Суджанского района  «Районные вести».</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Конкурс проводится в течение 5 (пяти) дней со дня окончания приема заявлений об участии в конкурсе и соответствующих документов.</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4.2. Представленные в конкурсную комиссию документы регистрируются в установленном законодательством порядке.</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 Кандидату на участие в конкурсе выдается подтверждение о приеме документов с указанием перечня документов и даты приема, подписанная членом комиссии, осуществившим прием документов.</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4.3. На основании представленных документов конкурсная комиссия принимает решение о допуске кандидатов либо об отказе в допуске к участию в дальнейшем конкурсном отборе в случаях, предусмотренных пунктом 3.7. настоящего Порядка.</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соответствующего муниципального образования,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бюллетене (приложение № 4 к настоящему Порядку).</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lastRenderedPageBreak/>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4.8. Протокол заседания счетной комиссии утверждается конкурсной комиссией путем открытого голосования большинством голосов от общего числа членов конкурсной комиссии.</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Уланковского сельсовета Суджанского района, набравших наибольшее число баллов.</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4.9. Решение конкурсной комиссии об отборе кандидатур на должность Главы Уланковского сельсовета Суджанского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Уланковского сельсовета Суджанского района.</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Уланковского сельсовета Суджанского района извещает избранных конкурсной комиссией кандидатов не позднее, чем за 2 (два) календарных дня до даты, на которую назначено заседание</w:t>
      </w:r>
      <w:r w:rsidRPr="00DB600D">
        <w:rPr>
          <w:rFonts w:ascii="inherit" w:eastAsia="Times New Roman" w:hAnsi="inherit" w:cs="Arial"/>
          <w:i/>
          <w:iCs/>
          <w:color w:val="555555"/>
          <w:sz w:val="14"/>
          <w:lang w:eastAsia="ru-RU"/>
        </w:rPr>
        <w:t> </w:t>
      </w:r>
      <w:r w:rsidRPr="00DB600D">
        <w:rPr>
          <w:rFonts w:ascii="Arial" w:eastAsia="Times New Roman" w:hAnsi="Arial" w:cs="Arial"/>
          <w:color w:val="555555"/>
          <w:sz w:val="14"/>
          <w:szCs w:val="14"/>
          <w:lang w:eastAsia="ru-RU"/>
        </w:rPr>
        <w:t>Собрания депутатов Уланковского сельсовета Суджанского района, о дате, времени и месте заседания.</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4.11. Если в результате проведения конкурса выявлено менее двух кандидатов, отвечающих требованиям, предъявляемым к кандидатам на должность Главы муниципального образования, и прошедших конкурсные испытания, конкурсная комиссия признает конкурс несостоявшимся и письменно информирует об этом Собрание депутатов Уланковского сельсовета Суджанского района в двухдневный срок. В этом случае представительный орган принимает решение о проведении нового конкурса в сроки, установленные пунктом 1.4. настоящего Порядка. </w:t>
      </w:r>
    </w:p>
    <w:p w:rsidR="00DB600D" w:rsidRPr="00DB600D" w:rsidRDefault="00DB600D" w:rsidP="00DB600D">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5. Порядок избрания Главы Уланковского сельсовета Суджанского района Собранием депутатов Уланковского сельсовета Суджанского района из числа кандидатов, представленных конкурсной комиссией </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5.1. Собрание депутатов Уланковского сельсовета Суджанского района района проводит внеочередное заседание для вынесения решения об избрании Главы Уланковского сельсовета Суджанского района из числа кандидатов, представленных конкурсной комиссией не позднее чем через 3 (три) дня со дня поступления в Собрание депутатов Уланковского сельсовета Суджанского района решения конкурсной комиссии по итогам конкурса. Заседание проводится с участием кандидатов, отобранных конкурсной комиссией.</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5.2. По кандидатам, представленным в Собрание депутатов Уланковского сельсовета Суджанского района для избрания на должность Главы Уланковского сельсовета Суджанского района, проводится тайное голосование.</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5.3. Ф.И.О кандидатов, представленных в Собрание депутатов Уланковского сельсовета Суджанского района, вносятся в бюллетень для тайного голосования в алфавитном порядке.</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5.4. Победителем признается кандидат, за которого проголосовали более половины от установленной численности депутатов Собрания депутатов Уланковского сельсовета Суджанского района.</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5.5. Если в бюллетень для тайного голосования было  внесено два кандидата и оба кандидата получили равное число голосов, Собрание депутатов Уланковского сельсовета Суджанского района принимает решение о проведении повторного конкурса в сроки, установленные пунктом 1.4. настоящего Порядка.</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5.6. Решение о проведении повторного конкурса принимается Собранием  депутатов Уланковского сельсовета Суджанского района района в сроки, установленные пунктом 1.4. настоящего Порядка также в случае, если до голосования все кандидаты заявили о самоотводе, или если не один кандидат не подал документы в конкурсную комиссию.</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5.7. Избрание Главы Уланковского сельсовета Суджанского района оформляется решением Собрания депутатов Уланковского сельсовета Суджанского района. Указанное решение вступает в силу со дня его принятия и подлежит опубликованию в газете «Сужанский вести», в информационном бюллетене администрации Суджанского района  «Районные вести» в течение 5 рабочих дней. </w:t>
      </w:r>
    </w:p>
    <w:p w:rsidR="00DB600D" w:rsidRPr="00DB600D" w:rsidRDefault="00DB600D" w:rsidP="00DB600D">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 6. Заключительные положения </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6.1. Документы участников конкурса хранятся в архиве администрации Уланковского сельсовета Суджанского района в течение 5 (пяти) лет, после чего подлежат уничтожению.</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6.2. Документы кандидатов на должность .Главы Уланковского сельсовета Суджанского района,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6.3. Кандидат вправе обжаловать решение конкурсной комиссии в соответствии с законодательством.</w:t>
      </w:r>
    </w:p>
    <w:p w:rsidR="00DB600D" w:rsidRPr="00DB600D" w:rsidRDefault="00DB600D" w:rsidP="00DB600D">
      <w:pPr>
        <w:shd w:val="clear" w:color="auto" w:fill="FFFFFF"/>
        <w:spacing w:after="0" w:line="240" w:lineRule="auto"/>
        <w:textAlignment w:val="baseline"/>
        <w:rPr>
          <w:rFonts w:ascii="Arial" w:eastAsia="Times New Roman" w:hAnsi="Arial" w:cs="Arial"/>
          <w:color w:val="555555"/>
          <w:sz w:val="14"/>
          <w:szCs w:val="14"/>
          <w:lang w:eastAsia="ru-RU"/>
        </w:rPr>
      </w:pPr>
      <w:r w:rsidRPr="00DB600D">
        <w:rPr>
          <w:rFonts w:ascii="Arial" w:eastAsia="Times New Roman" w:hAnsi="Arial" w:cs="Arial"/>
          <w:color w:val="555555"/>
          <w:sz w:val="14"/>
          <w:szCs w:val="14"/>
          <w:lang w:eastAsia="ru-RU"/>
        </w:rPr>
        <w:t>6.4. По вопросам, не урегулированным настоящим Порядком, конкурсная комиссия руководствуется действующим законодательством.</w:t>
      </w:r>
    </w:p>
    <w:p w:rsidR="00560C54" w:rsidRPr="00DB600D" w:rsidRDefault="00560C54" w:rsidP="00DB600D"/>
    <w:sectPr w:rsidR="00560C54" w:rsidRPr="00DB600D"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63FB1"/>
    <w:rsid w:val="000A5416"/>
    <w:rsid w:val="00263FB1"/>
    <w:rsid w:val="002B7890"/>
    <w:rsid w:val="004C648E"/>
    <w:rsid w:val="00560C54"/>
    <w:rsid w:val="00770864"/>
    <w:rsid w:val="00C57F8C"/>
    <w:rsid w:val="00DB600D"/>
    <w:rsid w:val="00DF27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3F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3FB1"/>
    <w:rPr>
      <w:b/>
      <w:bCs/>
    </w:rPr>
  </w:style>
  <w:style w:type="character" w:styleId="a5">
    <w:name w:val="Emphasis"/>
    <w:basedOn w:val="a0"/>
    <w:uiPriority w:val="20"/>
    <w:qFormat/>
    <w:rsid w:val="00DB600D"/>
    <w:rPr>
      <w:i/>
      <w:iCs/>
    </w:rPr>
  </w:style>
</w:styles>
</file>

<file path=word/webSettings.xml><?xml version="1.0" encoding="utf-8"?>
<w:webSettings xmlns:r="http://schemas.openxmlformats.org/officeDocument/2006/relationships" xmlns:w="http://schemas.openxmlformats.org/wordprocessingml/2006/main">
  <w:divs>
    <w:div w:id="622073464">
      <w:bodyDiv w:val="1"/>
      <w:marLeft w:val="0"/>
      <w:marRight w:val="0"/>
      <w:marTop w:val="0"/>
      <w:marBottom w:val="0"/>
      <w:divBdr>
        <w:top w:val="none" w:sz="0" w:space="0" w:color="auto"/>
        <w:left w:val="none" w:sz="0" w:space="0" w:color="auto"/>
        <w:bottom w:val="none" w:sz="0" w:space="0" w:color="auto"/>
        <w:right w:val="none" w:sz="0" w:space="0" w:color="auto"/>
      </w:divBdr>
    </w:div>
    <w:div w:id="624967159">
      <w:bodyDiv w:val="1"/>
      <w:marLeft w:val="0"/>
      <w:marRight w:val="0"/>
      <w:marTop w:val="0"/>
      <w:marBottom w:val="0"/>
      <w:divBdr>
        <w:top w:val="none" w:sz="0" w:space="0" w:color="auto"/>
        <w:left w:val="none" w:sz="0" w:space="0" w:color="auto"/>
        <w:bottom w:val="none" w:sz="0" w:space="0" w:color="auto"/>
        <w:right w:val="none" w:sz="0" w:space="0" w:color="auto"/>
      </w:divBdr>
    </w:div>
    <w:div w:id="674697102">
      <w:bodyDiv w:val="1"/>
      <w:marLeft w:val="0"/>
      <w:marRight w:val="0"/>
      <w:marTop w:val="0"/>
      <w:marBottom w:val="0"/>
      <w:divBdr>
        <w:top w:val="none" w:sz="0" w:space="0" w:color="auto"/>
        <w:left w:val="none" w:sz="0" w:space="0" w:color="auto"/>
        <w:bottom w:val="none" w:sz="0" w:space="0" w:color="auto"/>
        <w:right w:val="none" w:sz="0" w:space="0" w:color="auto"/>
      </w:divBdr>
    </w:div>
    <w:div w:id="196680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4302</Words>
  <Characters>24523</Characters>
  <Application>Microsoft Office Word</Application>
  <DocSecurity>0</DocSecurity>
  <Lines>204</Lines>
  <Paragraphs>57</Paragraphs>
  <ScaleCrop>false</ScaleCrop>
  <Company>SPecialiST RePack</Company>
  <LinksUpToDate>false</LinksUpToDate>
  <CharactersWithSpaces>28768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2024-04-04T11:51:00Z</dcterms:created>
  <dcterms:modified xsi:type="dcterms:W3CDTF">2024-04-04T11:54:00Z</dcterms:modified>
</cp:coreProperties>
</file>