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1D4" w:rsidRDefault="003011D4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СОБРАНИЕ ДЕПУТАТОВ</w:t>
      </w:r>
    </w:p>
    <w:p w:rsidR="006D3246" w:rsidRPr="006D3246" w:rsidRDefault="003011D4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УЛАНКОВСКОГО</w:t>
      </w:r>
      <w:r w:rsidR="006D3246"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СЕЛЬСОВЕТА</w:t>
      </w: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СУДЖАНСКОГО РАЙОНА</w:t>
      </w: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КУРСКОЙ ОБЛАСТИ</w:t>
      </w: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РЕШЕНИЕ</w:t>
      </w: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6D3246" w:rsidRPr="006D3246" w:rsidRDefault="003011D4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от 20 апреля</w:t>
      </w:r>
      <w:r w:rsidR="006D3246"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2018 года №</w:t>
      </w:r>
      <w:r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22/67-6</w:t>
      </w: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3011D4" w:rsidRDefault="006D3246" w:rsidP="006D3246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</w:pPr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О внесении изменений в Решение Собрания депутатов </w:t>
      </w:r>
      <w:proofErr w:type="spellStart"/>
      <w:r w:rsidR="003011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Уланковского</w:t>
      </w:r>
      <w:proofErr w:type="spellEnd"/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Суджанского</w:t>
      </w:r>
      <w:proofErr w:type="spellEnd"/>
      <w:r w:rsidR="003011D4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района Курской области № 25 от 27.10.2010</w:t>
      </w:r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года «О земельном налоге»</w:t>
      </w:r>
    </w:p>
    <w:p w:rsidR="006D3246" w:rsidRPr="006D3246" w:rsidRDefault="006D3246" w:rsidP="006D324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lang w:eastAsia="ru-RU"/>
        </w:rPr>
        <w:t>(с изменениями)</w:t>
      </w:r>
    </w:p>
    <w:p w:rsidR="006D3246" w:rsidRPr="006D3246" w:rsidRDefault="006D3246" w:rsidP="006D3246">
      <w:pPr>
        <w:shd w:val="clear" w:color="auto" w:fill="FFFFFF"/>
        <w:spacing w:after="0" w:line="192" w:lineRule="atLeast"/>
        <w:ind w:right="-6"/>
        <w:textAlignment w:val="baseline"/>
        <w:rPr>
          <w:rFonts w:ascii="inherit" w:eastAsia="Times New Roman" w:hAnsi="inherit" w:cs="Arial"/>
          <w:sz w:val="12"/>
          <w:szCs w:val="12"/>
          <w:lang w:eastAsia="ru-RU"/>
        </w:rPr>
      </w:pPr>
      <w:r w:rsidRPr="006D3246">
        <w:rPr>
          <w:rFonts w:ascii="Arial" w:eastAsia="Times New Roman" w:hAnsi="Arial" w:cs="Arial"/>
          <w:sz w:val="12"/>
          <w:szCs w:val="12"/>
          <w:bdr w:val="none" w:sz="0" w:space="0" w:color="auto" w:frame="1"/>
          <w:lang w:eastAsia="ru-RU"/>
        </w:rPr>
        <w:t> </w:t>
      </w:r>
    </w:p>
    <w:p w:rsidR="006D3246" w:rsidRPr="006D3246" w:rsidRDefault="006D3246" w:rsidP="006D3246">
      <w:pPr>
        <w:shd w:val="clear" w:color="auto" w:fill="FFFFFF"/>
        <w:spacing w:after="0" w:line="240" w:lineRule="auto"/>
        <w:ind w:right="-6" w:firstLine="1134"/>
        <w:jc w:val="both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На основании протеста прокуратуры </w:t>
      </w:r>
      <w:proofErr w:type="spellStart"/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от 27.02.2018 г №67-2018,</w:t>
      </w:r>
      <w:r w:rsidRPr="006D3246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</w:t>
      </w: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в соответствии с частью 10 статьи 396 Налогового кодекса Российской Федерации, Федеральным законом от 30.09.2017 №286-ФЗ (ред. от 27.11.2017) «О внесении изменений в часть вторую Налогового кодекса Российской Федерации» Собрание депутатов </w:t>
      </w:r>
      <w:proofErr w:type="spellStart"/>
      <w:r w:rsidR="003011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сельсовета</w:t>
      </w:r>
      <w:r w:rsidRPr="006D3246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 </w:t>
      </w:r>
      <w:proofErr w:type="spellStart"/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решило:</w:t>
      </w:r>
    </w:p>
    <w:p w:rsidR="006D3246" w:rsidRPr="006D3246" w:rsidRDefault="006D3246" w:rsidP="006D3246">
      <w:pPr>
        <w:shd w:val="clear" w:color="auto" w:fill="FFFFFF"/>
        <w:spacing w:after="0" w:line="192" w:lineRule="atLeast"/>
        <w:ind w:firstLine="1134"/>
        <w:jc w:val="both"/>
        <w:textAlignment w:val="baseline"/>
        <w:rPr>
          <w:rFonts w:ascii="inherit" w:eastAsia="Times New Roman" w:hAnsi="inherit" w:cs="Arial"/>
          <w:sz w:val="12"/>
          <w:szCs w:val="12"/>
          <w:lang w:eastAsia="ru-RU"/>
        </w:rPr>
      </w:pP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</w:t>
      </w:r>
      <w:r w:rsidRPr="006D3246">
        <w:rPr>
          <w:rFonts w:ascii="inherit" w:eastAsia="Times New Roman" w:hAnsi="inherit" w:cs="Arial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Внести в Решение Собрания депутатов </w:t>
      </w:r>
      <w:proofErr w:type="spellStart"/>
      <w:r w:rsidR="003011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Уланковского</w:t>
      </w:r>
      <w:proofErr w:type="spellEnd"/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се</w:t>
      </w:r>
      <w:r w:rsidR="003011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льсовета </w:t>
      </w:r>
      <w:proofErr w:type="spellStart"/>
      <w:r w:rsidR="003011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Суджанского</w:t>
      </w:r>
      <w:proofErr w:type="spellEnd"/>
      <w:r w:rsidR="003011D4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района № 25 от 27.10.2010</w:t>
      </w: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года «О земельном налоге» изменения изложив пункт 7 решения в новой редакции:</w:t>
      </w:r>
    </w:p>
    <w:p w:rsidR="006D3246" w:rsidRPr="006D3246" w:rsidRDefault="006D3246" w:rsidP="006D3246">
      <w:pPr>
        <w:shd w:val="clear" w:color="auto" w:fill="FFFFFF"/>
        <w:spacing w:after="0" w:line="192" w:lineRule="atLeast"/>
        <w:ind w:firstLine="1134"/>
        <w:jc w:val="both"/>
        <w:textAlignment w:val="baseline"/>
        <w:rPr>
          <w:rFonts w:ascii="inherit" w:eastAsia="Times New Roman" w:hAnsi="inherit" w:cs="Arial"/>
          <w:sz w:val="12"/>
          <w:szCs w:val="12"/>
          <w:lang w:eastAsia="ru-RU"/>
        </w:rPr>
      </w:pP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«7. Физические лица,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льготу».</w:t>
      </w:r>
    </w:p>
    <w:p w:rsidR="006D3246" w:rsidRPr="006D3246" w:rsidRDefault="006D3246" w:rsidP="006D3246">
      <w:pPr>
        <w:shd w:val="clear" w:color="auto" w:fill="FFFFFF"/>
        <w:spacing w:after="0" w:line="192" w:lineRule="atLeast"/>
        <w:ind w:firstLine="1134"/>
        <w:jc w:val="both"/>
        <w:textAlignment w:val="baseline"/>
        <w:rPr>
          <w:rFonts w:ascii="inherit" w:eastAsia="Times New Roman" w:hAnsi="inherit" w:cs="Arial"/>
          <w:sz w:val="12"/>
          <w:szCs w:val="12"/>
          <w:lang w:eastAsia="ru-RU"/>
        </w:rPr>
      </w:pP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2.Настоящее Решение вступает в силу</w:t>
      </w:r>
      <w:r w:rsidRPr="006D3246">
        <w:rPr>
          <w:rFonts w:ascii="inherit" w:eastAsia="Times New Roman" w:hAnsi="inherit" w:cs="Arial"/>
          <w:sz w:val="24"/>
          <w:szCs w:val="24"/>
          <w:bdr w:val="none" w:sz="0" w:space="0" w:color="auto" w:frame="1"/>
          <w:lang w:eastAsia="ru-RU"/>
        </w:rPr>
        <w:t>  </w:t>
      </w: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не ранее чем по истечении одного месяца со дня его официального опубликования и не ранее 1 числа очередного налогового периода и распространяется на правоотношения, возникшие с 1 января 2018 года.</w:t>
      </w: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6D3246" w:rsidRPr="006D3246" w:rsidRDefault="006D3246" w:rsidP="006D3246">
      <w:pPr>
        <w:shd w:val="clear" w:color="auto" w:fill="FFFFFF"/>
        <w:spacing w:after="0" w:line="240" w:lineRule="auto"/>
        <w:ind w:right="-6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6D3246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3011D4" w:rsidRPr="008D495E" w:rsidRDefault="003011D4" w:rsidP="003011D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:rsidR="003011D4" w:rsidRPr="008D495E" w:rsidRDefault="003011D4" w:rsidP="003011D4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8D495E">
        <w:rPr>
          <w:rFonts w:ascii="Arial" w:hAnsi="Arial" w:cs="Arial"/>
        </w:rPr>
        <w:t xml:space="preserve">Председатель Собрания депутатов </w:t>
      </w:r>
    </w:p>
    <w:p w:rsidR="003011D4" w:rsidRPr="008D495E" w:rsidRDefault="003011D4" w:rsidP="003011D4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8D495E">
        <w:rPr>
          <w:rFonts w:ascii="Arial" w:hAnsi="Arial" w:cs="Arial"/>
        </w:rPr>
        <w:t xml:space="preserve"> </w:t>
      </w:r>
      <w:proofErr w:type="spellStart"/>
      <w:r w:rsidRPr="008D495E">
        <w:rPr>
          <w:rFonts w:ascii="Arial" w:hAnsi="Arial" w:cs="Arial"/>
        </w:rPr>
        <w:t>Уланковского</w:t>
      </w:r>
      <w:proofErr w:type="spellEnd"/>
      <w:r w:rsidRPr="008D495E">
        <w:rPr>
          <w:rFonts w:ascii="Arial" w:hAnsi="Arial" w:cs="Arial"/>
        </w:rPr>
        <w:t xml:space="preserve"> сельсовета </w:t>
      </w:r>
      <w:proofErr w:type="spellStart"/>
      <w:r w:rsidRPr="008D495E">
        <w:rPr>
          <w:rFonts w:ascii="Arial" w:hAnsi="Arial" w:cs="Arial"/>
        </w:rPr>
        <w:t>Суджанского</w:t>
      </w:r>
      <w:proofErr w:type="spellEnd"/>
      <w:r w:rsidRPr="008D495E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                     </w:t>
      </w:r>
      <w:proofErr w:type="spellStart"/>
      <w:r w:rsidRPr="008D495E">
        <w:rPr>
          <w:rFonts w:ascii="Arial" w:hAnsi="Arial" w:cs="Arial"/>
        </w:rPr>
        <w:t>В.М.Шеремет</w:t>
      </w:r>
      <w:proofErr w:type="spellEnd"/>
      <w:r w:rsidRPr="008D495E">
        <w:rPr>
          <w:rFonts w:ascii="Arial" w:hAnsi="Arial" w:cs="Arial"/>
        </w:rPr>
        <w:t xml:space="preserve"> </w:t>
      </w:r>
    </w:p>
    <w:p w:rsidR="003011D4" w:rsidRPr="008D495E" w:rsidRDefault="003011D4" w:rsidP="003011D4">
      <w:pPr>
        <w:pStyle w:val="a6"/>
        <w:spacing w:before="0" w:beforeAutospacing="0" w:after="0" w:afterAutospacing="0"/>
        <w:jc w:val="center"/>
        <w:rPr>
          <w:rFonts w:ascii="Arial" w:hAnsi="Arial" w:cs="Arial"/>
        </w:rPr>
      </w:pPr>
    </w:p>
    <w:p w:rsidR="003011D4" w:rsidRPr="008D495E" w:rsidRDefault="003011D4" w:rsidP="003011D4">
      <w:pPr>
        <w:pStyle w:val="a6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</w:rPr>
      </w:pPr>
      <w:r w:rsidRPr="008D495E">
        <w:rPr>
          <w:rFonts w:ascii="Arial" w:hAnsi="Arial" w:cs="Arial"/>
          <w:bCs/>
        </w:rPr>
        <w:t>Глава</w:t>
      </w:r>
      <w:r w:rsidRPr="008D495E">
        <w:rPr>
          <w:rFonts w:ascii="Arial" w:hAnsi="Arial" w:cs="Arial"/>
          <w:b/>
          <w:bCs/>
        </w:rPr>
        <w:t xml:space="preserve"> </w:t>
      </w:r>
      <w:proofErr w:type="spellStart"/>
      <w:r w:rsidRPr="008D495E">
        <w:rPr>
          <w:rFonts w:ascii="Arial" w:hAnsi="Arial" w:cs="Arial"/>
          <w:bCs/>
        </w:rPr>
        <w:t>Уланковского</w:t>
      </w:r>
      <w:proofErr w:type="spellEnd"/>
      <w:r w:rsidRPr="008D495E">
        <w:rPr>
          <w:rFonts w:ascii="Arial" w:hAnsi="Arial" w:cs="Arial"/>
          <w:b/>
          <w:bCs/>
        </w:rPr>
        <w:t xml:space="preserve"> </w:t>
      </w:r>
      <w:r w:rsidRPr="008D495E">
        <w:rPr>
          <w:rFonts w:ascii="Arial" w:hAnsi="Arial" w:cs="Arial"/>
          <w:bCs/>
        </w:rPr>
        <w:t>сельсовета</w:t>
      </w:r>
      <w:r>
        <w:rPr>
          <w:rFonts w:ascii="Arial" w:hAnsi="Arial" w:cs="Arial"/>
          <w:b/>
          <w:bCs/>
        </w:rPr>
        <w:t xml:space="preserve">                                                 </w:t>
      </w:r>
      <w:r w:rsidRPr="008D495E">
        <w:rPr>
          <w:rFonts w:ascii="Arial" w:hAnsi="Arial" w:cs="Arial"/>
          <w:bCs/>
        </w:rPr>
        <w:t xml:space="preserve">В.И. </w:t>
      </w:r>
      <w:proofErr w:type="spellStart"/>
      <w:r w:rsidRPr="008D495E">
        <w:rPr>
          <w:rFonts w:ascii="Arial" w:hAnsi="Arial" w:cs="Arial"/>
          <w:bCs/>
        </w:rPr>
        <w:t>Погуляев</w:t>
      </w:r>
      <w:proofErr w:type="spellEnd"/>
    </w:p>
    <w:p w:rsidR="003011D4" w:rsidRPr="008D495E" w:rsidRDefault="003011D4" w:rsidP="003011D4">
      <w:pPr>
        <w:pStyle w:val="a6"/>
        <w:tabs>
          <w:tab w:val="left" w:pos="5220"/>
        </w:tabs>
        <w:spacing w:before="0" w:beforeAutospacing="0" w:after="0" w:afterAutospacing="0"/>
        <w:jc w:val="both"/>
        <w:rPr>
          <w:rFonts w:ascii="Arial" w:hAnsi="Arial" w:cs="Arial"/>
          <w:bCs/>
        </w:rPr>
      </w:pPr>
      <w:proofErr w:type="spellStart"/>
      <w:r w:rsidRPr="008D495E">
        <w:rPr>
          <w:rFonts w:ascii="Arial" w:hAnsi="Arial" w:cs="Arial"/>
          <w:bCs/>
        </w:rPr>
        <w:t>Суджанского</w:t>
      </w:r>
      <w:proofErr w:type="spellEnd"/>
      <w:r w:rsidRPr="008D495E">
        <w:rPr>
          <w:rFonts w:ascii="Arial" w:hAnsi="Arial" w:cs="Arial"/>
          <w:bCs/>
        </w:rPr>
        <w:t xml:space="preserve"> района Курской области</w:t>
      </w:r>
    </w:p>
    <w:p w:rsidR="003A42CB" w:rsidRDefault="003A42CB" w:rsidP="003011D4">
      <w:pPr>
        <w:shd w:val="clear" w:color="auto" w:fill="FFFFFF"/>
        <w:spacing w:after="0" w:line="240" w:lineRule="auto"/>
        <w:ind w:right="-6"/>
        <w:textAlignment w:val="baseline"/>
      </w:pPr>
    </w:p>
    <w:p w:rsidR="003011D4" w:rsidRDefault="003011D4" w:rsidP="003011D4">
      <w:pPr>
        <w:shd w:val="clear" w:color="auto" w:fill="FFFFFF"/>
        <w:spacing w:after="0" w:line="240" w:lineRule="auto"/>
        <w:ind w:right="-6"/>
        <w:textAlignment w:val="baseline"/>
      </w:pPr>
    </w:p>
    <w:p w:rsidR="003011D4" w:rsidRDefault="003011D4" w:rsidP="003011D4">
      <w:pPr>
        <w:shd w:val="clear" w:color="auto" w:fill="FFFFFF"/>
        <w:spacing w:after="0" w:line="240" w:lineRule="auto"/>
        <w:ind w:right="-6"/>
        <w:textAlignment w:val="baseline"/>
      </w:pPr>
    </w:p>
    <w:p w:rsidR="003011D4" w:rsidRDefault="003011D4" w:rsidP="003011D4">
      <w:pPr>
        <w:shd w:val="clear" w:color="auto" w:fill="FFFFFF"/>
        <w:spacing w:after="0" w:line="240" w:lineRule="auto"/>
        <w:ind w:right="-6"/>
        <w:textAlignment w:val="baseline"/>
      </w:pPr>
    </w:p>
    <w:p w:rsidR="003011D4" w:rsidRDefault="003011D4" w:rsidP="003011D4">
      <w:pPr>
        <w:shd w:val="clear" w:color="auto" w:fill="FFFFFF"/>
        <w:spacing w:after="0" w:line="240" w:lineRule="auto"/>
        <w:ind w:right="-6"/>
        <w:textAlignment w:val="baseline"/>
      </w:pPr>
    </w:p>
    <w:p w:rsidR="003011D4" w:rsidRDefault="003011D4" w:rsidP="003011D4">
      <w:pPr>
        <w:shd w:val="clear" w:color="auto" w:fill="FFFFFF"/>
        <w:spacing w:after="0" w:line="240" w:lineRule="auto"/>
        <w:ind w:right="-6"/>
        <w:textAlignment w:val="baseline"/>
      </w:pPr>
    </w:p>
    <w:p w:rsidR="003011D4" w:rsidRDefault="003011D4" w:rsidP="003011D4">
      <w:pPr>
        <w:shd w:val="clear" w:color="auto" w:fill="FFFFFF"/>
        <w:spacing w:after="0" w:line="240" w:lineRule="auto"/>
        <w:ind w:right="-6"/>
        <w:textAlignment w:val="baseline"/>
      </w:pPr>
    </w:p>
    <w:p w:rsidR="003011D4" w:rsidRDefault="003011D4" w:rsidP="003011D4">
      <w:pPr>
        <w:shd w:val="clear" w:color="auto" w:fill="FFFFFF"/>
        <w:spacing w:after="0" w:line="240" w:lineRule="auto"/>
        <w:ind w:right="-6"/>
        <w:textAlignment w:val="baseline"/>
      </w:pPr>
    </w:p>
    <w:sectPr w:rsidR="003011D4" w:rsidSect="003A4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6D3246"/>
    <w:rsid w:val="003011D4"/>
    <w:rsid w:val="003A42CB"/>
    <w:rsid w:val="006D3246"/>
    <w:rsid w:val="007F5649"/>
    <w:rsid w:val="00932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2CB"/>
  </w:style>
  <w:style w:type="paragraph" w:styleId="1">
    <w:name w:val="heading 1"/>
    <w:basedOn w:val="a"/>
    <w:link w:val="10"/>
    <w:uiPriority w:val="9"/>
    <w:qFormat/>
    <w:rsid w:val="006D3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32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6D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6D3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3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011D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6">
    <w:name w:val="Normal (Web)"/>
    <w:basedOn w:val="a"/>
    <w:rsid w:val="003011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1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639774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2018-04-25T07:30:00Z</cp:lastPrinted>
  <dcterms:created xsi:type="dcterms:W3CDTF">2018-04-24T13:16:00Z</dcterms:created>
  <dcterms:modified xsi:type="dcterms:W3CDTF">2018-04-25T07:31:00Z</dcterms:modified>
</cp:coreProperties>
</file>