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A0" w:rsidRPr="003C02A0" w:rsidRDefault="003C02A0" w:rsidP="003C02A0">
      <w:pPr>
        <w:jc w:val="center"/>
        <w:rPr>
          <w:b/>
          <w:bCs/>
          <w:sz w:val="32"/>
          <w:szCs w:val="32"/>
        </w:rPr>
      </w:pPr>
      <w:r w:rsidRPr="003C02A0">
        <w:rPr>
          <w:b/>
          <w:bCs/>
          <w:sz w:val="32"/>
          <w:szCs w:val="32"/>
        </w:rPr>
        <w:t>АДМИНИСТРАЦИЯ</w:t>
      </w:r>
    </w:p>
    <w:p w:rsidR="003C02A0" w:rsidRPr="003C02A0" w:rsidRDefault="00394A77" w:rsidP="003C02A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УЛАНКОВСКОГО</w:t>
      </w:r>
      <w:r w:rsidR="003C02A0" w:rsidRPr="003C02A0">
        <w:rPr>
          <w:b/>
          <w:bCs/>
          <w:sz w:val="32"/>
          <w:szCs w:val="32"/>
        </w:rPr>
        <w:t xml:space="preserve"> СЕЛЬСОВЕТА</w:t>
      </w:r>
    </w:p>
    <w:p w:rsidR="003C02A0" w:rsidRPr="003C02A0" w:rsidRDefault="003C02A0" w:rsidP="003C02A0">
      <w:pPr>
        <w:jc w:val="center"/>
        <w:rPr>
          <w:b/>
          <w:bCs/>
          <w:sz w:val="32"/>
          <w:szCs w:val="32"/>
        </w:rPr>
      </w:pPr>
      <w:r w:rsidRPr="003C02A0">
        <w:rPr>
          <w:b/>
          <w:bCs/>
          <w:sz w:val="32"/>
          <w:szCs w:val="32"/>
        </w:rPr>
        <w:t>СУДЖАНСКОГО РАЙОНА</w:t>
      </w:r>
    </w:p>
    <w:p w:rsidR="003C02A0" w:rsidRPr="003C02A0" w:rsidRDefault="003C02A0" w:rsidP="003C02A0">
      <w:pPr>
        <w:jc w:val="center"/>
        <w:rPr>
          <w:b/>
          <w:bCs/>
        </w:rPr>
      </w:pPr>
    </w:p>
    <w:p w:rsidR="003C02A0" w:rsidRPr="003C02A0" w:rsidRDefault="003C02A0" w:rsidP="003C02A0">
      <w:pPr>
        <w:jc w:val="center"/>
        <w:rPr>
          <w:b/>
          <w:bCs/>
          <w:sz w:val="32"/>
          <w:szCs w:val="32"/>
        </w:rPr>
      </w:pPr>
      <w:r w:rsidRPr="003C02A0">
        <w:rPr>
          <w:b/>
          <w:bCs/>
          <w:sz w:val="32"/>
          <w:szCs w:val="32"/>
        </w:rPr>
        <w:t>ПОСТАНОВЛЕНИЕ</w:t>
      </w:r>
    </w:p>
    <w:p w:rsidR="003C02A0" w:rsidRPr="003C02A0" w:rsidRDefault="003C02A0" w:rsidP="003C02A0">
      <w:pPr>
        <w:jc w:val="center"/>
        <w:rPr>
          <w:b/>
          <w:bCs/>
        </w:rPr>
      </w:pPr>
    </w:p>
    <w:p w:rsidR="003C02A0" w:rsidRPr="003C02A0" w:rsidRDefault="003C02A0" w:rsidP="003C02A0">
      <w:pPr>
        <w:jc w:val="center"/>
        <w:rPr>
          <w:b/>
          <w:bCs/>
          <w:sz w:val="32"/>
          <w:szCs w:val="32"/>
        </w:rPr>
      </w:pPr>
      <w:r w:rsidRPr="003C02A0">
        <w:rPr>
          <w:b/>
          <w:bCs/>
          <w:sz w:val="32"/>
          <w:szCs w:val="32"/>
        </w:rPr>
        <w:t xml:space="preserve">от </w:t>
      </w:r>
      <w:r w:rsidR="00394A77">
        <w:rPr>
          <w:b/>
          <w:bCs/>
          <w:sz w:val="32"/>
          <w:szCs w:val="32"/>
        </w:rPr>
        <w:t>23</w:t>
      </w:r>
      <w:r w:rsidRPr="003C02A0">
        <w:rPr>
          <w:b/>
          <w:bCs/>
          <w:sz w:val="32"/>
          <w:szCs w:val="32"/>
        </w:rPr>
        <w:t xml:space="preserve">  декабря 2019 года №</w:t>
      </w:r>
      <w:r w:rsidR="00394A77">
        <w:rPr>
          <w:b/>
          <w:bCs/>
          <w:sz w:val="32"/>
          <w:szCs w:val="32"/>
        </w:rPr>
        <w:t>101</w:t>
      </w:r>
    </w:p>
    <w:p w:rsidR="0067429D" w:rsidRPr="003C02A0" w:rsidRDefault="0067429D" w:rsidP="0067429D">
      <w:pPr>
        <w:rPr>
          <w:b/>
          <w:sz w:val="24"/>
          <w:szCs w:val="24"/>
        </w:rPr>
      </w:pPr>
    </w:p>
    <w:p w:rsidR="0067429D" w:rsidRPr="00E72C31" w:rsidRDefault="0067429D" w:rsidP="0067429D">
      <w:pPr>
        <w:jc w:val="both"/>
        <w:rPr>
          <w:sz w:val="28"/>
          <w:szCs w:val="28"/>
        </w:rPr>
      </w:pPr>
    </w:p>
    <w:p w:rsidR="00810B90" w:rsidRDefault="00810B90" w:rsidP="003C02A0">
      <w:pPr>
        <w:jc w:val="center"/>
        <w:rPr>
          <w:b/>
          <w:sz w:val="28"/>
          <w:szCs w:val="28"/>
        </w:rPr>
      </w:pPr>
      <w:r w:rsidRPr="00E72C31">
        <w:rPr>
          <w:b/>
          <w:sz w:val="28"/>
          <w:szCs w:val="28"/>
        </w:rPr>
        <w:t xml:space="preserve">Об утверждении </w:t>
      </w:r>
      <w:r w:rsidR="003C02A0">
        <w:rPr>
          <w:b/>
          <w:sz w:val="28"/>
          <w:szCs w:val="28"/>
        </w:rPr>
        <w:t>Порядка</w:t>
      </w:r>
      <w:r w:rsidRPr="00E72C31">
        <w:rPr>
          <w:b/>
          <w:sz w:val="28"/>
          <w:szCs w:val="28"/>
        </w:rPr>
        <w:t xml:space="preserve"> формирования перечня налоговых расходов  муниципальн</w:t>
      </w:r>
      <w:r w:rsidR="003C02A0">
        <w:rPr>
          <w:b/>
          <w:sz w:val="28"/>
          <w:szCs w:val="28"/>
        </w:rPr>
        <w:t>ого</w:t>
      </w:r>
      <w:r w:rsidRPr="00E72C31">
        <w:rPr>
          <w:b/>
          <w:sz w:val="28"/>
          <w:szCs w:val="28"/>
        </w:rPr>
        <w:t xml:space="preserve"> образовани</w:t>
      </w:r>
      <w:r w:rsidR="003C02A0">
        <w:rPr>
          <w:b/>
          <w:sz w:val="28"/>
          <w:szCs w:val="28"/>
        </w:rPr>
        <w:t>я «</w:t>
      </w:r>
      <w:r w:rsidRPr="00E72C31">
        <w:rPr>
          <w:b/>
          <w:sz w:val="28"/>
          <w:szCs w:val="28"/>
        </w:rPr>
        <w:t xml:space="preserve"> </w:t>
      </w:r>
      <w:proofErr w:type="spellStart"/>
      <w:r w:rsidR="00394A77">
        <w:rPr>
          <w:b/>
          <w:sz w:val="28"/>
          <w:szCs w:val="28"/>
        </w:rPr>
        <w:t>Уланковский</w:t>
      </w:r>
      <w:proofErr w:type="spellEnd"/>
      <w:r w:rsidR="003C02A0">
        <w:rPr>
          <w:b/>
          <w:sz w:val="28"/>
          <w:szCs w:val="28"/>
        </w:rPr>
        <w:t xml:space="preserve"> сельсовет» </w:t>
      </w:r>
      <w:proofErr w:type="spellStart"/>
      <w:r w:rsidR="003C02A0">
        <w:rPr>
          <w:b/>
          <w:sz w:val="28"/>
          <w:szCs w:val="28"/>
        </w:rPr>
        <w:t>Суджанского</w:t>
      </w:r>
      <w:proofErr w:type="spellEnd"/>
      <w:r w:rsidR="003C02A0">
        <w:rPr>
          <w:b/>
          <w:sz w:val="28"/>
          <w:szCs w:val="28"/>
        </w:rPr>
        <w:t xml:space="preserve"> района Курской области</w:t>
      </w:r>
      <w:r w:rsidRPr="00E72C31">
        <w:rPr>
          <w:b/>
          <w:sz w:val="28"/>
          <w:szCs w:val="28"/>
        </w:rPr>
        <w:t xml:space="preserve"> и оценки налоговых расходов </w:t>
      </w:r>
      <w:r w:rsidR="003C02A0" w:rsidRPr="00E72C31">
        <w:rPr>
          <w:b/>
          <w:sz w:val="28"/>
          <w:szCs w:val="28"/>
        </w:rPr>
        <w:t>муниципальн</w:t>
      </w:r>
      <w:r w:rsidR="003C02A0">
        <w:rPr>
          <w:b/>
          <w:sz w:val="28"/>
          <w:szCs w:val="28"/>
        </w:rPr>
        <w:t>ого</w:t>
      </w:r>
      <w:r w:rsidR="003C02A0" w:rsidRPr="00E72C31">
        <w:rPr>
          <w:b/>
          <w:sz w:val="28"/>
          <w:szCs w:val="28"/>
        </w:rPr>
        <w:t xml:space="preserve"> образовани</w:t>
      </w:r>
      <w:r w:rsidR="003C02A0">
        <w:rPr>
          <w:b/>
          <w:sz w:val="28"/>
          <w:szCs w:val="28"/>
        </w:rPr>
        <w:t>я «</w:t>
      </w:r>
      <w:r w:rsidR="003C02A0" w:rsidRPr="00E72C31">
        <w:rPr>
          <w:b/>
          <w:sz w:val="28"/>
          <w:szCs w:val="28"/>
        </w:rPr>
        <w:t xml:space="preserve"> </w:t>
      </w:r>
      <w:proofErr w:type="spellStart"/>
      <w:r w:rsidR="00394A77">
        <w:rPr>
          <w:b/>
          <w:sz w:val="28"/>
          <w:szCs w:val="28"/>
        </w:rPr>
        <w:t>Уланковский</w:t>
      </w:r>
      <w:proofErr w:type="spellEnd"/>
      <w:r w:rsidR="003C02A0">
        <w:rPr>
          <w:b/>
          <w:sz w:val="28"/>
          <w:szCs w:val="28"/>
        </w:rPr>
        <w:t xml:space="preserve"> сельсовет» </w:t>
      </w:r>
      <w:proofErr w:type="spellStart"/>
      <w:r w:rsidR="003C02A0">
        <w:rPr>
          <w:b/>
          <w:sz w:val="28"/>
          <w:szCs w:val="28"/>
        </w:rPr>
        <w:t>Суджанского</w:t>
      </w:r>
      <w:proofErr w:type="spellEnd"/>
      <w:r w:rsidR="003C02A0">
        <w:rPr>
          <w:b/>
          <w:sz w:val="28"/>
          <w:szCs w:val="28"/>
        </w:rPr>
        <w:t xml:space="preserve"> района Курской области</w:t>
      </w:r>
    </w:p>
    <w:p w:rsidR="003C02A0" w:rsidRPr="00E72C31" w:rsidRDefault="003C02A0" w:rsidP="003C02A0">
      <w:pPr>
        <w:jc w:val="center"/>
        <w:rPr>
          <w:sz w:val="28"/>
          <w:szCs w:val="28"/>
        </w:rPr>
      </w:pPr>
    </w:p>
    <w:p w:rsidR="00810B90" w:rsidRPr="00D57D73" w:rsidRDefault="00810B90" w:rsidP="003C02A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9B52A9">
        <w:rPr>
          <w:sz w:val="28"/>
          <w:szCs w:val="28"/>
        </w:rPr>
        <w:t>В соответствии со статьей 174.3</w:t>
      </w:r>
      <w:r>
        <w:rPr>
          <w:sz w:val="28"/>
          <w:szCs w:val="28"/>
        </w:rPr>
        <w:t xml:space="preserve"> </w:t>
      </w:r>
      <w:r w:rsidRPr="009B52A9">
        <w:rPr>
          <w:sz w:val="28"/>
          <w:szCs w:val="28"/>
        </w:rPr>
        <w:t>Бюджетно</w:t>
      </w:r>
      <w:r w:rsidR="003C02A0">
        <w:rPr>
          <w:sz w:val="28"/>
          <w:szCs w:val="28"/>
        </w:rPr>
        <w:t xml:space="preserve">го кодекса Российской Федерации и Общими требованиями к оценке налоговых  расходов субъектов Российской Федерации и муниципальных образований, утвержденными постановлением  Правительства Российской Федерации от 22 июня 2019 г. № м796, Постановлением Администрации Курской области от 05.11.2019 </w:t>
      </w:r>
      <w:proofErr w:type="spellStart"/>
      <w:r w:rsidR="003C02A0">
        <w:rPr>
          <w:sz w:val="28"/>
          <w:szCs w:val="28"/>
        </w:rPr>
        <w:t>г.№</w:t>
      </w:r>
      <w:proofErr w:type="spellEnd"/>
      <w:r w:rsidR="003C02A0">
        <w:rPr>
          <w:sz w:val="28"/>
          <w:szCs w:val="28"/>
        </w:rPr>
        <w:t xml:space="preserve"> 1062-па «Об утверждении Порядка формирования перечня налоговых расходов Курской области и оценки налоговых расходов Курской области», Администрация </w:t>
      </w:r>
      <w:proofErr w:type="spellStart"/>
      <w:r w:rsidR="00394A77">
        <w:rPr>
          <w:sz w:val="28"/>
          <w:szCs w:val="28"/>
        </w:rPr>
        <w:t>Уланковского</w:t>
      </w:r>
      <w:proofErr w:type="spellEnd"/>
      <w:r w:rsidR="003C02A0">
        <w:rPr>
          <w:sz w:val="28"/>
          <w:szCs w:val="28"/>
        </w:rPr>
        <w:t xml:space="preserve"> сельсовета </w:t>
      </w:r>
      <w:proofErr w:type="spellStart"/>
      <w:r w:rsidR="003C02A0">
        <w:rPr>
          <w:sz w:val="28"/>
          <w:szCs w:val="28"/>
        </w:rPr>
        <w:t>Суджанского</w:t>
      </w:r>
      <w:proofErr w:type="spellEnd"/>
      <w:proofErr w:type="gramEnd"/>
      <w:r w:rsidR="003C02A0">
        <w:rPr>
          <w:sz w:val="28"/>
          <w:szCs w:val="28"/>
        </w:rPr>
        <w:t xml:space="preserve"> района </w:t>
      </w:r>
      <w:r w:rsidRPr="00D57D73">
        <w:rPr>
          <w:sz w:val="28"/>
          <w:szCs w:val="28"/>
        </w:rPr>
        <w:t>ПОСТАНОВЛЯ</w:t>
      </w:r>
      <w:r w:rsidR="003C02A0">
        <w:rPr>
          <w:sz w:val="28"/>
          <w:szCs w:val="28"/>
        </w:rPr>
        <w:t>ЕТ</w:t>
      </w:r>
      <w:r w:rsidRPr="00D57D73">
        <w:rPr>
          <w:sz w:val="28"/>
          <w:szCs w:val="28"/>
        </w:rPr>
        <w:t>:</w:t>
      </w:r>
    </w:p>
    <w:p w:rsidR="00810B90" w:rsidRDefault="00810B90" w:rsidP="00810B9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B52A9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</w:t>
      </w:r>
      <w:hyperlink w:anchor="Par28" w:history="1">
        <w:proofErr w:type="gramStart"/>
        <w:r w:rsidRPr="009B52A9">
          <w:rPr>
            <w:sz w:val="28"/>
            <w:szCs w:val="28"/>
          </w:rPr>
          <w:t>П</w:t>
        </w:r>
        <w:proofErr w:type="gramEnd"/>
      </w:hyperlink>
      <w:r>
        <w:rPr>
          <w:sz w:val="28"/>
          <w:szCs w:val="28"/>
        </w:rPr>
        <w:t xml:space="preserve">орядок </w:t>
      </w:r>
      <w:r w:rsidRPr="009B52A9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9B52A9">
        <w:rPr>
          <w:sz w:val="28"/>
          <w:szCs w:val="28"/>
        </w:rPr>
        <w:t>перечня</w:t>
      </w:r>
      <w:r>
        <w:rPr>
          <w:sz w:val="28"/>
          <w:szCs w:val="28"/>
        </w:rPr>
        <w:t xml:space="preserve"> </w:t>
      </w:r>
      <w:r w:rsidRPr="009B52A9">
        <w:rPr>
          <w:sz w:val="28"/>
          <w:szCs w:val="28"/>
        </w:rPr>
        <w:t>налоговых</w:t>
      </w:r>
      <w:r>
        <w:rPr>
          <w:sz w:val="28"/>
          <w:szCs w:val="28"/>
        </w:rPr>
        <w:t xml:space="preserve"> </w:t>
      </w:r>
      <w:r w:rsidRPr="009B52A9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9B52A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</w:t>
      </w:r>
      <w:r w:rsidR="0099102A">
        <w:rPr>
          <w:sz w:val="28"/>
          <w:szCs w:val="28"/>
        </w:rPr>
        <w:t>го</w:t>
      </w:r>
      <w:r>
        <w:rPr>
          <w:sz w:val="28"/>
          <w:szCs w:val="28"/>
        </w:rPr>
        <w:t xml:space="preserve"> образовани</w:t>
      </w:r>
      <w:r w:rsidR="0099102A">
        <w:rPr>
          <w:sz w:val="28"/>
          <w:szCs w:val="28"/>
        </w:rPr>
        <w:t>я «</w:t>
      </w:r>
      <w:proofErr w:type="spellStart"/>
      <w:r w:rsidR="00394A77">
        <w:rPr>
          <w:sz w:val="28"/>
          <w:szCs w:val="28"/>
        </w:rPr>
        <w:t>Уланковский</w:t>
      </w:r>
      <w:proofErr w:type="spellEnd"/>
      <w:r>
        <w:rPr>
          <w:sz w:val="28"/>
          <w:szCs w:val="28"/>
        </w:rPr>
        <w:t xml:space="preserve"> </w:t>
      </w:r>
      <w:r w:rsidR="0099102A">
        <w:rPr>
          <w:sz w:val="28"/>
          <w:szCs w:val="28"/>
        </w:rPr>
        <w:t xml:space="preserve"> сельсовет» </w:t>
      </w:r>
      <w:proofErr w:type="spellStart"/>
      <w:r w:rsidR="0099102A">
        <w:rPr>
          <w:sz w:val="28"/>
          <w:szCs w:val="28"/>
        </w:rPr>
        <w:t>Суджанского</w:t>
      </w:r>
      <w:proofErr w:type="spellEnd"/>
      <w:r w:rsidR="0099102A">
        <w:rPr>
          <w:sz w:val="28"/>
          <w:szCs w:val="28"/>
        </w:rPr>
        <w:t xml:space="preserve"> района Курской области </w:t>
      </w:r>
      <w:r w:rsidRPr="009B52A9">
        <w:rPr>
          <w:sz w:val="28"/>
          <w:szCs w:val="28"/>
        </w:rPr>
        <w:t xml:space="preserve">и оценки налоговых расходов </w:t>
      </w:r>
      <w:r w:rsidR="0099102A">
        <w:rPr>
          <w:sz w:val="28"/>
          <w:szCs w:val="28"/>
        </w:rPr>
        <w:t>муниципального образования «</w:t>
      </w:r>
      <w:proofErr w:type="spellStart"/>
      <w:r w:rsidR="00394A77">
        <w:rPr>
          <w:sz w:val="28"/>
          <w:szCs w:val="28"/>
        </w:rPr>
        <w:t>Уланковский</w:t>
      </w:r>
      <w:proofErr w:type="spellEnd"/>
      <w:r w:rsidR="0099102A">
        <w:rPr>
          <w:sz w:val="28"/>
          <w:szCs w:val="28"/>
        </w:rPr>
        <w:t xml:space="preserve">  сельсовет» </w:t>
      </w:r>
      <w:proofErr w:type="spellStart"/>
      <w:r w:rsidR="0099102A">
        <w:rPr>
          <w:sz w:val="28"/>
          <w:szCs w:val="28"/>
        </w:rPr>
        <w:t>Суджанского</w:t>
      </w:r>
      <w:proofErr w:type="spellEnd"/>
      <w:r w:rsidR="0099102A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согласно приложению.</w:t>
      </w:r>
    </w:p>
    <w:p w:rsidR="00810B90" w:rsidRPr="009B52A9" w:rsidRDefault="0099102A" w:rsidP="00810B9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0B90" w:rsidRPr="009B52A9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810B90">
        <w:rPr>
          <w:sz w:val="28"/>
          <w:szCs w:val="28"/>
        </w:rPr>
        <w:t xml:space="preserve"> и распространяется на бюджетные правоотношения, возникающие с 1 января 2020 года</w:t>
      </w:r>
      <w:r w:rsidR="00810B90" w:rsidRPr="009B52A9">
        <w:rPr>
          <w:sz w:val="28"/>
          <w:szCs w:val="28"/>
        </w:rPr>
        <w:t>.</w:t>
      </w:r>
    </w:p>
    <w:p w:rsidR="00810B90" w:rsidRDefault="00810B90" w:rsidP="00810B9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10B90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Pr="006F3120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C31" w:rsidRDefault="00E72C31" w:rsidP="00E72C31">
      <w:pPr>
        <w:rPr>
          <w:sz w:val="28"/>
          <w:szCs w:val="28"/>
        </w:rPr>
      </w:pPr>
      <w:bookmarkStart w:id="0" w:name="Par28"/>
      <w:bookmarkEnd w:id="0"/>
    </w:p>
    <w:p w:rsidR="0099102A" w:rsidRDefault="00E72C31" w:rsidP="0099102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394A77">
        <w:rPr>
          <w:sz w:val="28"/>
          <w:szCs w:val="28"/>
        </w:rPr>
        <w:t>Уланковского</w:t>
      </w:r>
      <w:proofErr w:type="spellEnd"/>
      <w:r w:rsidR="0099102A">
        <w:rPr>
          <w:sz w:val="28"/>
          <w:szCs w:val="28"/>
        </w:rPr>
        <w:t xml:space="preserve"> сельсовета</w:t>
      </w:r>
    </w:p>
    <w:p w:rsidR="00810B90" w:rsidRDefault="0099102A" w:rsidP="0099102A">
      <w:pPr>
        <w:sectPr w:rsidR="00810B90" w:rsidSect="00F83B69">
          <w:pgSz w:w="11906" w:h="16838" w:code="9"/>
          <w:pgMar w:top="1134" w:right="567" w:bottom="1134" w:left="1418" w:header="720" w:footer="720" w:gutter="0"/>
          <w:cols w:space="708"/>
          <w:docGrid w:linePitch="360"/>
        </w:sectPr>
      </w:pP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          </w:t>
      </w:r>
      <w:r w:rsidR="00E72C31">
        <w:rPr>
          <w:sz w:val="28"/>
          <w:szCs w:val="28"/>
        </w:rPr>
        <w:t xml:space="preserve">                                               </w:t>
      </w:r>
      <w:proofErr w:type="spellStart"/>
      <w:r w:rsidR="00394A77">
        <w:rPr>
          <w:sz w:val="28"/>
          <w:szCs w:val="28"/>
        </w:rPr>
        <w:t>В.И.Погуляев</w:t>
      </w:r>
      <w:proofErr w:type="spellEnd"/>
      <w:r w:rsidR="00E72C31">
        <w:rPr>
          <w:sz w:val="28"/>
          <w:szCs w:val="28"/>
        </w:rPr>
        <w:t xml:space="preserve">   </w:t>
      </w:r>
    </w:p>
    <w:p w:rsidR="00810B90" w:rsidRPr="00D703E3" w:rsidRDefault="00810B90" w:rsidP="00810B90">
      <w:pPr>
        <w:jc w:val="right"/>
        <w:rPr>
          <w:sz w:val="24"/>
          <w:szCs w:val="24"/>
        </w:rPr>
      </w:pPr>
      <w:r w:rsidRPr="00D703E3">
        <w:rPr>
          <w:sz w:val="24"/>
          <w:szCs w:val="24"/>
        </w:rPr>
        <w:lastRenderedPageBreak/>
        <w:t>Приложение</w:t>
      </w:r>
    </w:p>
    <w:p w:rsidR="00810B90" w:rsidRDefault="0099102A" w:rsidP="0099102A">
      <w:pPr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="00810B90" w:rsidRPr="00D703E3">
        <w:rPr>
          <w:sz w:val="24"/>
          <w:szCs w:val="24"/>
        </w:rPr>
        <w:t xml:space="preserve">остановлению </w:t>
      </w:r>
      <w:r>
        <w:rPr>
          <w:sz w:val="24"/>
          <w:szCs w:val="24"/>
        </w:rPr>
        <w:t xml:space="preserve"> Администрации</w:t>
      </w:r>
    </w:p>
    <w:p w:rsidR="0099102A" w:rsidRDefault="00394A77" w:rsidP="0099102A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Уланковского</w:t>
      </w:r>
      <w:proofErr w:type="spellEnd"/>
      <w:r w:rsidR="0099102A">
        <w:rPr>
          <w:sz w:val="24"/>
          <w:szCs w:val="24"/>
        </w:rPr>
        <w:t xml:space="preserve"> сельсовета</w:t>
      </w:r>
    </w:p>
    <w:p w:rsidR="0099102A" w:rsidRPr="00D703E3" w:rsidRDefault="0099102A" w:rsidP="0099102A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810B90" w:rsidRPr="00D703E3" w:rsidRDefault="00810B90" w:rsidP="00810B90">
      <w:pPr>
        <w:jc w:val="right"/>
        <w:rPr>
          <w:sz w:val="24"/>
          <w:szCs w:val="24"/>
        </w:rPr>
      </w:pPr>
      <w:r w:rsidRPr="00D703E3">
        <w:rPr>
          <w:sz w:val="24"/>
          <w:szCs w:val="24"/>
        </w:rPr>
        <w:t xml:space="preserve">от </w:t>
      </w:r>
      <w:r w:rsidR="00394A77">
        <w:rPr>
          <w:sz w:val="24"/>
          <w:szCs w:val="24"/>
        </w:rPr>
        <w:t>23</w:t>
      </w:r>
      <w:r w:rsidR="00B92CD5">
        <w:rPr>
          <w:sz w:val="24"/>
          <w:szCs w:val="24"/>
        </w:rPr>
        <w:t>.</w:t>
      </w:r>
      <w:r w:rsidR="0099102A">
        <w:rPr>
          <w:sz w:val="24"/>
          <w:szCs w:val="24"/>
        </w:rPr>
        <w:t>12</w:t>
      </w:r>
      <w:r w:rsidRPr="00D703E3">
        <w:rPr>
          <w:sz w:val="24"/>
          <w:szCs w:val="24"/>
        </w:rPr>
        <w:t>.2019 г. №</w:t>
      </w:r>
      <w:r w:rsidR="00394A77">
        <w:rPr>
          <w:sz w:val="24"/>
          <w:szCs w:val="24"/>
        </w:rPr>
        <w:t>101</w:t>
      </w:r>
    </w:p>
    <w:p w:rsidR="00810B90" w:rsidRPr="006F3120" w:rsidRDefault="00810B90" w:rsidP="00810B9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10B90" w:rsidRPr="0099102A" w:rsidRDefault="00387DF8" w:rsidP="00810B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hyperlink w:anchor="Par28" w:history="1">
        <w:proofErr w:type="gramStart"/>
        <w:r w:rsidR="00810B90" w:rsidRPr="0099102A">
          <w:rPr>
            <w:b/>
            <w:sz w:val="28"/>
            <w:szCs w:val="28"/>
          </w:rPr>
          <w:t>П</w:t>
        </w:r>
        <w:proofErr w:type="gramEnd"/>
      </w:hyperlink>
      <w:r w:rsidR="00810B90" w:rsidRPr="0099102A">
        <w:rPr>
          <w:b/>
          <w:sz w:val="28"/>
          <w:szCs w:val="28"/>
        </w:rPr>
        <w:t>орядок</w:t>
      </w:r>
    </w:p>
    <w:p w:rsidR="00810B90" w:rsidRPr="0099102A" w:rsidRDefault="00810B90" w:rsidP="00810B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102A">
        <w:rPr>
          <w:b/>
          <w:sz w:val="28"/>
          <w:szCs w:val="28"/>
        </w:rPr>
        <w:t xml:space="preserve"> формирования перечня налоговых расходов  муни</w:t>
      </w:r>
      <w:r w:rsidR="00E03D86" w:rsidRPr="0099102A">
        <w:rPr>
          <w:b/>
          <w:sz w:val="28"/>
          <w:szCs w:val="28"/>
        </w:rPr>
        <w:t>ципальн</w:t>
      </w:r>
      <w:r w:rsidR="0099102A">
        <w:rPr>
          <w:b/>
          <w:sz w:val="28"/>
          <w:szCs w:val="28"/>
        </w:rPr>
        <w:t>ого образования  «</w:t>
      </w:r>
      <w:proofErr w:type="spellStart"/>
      <w:r w:rsidR="00394A77">
        <w:rPr>
          <w:b/>
          <w:sz w:val="28"/>
          <w:szCs w:val="28"/>
        </w:rPr>
        <w:t>Уланковский</w:t>
      </w:r>
      <w:proofErr w:type="spellEnd"/>
      <w:r w:rsidR="0099102A">
        <w:rPr>
          <w:b/>
          <w:sz w:val="28"/>
          <w:szCs w:val="28"/>
        </w:rPr>
        <w:t xml:space="preserve"> сельсовет» </w:t>
      </w:r>
      <w:proofErr w:type="spellStart"/>
      <w:r w:rsidR="0099102A">
        <w:rPr>
          <w:b/>
          <w:sz w:val="28"/>
          <w:szCs w:val="28"/>
        </w:rPr>
        <w:t>Суджанского</w:t>
      </w:r>
      <w:proofErr w:type="spellEnd"/>
      <w:r w:rsidR="0099102A">
        <w:rPr>
          <w:b/>
          <w:sz w:val="28"/>
          <w:szCs w:val="28"/>
        </w:rPr>
        <w:t xml:space="preserve"> района Курской области </w:t>
      </w:r>
      <w:r w:rsidRPr="0099102A">
        <w:rPr>
          <w:b/>
          <w:sz w:val="28"/>
          <w:szCs w:val="28"/>
        </w:rPr>
        <w:t xml:space="preserve"> и оценки налоговых расходов </w:t>
      </w:r>
      <w:r w:rsidR="0099102A">
        <w:rPr>
          <w:b/>
          <w:sz w:val="28"/>
          <w:szCs w:val="28"/>
        </w:rPr>
        <w:t>м</w:t>
      </w:r>
      <w:r w:rsidR="0099102A" w:rsidRPr="0099102A">
        <w:rPr>
          <w:b/>
          <w:sz w:val="28"/>
          <w:szCs w:val="28"/>
        </w:rPr>
        <w:t>униципальн</w:t>
      </w:r>
      <w:r w:rsidR="0099102A">
        <w:rPr>
          <w:b/>
          <w:sz w:val="28"/>
          <w:szCs w:val="28"/>
        </w:rPr>
        <w:t>ого образования  «</w:t>
      </w:r>
      <w:proofErr w:type="spellStart"/>
      <w:r w:rsidR="00394A77">
        <w:rPr>
          <w:b/>
          <w:sz w:val="28"/>
          <w:szCs w:val="28"/>
        </w:rPr>
        <w:t>Уланковский</w:t>
      </w:r>
      <w:proofErr w:type="spellEnd"/>
      <w:r w:rsidR="0099102A">
        <w:rPr>
          <w:b/>
          <w:sz w:val="28"/>
          <w:szCs w:val="28"/>
        </w:rPr>
        <w:t xml:space="preserve"> сельсовет» </w:t>
      </w:r>
      <w:proofErr w:type="spellStart"/>
      <w:r w:rsidR="0099102A">
        <w:rPr>
          <w:b/>
          <w:sz w:val="28"/>
          <w:szCs w:val="28"/>
        </w:rPr>
        <w:t>Суджанского</w:t>
      </w:r>
      <w:proofErr w:type="spellEnd"/>
      <w:r w:rsidR="0099102A">
        <w:rPr>
          <w:b/>
          <w:sz w:val="28"/>
          <w:szCs w:val="28"/>
        </w:rPr>
        <w:t xml:space="preserve"> района Курской области</w:t>
      </w:r>
    </w:p>
    <w:p w:rsidR="00810B90" w:rsidRPr="0099102A" w:rsidRDefault="00810B90" w:rsidP="00810B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10B90" w:rsidRPr="00E72C31" w:rsidRDefault="00810B90" w:rsidP="00810B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2C31">
        <w:rPr>
          <w:sz w:val="28"/>
          <w:szCs w:val="28"/>
        </w:rPr>
        <w:t>I. Общие положения</w:t>
      </w:r>
    </w:p>
    <w:p w:rsidR="00810B90" w:rsidRPr="006F3120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1. Настоящи</w:t>
      </w:r>
      <w:r>
        <w:rPr>
          <w:sz w:val="28"/>
          <w:szCs w:val="28"/>
        </w:rPr>
        <w:t>й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орядок</w:t>
      </w:r>
      <w:r w:rsidRPr="006F3120">
        <w:rPr>
          <w:sz w:val="28"/>
          <w:szCs w:val="28"/>
        </w:rPr>
        <w:t xml:space="preserve"> определяют п</w:t>
      </w:r>
      <w:r>
        <w:rPr>
          <w:sz w:val="28"/>
          <w:szCs w:val="28"/>
        </w:rPr>
        <w:t>роцедуру</w:t>
      </w:r>
      <w:r w:rsidRPr="006F3120">
        <w:rPr>
          <w:sz w:val="28"/>
          <w:szCs w:val="28"/>
        </w:rPr>
        <w:t xml:space="preserve"> формирования перечня налоговых расходов</w:t>
      </w:r>
      <w:r>
        <w:rPr>
          <w:sz w:val="28"/>
          <w:szCs w:val="28"/>
        </w:rPr>
        <w:t xml:space="preserve">  муни</w:t>
      </w:r>
      <w:r w:rsidR="00E03D86">
        <w:rPr>
          <w:sz w:val="28"/>
          <w:szCs w:val="28"/>
        </w:rPr>
        <w:t>ципально</w:t>
      </w:r>
      <w:r w:rsidR="0099102A">
        <w:rPr>
          <w:sz w:val="28"/>
          <w:szCs w:val="28"/>
        </w:rPr>
        <w:t>го</w:t>
      </w:r>
      <w:r w:rsidR="00E03D86">
        <w:rPr>
          <w:sz w:val="28"/>
          <w:szCs w:val="28"/>
        </w:rPr>
        <w:t xml:space="preserve"> образовани</w:t>
      </w:r>
      <w:r w:rsidR="0099102A">
        <w:rPr>
          <w:sz w:val="28"/>
          <w:szCs w:val="28"/>
        </w:rPr>
        <w:t>я «</w:t>
      </w:r>
      <w:proofErr w:type="spellStart"/>
      <w:r w:rsidR="00394A77">
        <w:rPr>
          <w:sz w:val="28"/>
          <w:szCs w:val="28"/>
        </w:rPr>
        <w:t>Уланковский</w:t>
      </w:r>
      <w:proofErr w:type="spellEnd"/>
      <w:r w:rsidR="0064522E">
        <w:rPr>
          <w:sz w:val="28"/>
          <w:szCs w:val="28"/>
        </w:rPr>
        <w:t xml:space="preserve"> сельсовет» </w:t>
      </w:r>
      <w:proofErr w:type="spellStart"/>
      <w:r w:rsidR="0064522E">
        <w:rPr>
          <w:sz w:val="28"/>
          <w:szCs w:val="28"/>
        </w:rPr>
        <w:t>Суджанского</w:t>
      </w:r>
      <w:proofErr w:type="spellEnd"/>
      <w:r w:rsidR="0064522E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и оценки налоговых расходов</w:t>
      </w:r>
      <w:r>
        <w:rPr>
          <w:sz w:val="28"/>
          <w:szCs w:val="28"/>
        </w:rPr>
        <w:t xml:space="preserve"> </w:t>
      </w:r>
      <w:r w:rsidR="0064522E">
        <w:rPr>
          <w:sz w:val="28"/>
          <w:szCs w:val="28"/>
        </w:rPr>
        <w:t>муниципального образования «</w:t>
      </w:r>
      <w:proofErr w:type="spellStart"/>
      <w:r w:rsidR="00394A77">
        <w:rPr>
          <w:sz w:val="28"/>
          <w:szCs w:val="28"/>
        </w:rPr>
        <w:t>Уланковский</w:t>
      </w:r>
      <w:proofErr w:type="spellEnd"/>
      <w:r w:rsidR="0064522E">
        <w:rPr>
          <w:sz w:val="28"/>
          <w:szCs w:val="28"/>
        </w:rPr>
        <w:t xml:space="preserve"> сельсовет» </w:t>
      </w:r>
      <w:proofErr w:type="spellStart"/>
      <w:r w:rsidR="0064522E">
        <w:rPr>
          <w:sz w:val="28"/>
          <w:szCs w:val="28"/>
        </w:rPr>
        <w:t>Суджанского</w:t>
      </w:r>
      <w:proofErr w:type="spellEnd"/>
      <w:r w:rsidR="0064522E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(дале</w:t>
      </w:r>
      <w:proofErr w:type="gramStart"/>
      <w:r>
        <w:rPr>
          <w:sz w:val="28"/>
          <w:szCs w:val="28"/>
        </w:rPr>
        <w:t>е-</w:t>
      </w:r>
      <w:proofErr w:type="gramEnd"/>
      <w:r w:rsidR="0064522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образование)</w:t>
      </w:r>
      <w:r w:rsidRPr="006F3120">
        <w:rPr>
          <w:sz w:val="28"/>
          <w:szCs w:val="28"/>
        </w:rPr>
        <w:t>.</w:t>
      </w:r>
    </w:p>
    <w:p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2. Понятия, используемые в настоящ</w:t>
      </w:r>
      <w:r>
        <w:rPr>
          <w:sz w:val="28"/>
          <w:szCs w:val="28"/>
        </w:rPr>
        <w:t>ем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орядке</w:t>
      </w:r>
      <w:r w:rsidRPr="006F3120">
        <w:rPr>
          <w:sz w:val="28"/>
          <w:szCs w:val="28"/>
        </w:rPr>
        <w:t>, означают следующее:</w:t>
      </w:r>
    </w:p>
    <w:p w:rsidR="00810B9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куратор налогового расхода</w:t>
      </w:r>
      <w:r w:rsidR="0064522E">
        <w:rPr>
          <w:sz w:val="28"/>
          <w:szCs w:val="28"/>
        </w:rPr>
        <w:t xml:space="preserve"> </w:t>
      </w:r>
      <w:proofErr w:type="gramStart"/>
      <w:r w:rsidRPr="006F3120">
        <w:rPr>
          <w:sz w:val="28"/>
          <w:szCs w:val="28"/>
        </w:rPr>
        <w:t>-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рган местного самоуправления</w:t>
      </w:r>
      <w:r w:rsidRPr="006F3120">
        <w:rPr>
          <w:sz w:val="28"/>
          <w:szCs w:val="28"/>
        </w:rPr>
        <w:t xml:space="preserve">, ответственный в соответствии с полномочиями, установленными нормативными правовыми актами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>, за достижение</w:t>
      </w:r>
      <w:r w:rsidR="0064522E">
        <w:rPr>
          <w:sz w:val="28"/>
          <w:szCs w:val="28"/>
        </w:rPr>
        <w:t xml:space="preserve"> целей программы  муниципального образования</w:t>
      </w:r>
      <w:r w:rsidR="009432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 xml:space="preserve">и (или) целей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6F3120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муниципального образования</w:t>
      </w:r>
      <w:r w:rsidR="009432FA">
        <w:rPr>
          <w:sz w:val="28"/>
          <w:szCs w:val="28"/>
        </w:rPr>
        <w:t>,  соответствующих налоговому  расходу</w:t>
      </w:r>
      <w:r w:rsidRPr="006F3120">
        <w:rPr>
          <w:sz w:val="28"/>
          <w:szCs w:val="28"/>
        </w:rPr>
        <w:t>;</w:t>
      </w:r>
    </w:p>
    <w:p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нормативные характеристики налоговых расходов </w:t>
      </w:r>
      <w:r>
        <w:rPr>
          <w:sz w:val="28"/>
          <w:szCs w:val="28"/>
        </w:rPr>
        <w:t>муниципального образования</w:t>
      </w:r>
      <w:r w:rsidR="009432FA">
        <w:rPr>
          <w:sz w:val="28"/>
          <w:szCs w:val="28"/>
        </w:rPr>
        <w:t xml:space="preserve"> </w:t>
      </w:r>
      <w:proofErr w:type="gramStart"/>
      <w:r w:rsidRPr="006F3120">
        <w:rPr>
          <w:sz w:val="28"/>
          <w:szCs w:val="28"/>
        </w:rPr>
        <w:t>-с</w:t>
      </w:r>
      <w:proofErr w:type="gramEnd"/>
      <w:r w:rsidRPr="006F3120">
        <w:rPr>
          <w:sz w:val="28"/>
          <w:szCs w:val="28"/>
        </w:rPr>
        <w:t>ведения о положени</w:t>
      </w:r>
      <w:r>
        <w:rPr>
          <w:sz w:val="28"/>
          <w:szCs w:val="28"/>
        </w:rPr>
        <w:t>ях нормативных правовых актов</w:t>
      </w:r>
      <w:r w:rsidR="009432FA"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которыми предусматриваются налоговые льготы, освобождения и иные </w:t>
      </w:r>
      <w:r>
        <w:rPr>
          <w:sz w:val="28"/>
          <w:szCs w:val="28"/>
        </w:rPr>
        <w:t>пр</w:t>
      </w:r>
      <w:r w:rsidR="009432FA">
        <w:rPr>
          <w:sz w:val="28"/>
          <w:szCs w:val="28"/>
        </w:rPr>
        <w:t xml:space="preserve">еференции по налогам </w:t>
      </w:r>
      <w:r w:rsidRPr="006F3120">
        <w:rPr>
          <w:sz w:val="28"/>
          <w:szCs w:val="28"/>
        </w:rPr>
        <w:t>(</w:t>
      </w:r>
      <w:proofErr w:type="spellStart"/>
      <w:r w:rsidRPr="006F3120">
        <w:rPr>
          <w:sz w:val="28"/>
          <w:szCs w:val="28"/>
        </w:rPr>
        <w:t>далее-льготы</w:t>
      </w:r>
      <w:proofErr w:type="spellEnd"/>
      <w:r w:rsidRPr="006F3120">
        <w:rPr>
          <w:sz w:val="28"/>
          <w:szCs w:val="28"/>
        </w:rPr>
        <w:t>),</w:t>
      </w:r>
      <w:r>
        <w:rPr>
          <w:sz w:val="28"/>
          <w:szCs w:val="28"/>
        </w:rPr>
        <w:t xml:space="preserve"> наименованиях налогов, </w:t>
      </w:r>
      <w:r w:rsidRPr="006F3120">
        <w:rPr>
          <w:sz w:val="28"/>
          <w:szCs w:val="28"/>
        </w:rPr>
        <w:t xml:space="preserve">по которым установлены льготы, а также иные характеристики по перечню согласно </w:t>
      </w:r>
      <w:hyperlink w:anchor="Par133" w:history="1">
        <w:r w:rsidRPr="00055613">
          <w:rPr>
            <w:sz w:val="28"/>
            <w:szCs w:val="28"/>
          </w:rPr>
          <w:t>приложению</w:t>
        </w:r>
      </w:hyperlink>
      <w:r w:rsidRPr="00055613">
        <w:rPr>
          <w:sz w:val="28"/>
          <w:szCs w:val="28"/>
        </w:rPr>
        <w:t>;</w:t>
      </w:r>
    </w:p>
    <w:p w:rsidR="00810B90" w:rsidRPr="0077375A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375A">
        <w:rPr>
          <w:sz w:val="28"/>
          <w:szCs w:val="28"/>
        </w:rPr>
        <w:t>оценка налоговых расходов муниципальн</w:t>
      </w:r>
      <w:r>
        <w:rPr>
          <w:sz w:val="28"/>
          <w:szCs w:val="28"/>
        </w:rPr>
        <w:t xml:space="preserve">ого </w:t>
      </w:r>
      <w:r w:rsidRPr="0077375A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="009432FA">
        <w:rPr>
          <w:sz w:val="28"/>
          <w:szCs w:val="28"/>
        </w:rPr>
        <w:t xml:space="preserve"> </w:t>
      </w:r>
      <w:proofErr w:type="gramStart"/>
      <w:r w:rsidRPr="0077375A">
        <w:rPr>
          <w:sz w:val="28"/>
          <w:szCs w:val="28"/>
        </w:rPr>
        <w:t>-к</w:t>
      </w:r>
      <w:proofErr w:type="gramEnd"/>
      <w:r w:rsidRPr="0077375A">
        <w:rPr>
          <w:sz w:val="28"/>
          <w:szCs w:val="28"/>
        </w:rPr>
        <w:t>омплекс мероприятий по оценке объемов налоговых расходов муниципальн</w:t>
      </w:r>
      <w:r>
        <w:rPr>
          <w:sz w:val="28"/>
          <w:szCs w:val="28"/>
        </w:rPr>
        <w:t>ого образования</w:t>
      </w:r>
      <w:r w:rsidRPr="0077375A">
        <w:rPr>
          <w:sz w:val="28"/>
          <w:szCs w:val="28"/>
        </w:rPr>
        <w:t>, обусловленных льготами, предоставленными плательщикам, а также по оценке эффективности налоговых расходов муниципальн</w:t>
      </w:r>
      <w:r>
        <w:rPr>
          <w:sz w:val="28"/>
          <w:szCs w:val="28"/>
        </w:rPr>
        <w:t xml:space="preserve">ого </w:t>
      </w:r>
      <w:r w:rsidRPr="0077375A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77375A">
        <w:rPr>
          <w:sz w:val="28"/>
          <w:szCs w:val="28"/>
        </w:rPr>
        <w:t>;</w:t>
      </w:r>
    </w:p>
    <w:p w:rsidR="00810B90" w:rsidRPr="0077375A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375A">
        <w:rPr>
          <w:sz w:val="28"/>
          <w:szCs w:val="28"/>
        </w:rPr>
        <w:t>оценка объемов налоговых расходов муниципальн</w:t>
      </w:r>
      <w:r>
        <w:rPr>
          <w:sz w:val="28"/>
          <w:szCs w:val="28"/>
        </w:rPr>
        <w:t xml:space="preserve">ого </w:t>
      </w:r>
      <w:r w:rsidRPr="0077375A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="009432FA">
        <w:rPr>
          <w:sz w:val="28"/>
          <w:szCs w:val="28"/>
        </w:rPr>
        <w:t xml:space="preserve"> </w:t>
      </w:r>
      <w:proofErr w:type="gramStart"/>
      <w:r w:rsidRPr="0077375A">
        <w:rPr>
          <w:sz w:val="28"/>
          <w:szCs w:val="28"/>
        </w:rPr>
        <w:t>-о</w:t>
      </w:r>
      <w:proofErr w:type="gramEnd"/>
      <w:r w:rsidRPr="0077375A">
        <w:rPr>
          <w:sz w:val="28"/>
          <w:szCs w:val="28"/>
        </w:rPr>
        <w:t>пределение объемов выпадающих доходов бюджетов</w:t>
      </w:r>
      <w:r>
        <w:rPr>
          <w:sz w:val="28"/>
          <w:szCs w:val="28"/>
        </w:rPr>
        <w:t xml:space="preserve"> муниципального образования</w:t>
      </w:r>
      <w:r w:rsidRPr="0077375A">
        <w:rPr>
          <w:sz w:val="28"/>
          <w:szCs w:val="28"/>
        </w:rPr>
        <w:t>, обусловленных льготами, предоставленными плательщикам;</w:t>
      </w:r>
    </w:p>
    <w:p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375A">
        <w:rPr>
          <w:sz w:val="28"/>
          <w:szCs w:val="28"/>
        </w:rPr>
        <w:t>оценка эффективности налоговых расходов муниципальн</w:t>
      </w:r>
      <w:r>
        <w:rPr>
          <w:sz w:val="28"/>
          <w:szCs w:val="28"/>
        </w:rPr>
        <w:t xml:space="preserve">ого </w:t>
      </w:r>
      <w:r w:rsidRPr="0077375A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="009432FA">
        <w:rPr>
          <w:sz w:val="28"/>
          <w:szCs w:val="28"/>
        </w:rPr>
        <w:t xml:space="preserve"> </w:t>
      </w:r>
      <w:proofErr w:type="gramStart"/>
      <w:r w:rsidRPr="0077375A">
        <w:rPr>
          <w:sz w:val="28"/>
          <w:szCs w:val="28"/>
        </w:rPr>
        <w:t>-к</w:t>
      </w:r>
      <w:proofErr w:type="gramEnd"/>
      <w:r w:rsidRPr="0077375A">
        <w:rPr>
          <w:sz w:val="28"/>
          <w:szCs w:val="28"/>
        </w:rPr>
        <w:t>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</w:t>
      </w:r>
      <w:r>
        <w:rPr>
          <w:sz w:val="28"/>
          <w:szCs w:val="28"/>
        </w:rPr>
        <w:t xml:space="preserve">ого </w:t>
      </w:r>
      <w:r w:rsidRPr="0077375A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77375A">
        <w:rPr>
          <w:sz w:val="28"/>
          <w:szCs w:val="28"/>
        </w:rPr>
        <w:t>;</w:t>
      </w:r>
    </w:p>
    <w:p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lastRenderedPageBreak/>
        <w:t xml:space="preserve">паспорт налогового расхода </w:t>
      </w:r>
      <w:r>
        <w:rPr>
          <w:sz w:val="28"/>
          <w:szCs w:val="28"/>
        </w:rPr>
        <w:t>муниципального образования</w:t>
      </w:r>
      <w:r w:rsidR="009432FA">
        <w:rPr>
          <w:sz w:val="28"/>
          <w:szCs w:val="28"/>
        </w:rPr>
        <w:t xml:space="preserve"> </w:t>
      </w:r>
      <w:proofErr w:type="gramStart"/>
      <w:r w:rsidRPr="006F3120">
        <w:rPr>
          <w:sz w:val="28"/>
          <w:szCs w:val="28"/>
        </w:rPr>
        <w:t>-д</w:t>
      </w:r>
      <w:proofErr w:type="gramEnd"/>
      <w:r w:rsidRPr="006F3120">
        <w:rPr>
          <w:sz w:val="28"/>
          <w:szCs w:val="28"/>
        </w:rPr>
        <w:t xml:space="preserve">окумент, содержащий сведения о нормативных, фискальных и целевых характеристиках налогового расхода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>, составляемый куратором налогового расхода;</w:t>
      </w:r>
    </w:p>
    <w:p w:rsidR="009432FA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F3120">
        <w:rPr>
          <w:sz w:val="28"/>
          <w:szCs w:val="28"/>
        </w:rPr>
        <w:t xml:space="preserve">перечень налоговых расходов </w:t>
      </w:r>
      <w:r>
        <w:rPr>
          <w:sz w:val="28"/>
          <w:szCs w:val="28"/>
        </w:rPr>
        <w:t xml:space="preserve">муниципального </w:t>
      </w:r>
      <w:proofErr w:type="spellStart"/>
      <w:r>
        <w:rPr>
          <w:sz w:val="28"/>
          <w:szCs w:val="28"/>
        </w:rPr>
        <w:t>образования</w:t>
      </w:r>
      <w:r w:rsidRPr="006F3120">
        <w:rPr>
          <w:sz w:val="28"/>
          <w:szCs w:val="28"/>
        </w:rPr>
        <w:t>-документ</w:t>
      </w:r>
      <w:proofErr w:type="spellEnd"/>
      <w:r w:rsidRPr="006F3120">
        <w:rPr>
          <w:sz w:val="28"/>
          <w:szCs w:val="28"/>
        </w:rPr>
        <w:t>, содержащий сведения о распределении налогов</w:t>
      </w:r>
      <w:r>
        <w:rPr>
          <w:sz w:val="28"/>
          <w:szCs w:val="28"/>
        </w:rPr>
        <w:t xml:space="preserve">ых расходов муниципального образования </w:t>
      </w:r>
      <w:r w:rsidRPr="006F3120">
        <w:rPr>
          <w:sz w:val="28"/>
          <w:szCs w:val="28"/>
        </w:rPr>
        <w:t xml:space="preserve">в соответствии с целями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структурных элементов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и (или) целями социально-экономической политики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не относящимися к </w:t>
      </w:r>
      <w:r>
        <w:rPr>
          <w:sz w:val="28"/>
          <w:szCs w:val="28"/>
        </w:rPr>
        <w:t>муниципальны</w:t>
      </w:r>
      <w:r w:rsidRPr="006F3120">
        <w:rPr>
          <w:sz w:val="28"/>
          <w:szCs w:val="28"/>
        </w:rPr>
        <w:t>м программам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, а также о кураторах налоговых расходов</w:t>
      </w:r>
      <w:r w:rsidR="009432FA">
        <w:rPr>
          <w:sz w:val="28"/>
          <w:szCs w:val="28"/>
        </w:rPr>
        <w:t>;</w:t>
      </w:r>
      <w:proofErr w:type="gramEnd"/>
    </w:p>
    <w:p w:rsidR="009432FA" w:rsidRDefault="009432FA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плательщики- плательщики налогов;</w:t>
      </w:r>
    </w:p>
    <w:p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социальные налоговые расходы </w:t>
      </w:r>
      <w:r>
        <w:rPr>
          <w:sz w:val="28"/>
          <w:szCs w:val="28"/>
        </w:rPr>
        <w:t>муниципального образования</w:t>
      </w:r>
      <w:r w:rsidR="009432FA">
        <w:rPr>
          <w:sz w:val="28"/>
          <w:szCs w:val="28"/>
        </w:rPr>
        <w:t xml:space="preserve"> </w:t>
      </w:r>
      <w:proofErr w:type="gramStart"/>
      <w:r w:rsidRPr="006F3120">
        <w:rPr>
          <w:sz w:val="28"/>
          <w:szCs w:val="28"/>
        </w:rPr>
        <w:t>-ц</w:t>
      </w:r>
      <w:proofErr w:type="gramEnd"/>
      <w:r w:rsidRPr="006F3120">
        <w:rPr>
          <w:sz w:val="28"/>
          <w:szCs w:val="28"/>
        </w:rPr>
        <w:t>елевая категория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стимулирующие налоговые расходы </w:t>
      </w:r>
      <w:r>
        <w:rPr>
          <w:sz w:val="28"/>
          <w:szCs w:val="28"/>
        </w:rPr>
        <w:t>муниципального образования</w:t>
      </w:r>
      <w:r w:rsidR="009432FA">
        <w:rPr>
          <w:sz w:val="28"/>
          <w:szCs w:val="28"/>
        </w:rPr>
        <w:t xml:space="preserve"> </w:t>
      </w:r>
      <w:proofErr w:type="gramStart"/>
      <w:r w:rsidRPr="006F3120">
        <w:rPr>
          <w:sz w:val="28"/>
          <w:szCs w:val="28"/>
        </w:rPr>
        <w:t>-ц</w:t>
      </w:r>
      <w:proofErr w:type="gramEnd"/>
      <w:r w:rsidRPr="006F3120">
        <w:rPr>
          <w:sz w:val="28"/>
          <w:szCs w:val="28"/>
        </w:rPr>
        <w:t>елевая категория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, предполагающих стимулирование экономической активности субъектов предпринимательской деятельности и последующее увеличение доходов бюджет</w:t>
      </w:r>
      <w:r w:rsidR="008B7F06">
        <w:rPr>
          <w:sz w:val="28"/>
          <w:szCs w:val="28"/>
        </w:rPr>
        <w:t>а</w:t>
      </w:r>
      <w:r w:rsidRPr="006F312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>;</w:t>
      </w:r>
    </w:p>
    <w:p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технические налоговые расходы </w:t>
      </w:r>
      <w:r>
        <w:rPr>
          <w:sz w:val="28"/>
          <w:szCs w:val="28"/>
        </w:rPr>
        <w:t>муниципального образования</w:t>
      </w:r>
      <w:r w:rsidR="008B7F06">
        <w:rPr>
          <w:sz w:val="28"/>
          <w:szCs w:val="28"/>
        </w:rPr>
        <w:t xml:space="preserve"> </w:t>
      </w:r>
      <w:proofErr w:type="gramStart"/>
      <w:r w:rsidRPr="006F3120">
        <w:rPr>
          <w:sz w:val="28"/>
          <w:szCs w:val="28"/>
        </w:rPr>
        <w:t>-ц</w:t>
      </w:r>
      <w:proofErr w:type="gramEnd"/>
      <w:r w:rsidRPr="006F3120">
        <w:rPr>
          <w:sz w:val="28"/>
          <w:szCs w:val="28"/>
        </w:rPr>
        <w:t>елевая категория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, предполагающих уменьшение расходов плательщиков, имеющих право на льготы</w:t>
      </w:r>
      <w:r w:rsidR="008B7F06">
        <w:rPr>
          <w:sz w:val="28"/>
          <w:szCs w:val="28"/>
        </w:rPr>
        <w:t xml:space="preserve"> (воспользовавшихся льготами)</w:t>
      </w:r>
      <w:r w:rsidRPr="006F3120">
        <w:rPr>
          <w:sz w:val="28"/>
          <w:szCs w:val="28"/>
        </w:rPr>
        <w:t>, финансовое обеспечение которых осуществляется в полном объ</w:t>
      </w:r>
      <w:r w:rsidR="008B7F06">
        <w:rPr>
          <w:sz w:val="28"/>
          <w:szCs w:val="28"/>
        </w:rPr>
        <w:t>еме или частично за счет бюджета</w:t>
      </w:r>
      <w:r w:rsidRPr="006F312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образования;</w:t>
      </w:r>
    </w:p>
    <w:p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фискальные характеристики налоговых расходов </w:t>
      </w:r>
      <w:r>
        <w:rPr>
          <w:sz w:val="28"/>
          <w:szCs w:val="28"/>
        </w:rPr>
        <w:t>муниципального образования</w:t>
      </w:r>
      <w:r w:rsidR="008B7F06">
        <w:rPr>
          <w:sz w:val="28"/>
          <w:szCs w:val="28"/>
        </w:rPr>
        <w:t xml:space="preserve"> </w:t>
      </w:r>
      <w:proofErr w:type="gramStart"/>
      <w:r w:rsidRPr="006F3120">
        <w:rPr>
          <w:sz w:val="28"/>
          <w:szCs w:val="28"/>
        </w:rPr>
        <w:t>-с</w:t>
      </w:r>
      <w:proofErr w:type="gramEnd"/>
      <w:r w:rsidRPr="006F3120">
        <w:rPr>
          <w:sz w:val="28"/>
          <w:szCs w:val="28"/>
        </w:rPr>
        <w:t>ведения об объеме льгот, предоставленных плательщикам, о численности получателей льгот, об объеме налогов, задекларированных ими для уплаты в бюджет</w:t>
      </w:r>
      <w:r w:rsidR="008B7F06">
        <w:rPr>
          <w:sz w:val="28"/>
          <w:szCs w:val="28"/>
        </w:rPr>
        <w:t>е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а также иные характеристики, </w:t>
      </w:r>
      <w:r w:rsidRPr="008A26DB">
        <w:rPr>
          <w:sz w:val="28"/>
          <w:szCs w:val="28"/>
        </w:rPr>
        <w:t xml:space="preserve">предусмотренные </w:t>
      </w:r>
      <w:hyperlink w:anchor="Par133" w:history="1">
        <w:r w:rsidRPr="008A26DB">
          <w:rPr>
            <w:sz w:val="28"/>
            <w:szCs w:val="28"/>
          </w:rPr>
          <w:t>приложением</w:t>
        </w:r>
      </w:hyperlink>
      <w:r w:rsidRPr="006F3120">
        <w:rPr>
          <w:sz w:val="28"/>
          <w:szCs w:val="28"/>
        </w:rPr>
        <w:t>;</w:t>
      </w:r>
    </w:p>
    <w:p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целевые характеристики налоговых расходов </w:t>
      </w:r>
      <w:r>
        <w:rPr>
          <w:sz w:val="28"/>
          <w:szCs w:val="28"/>
        </w:rPr>
        <w:t>муниципального образования</w:t>
      </w:r>
      <w:r w:rsidR="008B7F06">
        <w:rPr>
          <w:sz w:val="28"/>
          <w:szCs w:val="28"/>
        </w:rPr>
        <w:t xml:space="preserve"> </w:t>
      </w:r>
      <w:proofErr w:type="gramStart"/>
      <w:r w:rsidRPr="006F3120">
        <w:rPr>
          <w:sz w:val="28"/>
          <w:szCs w:val="28"/>
        </w:rPr>
        <w:t>-с</w:t>
      </w:r>
      <w:proofErr w:type="gramEnd"/>
      <w:r w:rsidRPr="006F3120">
        <w:rPr>
          <w:sz w:val="28"/>
          <w:szCs w:val="28"/>
        </w:rPr>
        <w:t>ведения о целевой категории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целях предоставления плательщикам налоговых льгот, а также иные характеристики, предусмотренные </w:t>
      </w:r>
      <w:hyperlink w:anchor="Par133" w:history="1">
        <w:r w:rsidRPr="008A26DB">
          <w:rPr>
            <w:sz w:val="28"/>
            <w:szCs w:val="28"/>
          </w:rPr>
          <w:t>приложением</w:t>
        </w:r>
      </w:hyperlink>
      <w:r w:rsidRPr="006F3120">
        <w:rPr>
          <w:sz w:val="28"/>
          <w:szCs w:val="28"/>
        </w:rPr>
        <w:t>.</w:t>
      </w:r>
    </w:p>
    <w:p w:rsidR="00810B90" w:rsidRPr="006F3120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Pr="00E72C31" w:rsidRDefault="00810B90" w:rsidP="00810B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2C31">
        <w:rPr>
          <w:sz w:val="28"/>
          <w:szCs w:val="28"/>
        </w:rPr>
        <w:t xml:space="preserve">II. </w:t>
      </w:r>
      <w:r w:rsidR="008B7F06">
        <w:rPr>
          <w:sz w:val="28"/>
          <w:szCs w:val="28"/>
        </w:rPr>
        <w:t>Порядок ф</w:t>
      </w:r>
      <w:r w:rsidRPr="00E72C31">
        <w:rPr>
          <w:sz w:val="28"/>
          <w:szCs w:val="28"/>
        </w:rPr>
        <w:t>ормировани</w:t>
      </w:r>
      <w:r w:rsidR="008B7F06">
        <w:rPr>
          <w:sz w:val="28"/>
          <w:szCs w:val="28"/>
        </w:rPr>
        <w:t>я</w:t>
      </w:r>
      <w:r w:rsidRPr="00E72C31">
        <w:rPr>
          <w:sz w:val="28"/>
          <w:szCs w:val="28"/>
        </w:rPr>
        <w:t xml:space="preserve"> перечня налоговых расходов</w:t>
      </w:r>
    </w:p>
    <w:p w:rsidR="00810B90" w:rsidRPr="00E72C31" w:rsidRDefault="00810B90" w:rsidP="00810B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2C31">
        <w:rPr>
          <w:sz w:val="28"/>
          <w:szCs w:val="28"/>
        </w:rPr>
        <w:t>муниципального образования</w:t>
      </w:r>
    </w:p>
    <w:p w:rsidR="00810B9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62"/>
      <w:bookmarkEnd w:id="1"/>
    </w:p>
    <w:p w:rsidR="00810B90" w:rsidRDefault="008B7F06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0B90" w:rsidRPr="006F3120">
        <w:rPr>
          <w:sz w:val="28"/>
          <w:szCs w:val="28"/>
        </w:rPr>
        <w:t xml:space="preserve">. Проект перечня налоговых расходов </w:t>
      </w:r>
      <w:r w:rsidR="00810B90">
        <w:rPr>
          <w:sz w:val="28"/>
          <w:szCs w:val="28"/>
        </w:rPr>
        <w:t xml:space="preserve">муниципального образования </w:t>
      </w:r>
      <w:r w:rsidR="00810B90" w:rsidRPr="006F3120">
        <w:rPr>
          <w:sz w:val="28"/>
          <w:szCs w:val="28"/>
        </w:rPr>
        <w:t>на очередной финансовый год и плановый период (дале</w:t>
      </w:r>
      <w:proofErr w:type="gramStart"/>
      <w:r w:rsidR="00810B90" w:rsidRPr="006F3120"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r w:rsidR="00810B90" w:rsidRPr="006F3120">
        <w:rPr>
          <w:sz w:val="28"/>
          <w:szCs w:val="28"/>
        </w:rPr>
        <w:t xml:space="preserve">проект перечня налоговых расходов) формируется </w:t>
      </w:r>
      <w:r w:rsidR="00810B90">
        <w:rPr>
          <w:sz w:val="28"/>
          <w:szCs w:val="28"/>
        </w:rPr>
        <w:t>администрацией ежегодно</w:t>
      </w:r>
      <w:r w:rsidR="00810B90" w:rsidRPr="006F3120">
        <w:rPr>
          <w:sz w:val="28"/>
          <w:szCs w:val="28"/>
        </w:rPr>
        <w:t xml:space="preserve"> до 25 марта </w:t>
      </w:r>
      <w:r w:rsidR="00810B90">
        <w:rPr>
          <w:sz w:val="28"/>
          <w:szCs w:val="28"/>
        </w:rPr>
        <w:t xml:space="preserve">текущего финансового года </w:t>
      </w:r>
      <w:r w:rsidR="00810B90" w:rsidRPr="006F3120">
        <w:rPr>
          <w:sz w:val="28"/>
          <w:szCs w:val="28"/>
        </w:rPr>
        <w:t xml:space="preserve">и направляется на согласование ответственным исполнителям </w:t>
      </w:r>
      <w:r w:rsidR="00810B90">
        <w:rPr>
          <w:sz w:val="28"/>
          <w:szCs w:val="28"/>
        </w:rPr>
        <w:t xml:space="preserve">муниципальных </w:t>
      </w:r>
      <w:r w:rsidR="00810B90" w:rsidRPr="006F3120">
        <w:rPr>
          <w:sz w:val="28"/>
          <w:szCs w:val="28"/>
        </w:rPr>
        <w:t>программ</w:t>
      </w:r>
      <w:r w:rsidR="00810B90">
        <w:rPr>
          <w:sz w:val="28"/>
          <w:szCs w:val="28"/>
        </w:rPr>
        <w:t xml:space="preserve"> муниципального </w:t>
      </w:r>
      <w:r w:rsidR="00810B90">
        <w:rPr>
          <w:sz w:val="28"/>
          <w:szCs w:val="28"/>
        </w:rPr>
        <w:lastRenderedPageBreak/>
        <w:t>образования</w:t>
      </w:r>
      <w:r w:rsidR="00810B90" w:rsidRPr="006F3120">
        <w:rPr>
          <w:sz w:val="28"/>
          <w:szCs w:val="28"/>
        </w:rPr>
        <w:t>, а также в заинтересованные органы</w:t>
      </w:r>
      <w:r w:rsidR="00810B90">
        <w:rPr>
          <w:sz w:val="28"/>
          <w:szCs w:val="28"/>
        </w:rPr>
        <w:t xml:space="preserve"> местного самоуправления (</w:t>
      </w:r>
      <w:r w:rsidR="00810B90" w:rsidRPr="006F3120">
        <w:rPr>
          <w:sz w:val="28"/>
          <w:szCs w:val="28"/>
        </w:rPr>
        <w:t xml:space="preserve">организации), которые предлагается определить </w:t>
      </w:r>
      <w:r w:rsidR="00810B90">
        <w:rPr>
          <w:sz w:val="28"/>
          <w:szCs w:val="28"/>
        </w:rPr>
        <w:t xml:space="preserve">проектом перечня налоговых расходов </w:t>
      </w:r>
      <w:r w:rsidR="00810B90" w:rsidRPr="006F3120">
        <w:rPr>
          <w:sz w:val="28"/>
          <w:szCs w:val="28"/>
        </w:rPr>
        <w:t>в качестве кураторов налоговых расходов.</w:t>
      </w:r>
    </w:p>
    <w:p w:rsidR="003B2D81" w:rsidRPr="006F3120" w:rsidRDefault="003B2D81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оформляется визой, включающей в себя наименование должности и личную подпись визирующего, расшифровку подписи, дату визирования.</w:t>
      </w:r>
    </w:p>
    <w:p w:rsidR="00810B90" w:rsidRDefault="003B2D81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63"/>
      <w:bookmarkEnd w:id="2"/>
      <w:r>
        <w:rPr>
          <w:sz w:val="28"/>
          <w:szCs w:val="28"/>
        </w:rPr>
        <w:t>4</w:t>
      </w:r>
      <w:r w:rsidR="00810B90" w:rsidRPr="006F3120">
        <w:rPr>
          <w:sz w:val="28"/>
          <w:szCs w:val="28"/>
        </w:rPr>
        <w:t xml:space="preserve">. Органы и организации, указанные в </w:t>
      </w:r>
      <w:hyperlink w:anchor="Par62" w:history="1">
        <w:r>
          <w:rPr>
            <w:sz w:val="28"/>
            <w:szCs w:val="28"/>
          </w:rPr>
          <w:t>3</w:t>
        </w:r>
      </w:hyperlink>
      <w:r w:rsidR="00810B90" w:rsidRPr="0022143A">
        <w:rPr>
          <w:sz w:val="28"/>
          <w:szCs w:val="28"/>
        </w:rPr>
        <w:t xml:space="preserve"> на</w:t>
      </w:r>
      <w:r w:rsidR="00810B90" w:rsidRPr="006F3120">
        <w:rPr>
          <w:sz w:val="28"/>
          <w:szCs w:val="28"/>
        </w:rPr>
        <w:t>стоящ</w:t>
      </w:r>
      <w:r w:rsidR="00810B90">
        <w:rPr>
          <w:sz w:val="28"/>
          <w:szCs w:val="28"/>
        </w:rPr>
        <w:t>его</w:t>
      </w:r>
      <w:r w:rsidR="00810B90" w:rsidRPr="006F3120">
        <w:rPr>
          <w:sz w:val="28"/>
          <w:szCs w:val="28"/>
        </w:rPr>
        <w:t xml:space="preserve"> П</w:t>
      </w:r>
      <w:r w:rsidR="00810B90">
        <w:rPr>
          <w:sz w:val="28"/>
          <w:szCs w:val="28"/>
        </w:rPr>
        <w:t xml:space="preserve">орядка </w:t>
      </w:r>
      <w:r w:rsidR="00810B90" w:rsidRPr="006F3120">
        <w:rPr>
          <w:sz w:val="28"/>
          <w:szCs w:val="28"/>
        </w:rPr>
        <w:t xml:space="preserve">рассматривают проект перечня налоговых расходов на предмет предлагаемого </w:t>
      </w:r>
      <w:r>
        <w:rPr>
          <w:sz w:val="28"/>
          <w:szCs w:val="28"/>
        </w:rPr>
        <w:t>опре</w:t>
      </w:r>
      <w:r w:rsidR="00810B90" w:rsidRPr="006F3120">
        <w:rPr>
          <w:sz w:val="28"/>
          <w:szCs w:val="28"/>
        </w:rPr>
        <w:t>деления</w:t>
      </w:r>
      <w:r>
        <w:rPr>
          <w:sz w:val="28"/>
          <w:szCs w:val="28"/>
        </w:rPr>
        <w:t xml:space="preserve"> кураторов</w:t>
      </w:r>
      <w:r w:rsidR="00810B90" w:rsidRPr="006F3120">
        <w:rPr>
          <w:sz w:val="28"/>
          <w:szCs w:val="28"/>
        </w:rPr>
        <w:t xml:space="preserve"> налоговых расходов</w:t>
      </w:r>
      <w:proofErr w:type="gramStart"/>
      <w:r w:rsidR="00810B90" w:rsidRPr="006F312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а также формируют целевые характеристики налоговых расходов  в соотве</w:t>
      </w:r>
      <w:r w:rsidR="00FB0550">
        <w:rPr>
          <w:sz w:val="28"/>
          <w:szCs w:val="28"/>
        </w:rPr>
        <w:t>т</w:t>
      </w:r>
      <w:r>
        <w:rPr>
          <w:sz w:val="28"/>
          <w:szCs w:val="28"/>
        </w:rPr>
        <w:t>ствии с приложением.</w:t>
      </w:r>
    </w:p>
    <w:p w:rsidR="00FB0550" w:rsidRDefault="00FB055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Замечания и (или) предложения по формированию и (или) уточнению проекта перечня налоговых расходов ежегодно до 10 апреля  направляется в органы местного самоуправления.</w:t>
      </w:r>
    </w:p>
    <w:p w:rsidR="00810B9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В случае если указанные </w:t>
      </w:r>
      <w:r w:rsidR="00FB0550">
        <w:rPr>
          <w:sz w:val="28"/>
          <w:szCs w:val="28"/>
        </w:rPr>
        <w:t xml:space="preserve">замечания содержат предложения </w:t>
      </w:r>
      <w:r w:rsidRPr="006F3120">
        <w:rPr>
          <w:sz w:val="28"/>
          <w:szCs w:val="28"/>
        </w:rPr>
        <w:t xml:space="preserve"> </w:t>
      </w:r>
      <w:r w:rsidR="006143D3">
        <w:rPr>
          <w:sz w:val="28"/>
          <w:szCs w:val="28"/>
        </w:rPr>
        <w:t xml:space="preserve">по </w:t>
      </w:r>
      <w:r w:rsidRPr="006F3120">
        <w:rPr>
          <w:sz w:val="28"/>
          <w:szCs w:val="28"/>
        </w:rPr>
        <w:t>изменени</w:t>
      </w:r>
      <w:r w:rsidR="006143D3">
        <w:rPr>
          <w:sz w:val="28"/>
          <w:szCs w:val="28"/>
        </w:rPr>
        <w:t>ю</w:t>
      </w:r>
      <w:r w:rsidRPr="006F3120">
        <w:rPr>
          <w:sz w:val="28"/>
          <w:szCs w:val="28"/>
        </w:rPr>
        <w:t xml:space="preserve"> куратора налогового расхода,</w:t>
      </w:r>
      <w:r w:rsidR="006143D3">
        <w:rPr>
          <w:sz w:val="28"/>
          <w:szCs w:val="28"/>
        </w:rPr>
        <w:t xml:space="preserve"> они подлежат согласованию с предлагаемым куратором </w:t>
      </w:r>
      <w:r w:rsidRPr="006F3120">
        <w:rPr>
          <w:sz w:val="28"/>
          <w:szCs w:val="28"/>
        </w:rPr>
        <w:t xml:space="preserve"> налогового расхода</w:t>
      </w:r>
      <w:r w:rsidR="006143D3">
        <w:rPr>
          <w:sz w:val="28"/>
          <w:szCs w:val="28"/>
        </w:rPr>
        <w:t>, которое оформляется визой, включающей в себя наименование должности  и личную подпись визирующего, расшифровку подписи, дату визирования.</w:t>
      </w:r>
    </w:p>
    <w:p w:rsidR="006143D3" w:rsidRDefault="00810B90" w:rsidP="00810B9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При наличии разногласий по проекту перечня налоговых расходов </w:t>
      </w:r>
      <w:r>
        <w:rPr>
          <w:sz w:val="28"/>
          <w:szCs w:val="28"/>
        </w:rPr>
        <w:t xml:space="preserve">администрация </w:t>
      </w:r>
      <w:r w:rsidRPr="006F3120">
        <w:rPr>
          <w:sz w:val="28"/>
          <w:szCs w:val="28"/>
        </w:rPr>
        <w:t xml:space="preserve">обеспечивает проведение согласительных совещаний с соответствующими органами и организациями в </w:t>
      </w:r>
      <w:r>
        <w:rPr>
          <w:sz w:val="28"/>
          <w:szCs w:val="28"/>
        </w:rPr>
        <w:t>срок</w:t>
      </w:r>
      <w:r w:rsidRPr="006F3120">
        <w:rPr>
          <w:sz w:val="28"/>
          <w:szCs w:val="28"/>
        </w:rPr>
        <w:t xml:space="preserve"> до 20 апреля</w:t>
      </w:r>
      <w:r>
        <w:rPr>
          <w:sz w:val="28"/>
          <w:szCs w:val="28"/>
        </w:rPr>
        <w:t xml:space="preserve"> текущего года</w:t>
      </w:r>
      <w:r w:rsidRPr="006F312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810B90" w:rsidRPr="006F3120" w:rsidRDefault="00810B90" w:rsidP="00810B9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F3120">
        <w:rPr>
          <w:sz w:val="28"/>
          <w:szCs w:val="28"/>
        </w:rPr>
        <w:t xml:space="preserve">Разногласия, не урегулированные по результатам таких совещаний </w:t>
      </w:r>
      <w:r>
        <w:rPr>
          <w:sz w:val="28"/>
          <w:szCs w:val="28"/>
        </w:rPr>
        <w:t>в срок</w:t>
      </w:r>
      <w:r w:rsidRPr="006F3120">
        <w:rPr>
          <w:sz w:val="28"/>
          <w:szCs w:val="28"/>
        </w:rPr>
        <w:t xml:space="preserve"> до 30 апреля</w:t>
      </w:r>
      <w:r>
        <w:rPr>
          <w:sz w:val="28"/>
          <w:szCs w:val="28"/>
        </w:rPr>
        <w:t xml:space="preserve"> текущего года,</w:t>
      </w:r>
      <w:r w:rsidRPr="006F3120">
        <w:rPr>
          <w:sz w:val="28"/>
          <w:szCs w:val="28"/>
        </w:rPr>
        <w:t xml:space="preserve"> рассматриваются </w:t>
      </w:r>
      <w:r>
        <w:rPr>
          <w:sz w:val="28"/>
          <w:szCs w:val="28"/>
        </w:rPr>
        <w:t xml:space="preserve">Главой </w:t>
      </w:r>
      <w:r w:rsidR="006143D3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810B90" w:rsidRPr="006F3120" w:rsidRDefault="006143D3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0B90" w:rsidRPr="006F3120">
        <w:rPr>
          <w:sz w:val="28"/>
          <w:szCs w:val="28"/>
        </w:rPr>
        <w:t xml:space="preserve">. </w:t>
      </w:r>
      <w:r w:rsidR="00810B90">
        <w:rPr>
          <w:sz w:val="28"/>
          <w:szCs w:val="28"/>
        </w:rPr>
        <w:t xml:space="preserve">В срок, не позднее 7 рабочих дней после завершения процедур, установленных в пункте </w:t>
      </w:r>
      <w:r>
        <w:rPr>
          <w:sz w:val="28"/>
          <w:szCs w:val="28"/>
        </w:rPr>
        <w:t>4</w:t>
      </w:r>
      <w:r w:rsidR="00810B90">
        <w:rPr>
          <w:sz w:val="28"/>
          <w:szCs w:val="28"/>
        </w:rPr>
        <w:t xml:space="preserve"> настоящего Порядка, </w:t>
      </w:r>
      <w:r w:rsidR="00810B90" w:rsidRPr="006F3120">
        <w:rPr>
          <w:sz w:val="28"/>
          <w:szCs w:val="28"/>
        </w:rPr>
        <w:t xml:space="preserve">перечень налоговых расходов </w:t>
      </w:r>
      <w:r w:rsidR="00810B90">
        <w:rPr>
          <w:sz w:val="28"/>
          <w:szCs w:val="28"/>
        </w:rPr>
        <w:t xml:space="preserve">муниципального образования </w:t>
      </w:r>
      <w:r w:rsidR="00810B90" w:rsidRPr="006F3120">
        <w:rPr>
          <w:sz w:val="28"/>
          <w:szCs w:val="28"/>
        </w:rPr>
        <w:t xml:space="preserve">размещается на официальном сайте </w:t>
      </w:r>
      <w:r w:rsidR="00810B90">
        <w:rPr>
          <w:sz w:val="28"/>
          <w:szCs w:val="28"/>
        </w:rPr>
        <w:t>муни</w:t>
      </w:r>
      <w:r w:rsidR="00E03D86">
        <w:rPr>
          <w:sz w:val="28"/>
          <w:szCs w:val="28"/>
        </w:rPr>
        <w:t xml:space="preserve">ципальном образовании </w:t>
      </w:r>
      <w:r>
        <w:rPr>
          <w:sz w:val="28"/>
          <w:szCs w:val="28"/>
        </w:rPr>
        <w:t>«</w:t>
      </w:r>
      <w:proofErr w:type="spellStart"/>
      <w:r w:rsidR="00394A77">
        <w:rPr>
          <w:sz w:val="28"/>
          <w:szCs w:val="28"/>
        </w:rPr>
        <w:t>Уланковский</w:t>
      </w:r>
      <w:proofErr w:type="spellEnd"/>
      <w:r>
        <w:rPr>
          <w:sz w:val="28"/>
          <w:szCs w:val="28"/>
        </w:rPr>
        <w:t xml:space="preserve">  сельсовет»</w:t>
      </w:r>
      <w:r w:rsidR="00810B90">
        <w:rPr>
          <w:sz w:val="28"/>
          <w:szCs w:val="28"/>
        </w:rPr>
        <w:t xml:space="preserve"> </w:t>
      </w:r>
      <w:r w:rsidR="00810B90" w:rsidRPr="006F3120">
        <w:rPr>
          <w:sz w:val="28"/>
          <w:szCs w:val="28"/>
        </w:rPr>
        <w:t xml:space="preserve">в информационно-телекоммуникационной сети </w:t>
      </w:r>
      <w:r w:rsidR="00810B90">
        <w:rPr>
          <w:sz w:val="28"/>
          <w:szCs w:val="28"/>
        </w:rPr>
        <w:t>«</w:t>
      </w:r>
      <w:r w:rsidR="00810B90" w:rsidRPr="006F3120">
        <w:rPr>
          <w:sz w:val="28"/>
          <w:szCs w:val="28"/>
        </w:rPr>
        <w:t>Интернет</w:t>
      </w:r>
      <w:r w:rsidR="00810B90">
        <w:rPr>
          <w:sz w:val="28"/>
          <w:szCs w:val="28"/>
        </w:rPr>
        <w:t>»</w:t>
      </w:r>
      <w:r w:rsidR="00810B90" w:rsidRPr="006F3120">
        <w:rPr>
          <w:sz w:val="28"/>
          <w:szCs w:val="28"/>
        </w:rPr>
        <w:t>.</w:t>
      </w:r>
    </w:p>
    <w:p w:rsidR="00810B90" w:rsidRPr="006F3120" w:rsidRDefault="006143D3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10B90" w:rsidRPr="006F3120">
        <w:rPr>
          <w:sz w:val="28"/>
          <w:szCs w:val="28"/>
        </w:rPr>
        <w:t xml:space="preserve">. В случае внесения в текущем финансовом году изменений в перечень </w:t>
      </w:r>
      <w:r w:rsidR="00810B90">
        <w:rPr>
          <w:sz w:val="28"/>
          <w:szCs w:val="28"/>
        </w:rPr>
        <w:t xml:space="preserve">муниципальных </w:t>
      </w:r>
      <w:r w:rsidR="00810B90" w:rsidRPr="006F3120">
        <w:rPr>
          <w:sz w:val="28"/>
          <w:szCs w:val="28"/>
        </w:rPr>
        <w:t>программ</w:t>
      </w:r>
      <w:r w:rsidR="00810B90">
        <w:rPr>
          <w:sz w:val="28"/>
          <w:szCs w:val="28"/>
        </w:rPr>
        <w:t xml:space="preserve"> муниципального образования</w:t>
      </w:r>
      <w:r w:rsidR="00810B90" w:rsidRPr="006F3120">
        <w:rPr>
          <w:sz w:val="28"/>
          <w:szCs w:val="28"/>
        </w:rPr>
        <w:t xml:space="preserve">, структурные элементы </w:t>
      </w:r>
      <w:r w:rsidR="00810B90">
        <w:rPr>
          <w:sz w:val="28"/>
          <w:szCs w:val="28"/>
        </w:rPr>
        <w:t xml:space="preserve">муниципальных </w:t>
      </w:r>
      <w:r w:rsidR="00810B90" w:rsidRPr="006F3120">
        <w:rPr>
          <w:sz w:val="28"/>
          <w:szCs w:val="28"/>
        </w:rPr>
        <w:t xml:space="preserve">программ </w:t>
      </w:r>
      <w:r w:rsidR="00810B90">
        <w:rPr>
          <w:sz w:val="28"/>
          <w:szCs w:val="28"/>
        </w:rPr>
        <w:t>муниципального образования</w:t>
      </w:r>
      <w:r w:rsidR="00810B90" w:rsidRPr="006F3120">
        <w:rPr>
          <w:sz w:val="28"/>
          <w:szCs w:val="28"/>
        </w:rPr>
        <w:t xml:space="preserve"> и (или) в случае изменения полномочий органов и организаций, указанны</w:t>
      </w:r>
      <w:r w:rsidR="00810B90" w:rsidRPr="00544143">
        <w:rPr>
          <w:sz w:val="28"/>
          <w:szCs w:val="28"/>
        </w:rPr>
        <w:t xml:space="preserve">х в </w:t>
      </w:r>
      <w:hyperlink w:anchor="Par62" w:history="1">
        <w:r w:rsidR="00810B90" w:rsidRPr="00544143">
          <w:rPr>
            <w:sz w:val="28"/>
            <w:szCs w:val="28"/>
          </w:rPr>
          <w:t xml:space="preserve">пункте </w:t>
        </w:r>
      </w:hyperlink>
      <w:r>
        <w:t>3</w:t>
      </w:r>
      <w:r w:rsidR="00810B90" w:rsidRPr="006F3120">
        <w:rPr>
          <w:sz w:val="28"/>
          <w:szCs w:val="28"/>
        </w:rPr>
        <w:t xml:space="preserve"> настоящ</w:t>
      </w:r>
      <w:r w:rsidR="00810B90">
        <w:rPr>
          <w:sz w:val="28"/>
          <w:szCs w:val="28"/>
        </w:rPr>
        <w:t>его</w:t>
      </w:r>
      <w:r w:rsidR="00810B90" w:rsidRPr="006F3120">
        <w:rPr>
          <w:sz w:val="28"/>
          <w:szCs w:val="28"/>
        </w:rPr>
        <w:t xml:space="preserve"> П</w:t>
      </w:r>
      <w:r w:rsidR="00810B90">
        <w:rPr>
          <w:sz w:val="28"/>
          <w:szCs w:val="28"/>
        </w:rPr>
        <w:t>орядка</w:t>
      </w:r>
      <w:r w:rsidR="00810B90" w:rsidRPr="006F3120">
        <w:rPr>
          <w:sz w:val="28"/>
          <w:szCs w:val="28"/>
        </w:rPr>
        <w:t xml:space="preserve">, в </w:t>
      </w:r>
      <w:proofErr w:type="gramStart"/>
      <w:r w:rsidR="00810B90" w:rsidRPr="006F3120">
        <w:rPr>
          <w:sz w:val="28"/>
          <w:szCs w:val="28"/>
        </w:rPr>
        <w:t>связи</w:t>
      </w:r>
      <w:proofErr w:type="gramEnd"/>
      <w:r w:rsidR="00810B90" w:rsidRPr="006F3120">
        <w:rPr>
          <w:sz w:val="28"/>
          <w:szCs w:val="28"/>
        </w:rPr>
        <w:t xml:space="preserve"> с которыми возникает необходимость внесения изменений в перечень налоговых расходов</w:t>
      </w:r>
      <w:r w:rsidR="00810B90">
        <w:rPr>
          <w:sz w:val="28"/>
          <w:szCs w:val="28"/>
        </w:rPr>
        <w:t xml:space="preserve"> муниципального образования</w:t>
      </w:r>
      <w:r w:rsidR="00810B90" w:rsidRPr="006F3120">
        <w:rPr>
          <w:sz w:val="28"/>
          <w:szCs w:val="28"/>
        </w:rPr>
        <w:t xml:space="preserve">, кураторы налоговых расходов не позднее 10 рабочих дней со дня внесения соответствующих изменений направляют в </w:t>
      </w:r>
      <w:r w:rsidR="00810B90">
        <w:rPr>
          <w:sz w:val="28"/>
          <w:szCs w:val="28"/>
        </w:rPr>
        <w:t xml:space="preserve">администрацию </w:t>
      </w:r>
      <w:r w:rsidR="00810B90" w:rsidRPr="006F3120">
        <w:rPr>
          <w:sz w:val="28"/>
          <w:szCs w:val="28"/>
        </w:rPr>
        <w:t xml:space="preserve">соответствующую информацию для уточнения </w:t>
      </w:r>
      <w:r w:rsidR="00810B90">
        <w:rPr>
          <w:sz w:val="28"/>
          <w:szCs w:val="28"/>
        </w:rPr>
        <w:t xml:space="preserve">указанного </w:t>
      </w:r>
      <w:r w:rsidR="00810B90" w:rsidRPr="006F3120">
        <w:rPr>
          <w:sz w:val="28"/>
          <w:szCs w:val="28"/>
        </w:rPr>
        <w:t>перечня налоговых расходов</w:t>
      </w:r>
      <w:r w:rsidR="00810B90">
        <w:rPr>
          <w:sz w:val="28"/>
          <w:szCs w:val="28"/>
        </w:rPr>
        <w:t xml:space="preserve"> муниципального образования</w:t>
      </w:r>
      <w:r w:rsidR="00810B90" w:rsidRPr="006F3120">
        <w:rPr>
          <w:sz w:val="28"/>
          <w:szCs w:val="28"/>
        </w:rPr>
        <w:t>.</w:t>
      </w:r>
    </w:p>
    <w:p w:rsidR="00810B90" w:rsidRPr="006F3120" w:rsidRDefault="006143D3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10B90" w:rsidRPr="006F3120">
        <w:rPr>
          <w:sz w:val="28"/>
          <w:szCs w:val="28"/>
        </w:rPr>
        <w:t xml:space="preserve">. </w:t>
      </w:r>
      <w:proofErr w:type="gramStart"/>
      <w:r w:rsidR="00810B90" w:rsidRPr="006F3120">
        <w:rPr>
          <w:sz w:val="28"/>
          <w:szCs w:val="28"/>
        </w:rPr>
        <w:t xml:space="preserve">Перечень налоговых расходов </w:t>
      </w:r>
      <w:r w:rsidR="00810B90">
        <w:rPr>
          <w:sz w:val="28"/>
          <w:szCs w:val="28"/>
        </w:rPr>
        <w:t xml:space="preserve">муниципального образования </w:t>
      </w:r>
      <w:r w:rsidR="00810B90" w:rsidRPr="006F3120">
        <w:rPr>
          <w:sz w:val="28"/>
          <w:szCs w:val="28"/>
        </w:rPr>
        <w:t xml:space="preserve">с внесенными в него изменениями формируется до 1 октября </w:t>
      </w:r>
      <w:r w:rsidR="00810B90">
        <w:rPr>
          <w:sz w:val="28"/>
          <w:szCs w:val="28"/>
        </w:rPr>
        <w:t xml:space="preserve">текущего финансового года </w:t>
      </w:r>
      <w:r w:rsidR="00810B90" w:rsidRPr="006F3120">
        <w:rPr>
          <w:sz w:val="28"/>
          <w:szCs w:val="28"/>
        </w:rPr>
        <w:t xml:space="preserve">(в случае уточнения структурных элементов </w:t>
      </w:r>
      <w:r w:rsidR="00810B90">
        <w:rPr>
          <w:sz w:val="28"/>
          <w:szCs w:val="28"/>
        </w:rPr>
        <w:t xml:space="preserve">муниципальных </w:t>
      </w:r>
      <w:r w:rsidR="00810B90" w:rsidRPr="006F3120">
        <w:rPr>
          <w:sz w:val="28"/>
          <w:szCs w:val="28"/>
        </w:rPr>
        <w:t xml:space="preserve">программ </w:t>
      </w:r>
      <w:r w:rsidR="00810B90">
        <w:rPr>
          <w:sz w:val="28"/>
          <w:szCs w:val="28"/>
        </w:rPr>
        <w:t>муниципального образования</w:t>
      </w:r>
      <w:r w:rsidR="00810B90" w:rsidRPr="006F3120">
        <w:rPr>
          <w:sz w:val="28"/>
          <w:szCs w:val="28"/>
        </w:rPr>
        <w:t xml:space="preserve"> в рамках формирования проекта </w:t>
      </w:r>
      <w:r w:rsidR="00810B90">
        <w:rPr>
          <w:sz w:val="28"/>
          <w:szCs w:val="28"/>
        </w:rPr>
        <w:t>решения о местном</w:t>
      </w:r>
      <w:r w:rsidR="00810B90" w:rsidRPr="006F3120">
        <w:rPr>
          <w:sz w:val="28"/>
          <w:szCs w:val="28"/>
        </w:rPr>
        <w:t xml:space="preserve"> бюджете на очередной финансовый год</w:t>
      </w:r>
      <w:r w:rsidR="004B33FB">
        <w:rPr>
          <w:sz w:val="28"/>
          <w:szCs w:val="28"/>
        </w:rPr>
        <w:t xml:space="preserve"> и плановый период</w:t>
      </w:r>
      <w:r w:rsidR="00810B90" w:rsidRPr="006F3120">
        <w:rPr>
          <w:sz w:val="28"/>
          <w:szCs w:val="28"/>
        </w:rPr>
        <w:t xml:space="preserve">) и до </w:t>
      </w:r>
      <w:r>
        <w:rPr>
          <w:sz w:val="28"/>
          <w:szCs w:val="28"/>
        </w:rPr>
        <w:t>15</w:t>
      </w:r>
      <w:r w:rsidR="00810B90" w:rsidRPr="006F3120">
        <w:rPr>
          <w:sz w:val="28"/>
          <w:szCs w:val="28"/>
        </w:rPr>
        <w:t xml:space="preserve"> декабря (в случае уточнения </w:t>
      </w:r>
      <w:r w:rsidR="00810B90" w:rsidRPr="006F3120">
        <w:rPr>
          <w:sz w:val="28"/>
          <w:szCs w:val="28"/>
        </w:rPr>
        <w:lastRenderedPageBreak/>
        <w:t xml:space="preserve">структурных элементов </w:t>
      </w:r>
      <w:r w:rsidR="00810B90">
        <w:rPr>
          <w:sz w:val="28"/>
          <w:szCs w:val="28"/>
        </w:rPr>
        <w:t xml:space="preserve">муниципальных </w:t>
      </w:r>
      <w:r w:rsidR="00810B90" w:rsidRPr="006F3120">
        <w:rPr>
          <w:sz w:val="28"/>
          <w:szCs w:val="28"/>
        </w:rPr>
        <w:t xml:space="preserve">программ </w:t>
      </w:r>
      <w:r w:rsidR="00810B90">
        <w:rPr>
          <w:sz w:val="28"/>
          <w:szCs w:val="28"/>
        </w:rPr>
        <w:t>муниципального образования</w:t>
      </w:r>
      <w:r w:rsidR="00810B90" w:rsidRPr="006F3120">
        <w:rPr>
          <w:sz w:val="28"/>
          <w:szCs w:val="28"/>
        </w:rPr>
        <w:t xml:space="preserve"> в рамках рассмотрения и утверждения проекта</w:t>
      </w:r>
      <w:proofErr w:type="gramEnd"/>
      <w:r w:rsidR="00810B90" w:rsidRPr="006F3120">
        <w:rPr>
          <w:sz w:val="28"/>
          <w:szCs w:val="28"/>
        </w:rPr>
        <w:t xml:space="preserve"> </w:t>
      </w:r>
      <w:r w:rsidR="00810B90">
        <w:rPr>
          <w:sz w:val="28"/>
          <w:szCs w:val="28"/>
        </w:rPr>
        <w:t>решения о местном</w:t>
      </w:r>
      <w:r w:rsidR="00810B90" w:rsidRPr="006F3120">
        <w:rPr>
          <w:sz w:val="28"/>
          <w:szCs w:val="28"/>
        </w:rPr>
        <w:t xml:space="preserve"> бюджете на очередной финансовый год</w:t>
      </w:r>
      <w:r w:rsidR="004B33FB">
        <w:rPr>
          <w:sz w:val="28"/>
          <w:szCs w:val="28"/>
        </w:rPr>
        <w:t xml:space="preserve"> и плановый период</w:t>
      </w:r>
      <w:r w:rsidR="00810B90" w:rsidRPr="006F3120">
        <w:rPr>
          <w:sz w:val="28"/>
          <w:szCs w:val="28"/>
        </w:rPr>
        <w:t>).</w:t>
      </w:r>
    </w:p>
    <w:p w:rsidR="00810B90" w:rsidRPr="006F3120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Pr="00E72C31" w:rsidRDefault="00810B90" w:rsidP="00810B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2C31">
        <w:rPr>
          <w:sz w:val="28"/>
          <w:szCs w:val="28"/>
        </w:rPr>
        <w:t>III. Порядок оценки налоговых расходов муниципального образования</w:t>
      </w:r>
    </w:p>
    <w:p w:rsidR="00810B90" w:rsidRPr="006F3120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Pr="006F3120" w:rsidRDefault="004B33FB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10B90" w:rsidRPr="006F3120">
        <w:rPr>
          <w:sz w:val="28"/>
          <w:szCs w:val="28"/>
        </w:rPr>
        <w:t xml:space="preserve">. Методики оценки эффективности налоговых расходов </w:t>
      </w:r>
      <w:r w:rsidR="00810B90" w:rsidRPr="00121FF2">
        <w:rPr>
          <w:bCs/>
          <w:sz w:val="28"/>
          <w:szCs w:val="28"/>
        </w:rPr>
        <w:t>муниципальн</w:t>
      </w:r>
      <w:r w:rsidR="00810B90">
        <w:rPr>
          <w:bCs/>
          <w:sz w:val="28"/>
          <w:szCs w:val="28"/>
        </w:rPr>
        <w:t xml:space="preserve">ого </w:t>
      </w:r>
      <w:r w:rsidR="00810B90" w:rsidRPr="00121FF2">
        <w:rPr>
          <w:bCs/>
          <w:sz w:val="28"/>
          <w:szCs w:val="28"/>
        </w:rPr>
        <w:t>образовани</w:t>
      </w:r>
      <w:r w:rsidR="00810B90">
        <w:rPr>
          <w:bCs/>
          <w:sz w:val="28"/>
          <w:szCs w:val="28"/>
        </w:rPr>
        <w:t>я</w:t>
      </w:r>
      <w:r w:rsidR="00810B90" w:rsidRPr="006F3120">
        <w:rPr>
          <w:sz w:val="28"/>
          <w:szCs w:val="28"/>
        </w:rPr>
        <w:t xml:space="preserve"> разрабатываются кураторами налоговых расходов и утверждаются по согласованию с </w:t>
      </w:r>
      <w:r w:rsidR="00810B90">
        <w:rPr>
          <w:sz w:val="28"/>
          <w:szCs w:val="28"/>
        </w:rPr>
        <w:t>администрацией</w:t>
      </w:r>
      <w:r w:rsidR="00810B90" w:rsidRPr="006F3120">
        <w:rPr>
          <w:sz w:val="28"/>
          <w:szCs w:val="28"/>
        </w:rPr>
        <w:t>.</w:t>
      </w:r>
    </w:p>
    <w:p w:rsidR="00810B90" w:rsidRDefault="005030F3" w:rsidP="00810B9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="00810B90" w:rsidRPr="006F3120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810B90" w:rsidRPr="006F3120">
        <w:rPr>
          <w:sz w:val="28"/>
          <w:szCs w:val="28"/>
        </w:rPr>
        <w:t>ценк</w:t>
      </w:r>
      <w:r>
        <w:rPr>
          <w:sz w:val="28"/>
          <w:szCs w:val="28"/>
        </w:rPr>
        <w:t>а</w:t>
      </w:r>
      <w:r w:rsidR="00810B90" w:rsidRPr="006F3120">
        <w:rPr>
          <w:sz w:val="28"/>
          <w:szCs w:val="28"/>
        </w:rPr>
        <w:t xml:space="preserve"> эффективности налоговых расходов </w:t>
      </w:r>
      <w:r w:rsidR="00810B90" w:rsidRPr="00121FF2">
        <w:rPr>
          <w:bCs/>
          <w:sz w:val="28"/>
          <w:szCs w:val="28"/>
        </w:rPr>
        <w:t>муниципальн</w:t>
      </w:r>
      <w:r w:rsidR="00810B90">
        <w:rPr>
          <w:bCs/>
          <w:sz w:val="28"/>
          <w:szCs w:val="28"/>
        </w:rPr>
        <w:t>ого</w:t>
      </w:r>
      <w:r w:rsidR="00810B90" w:rsidRPr="00121FF2">
        <w:rPr>
          <w:bCs/>
          <w:sz w:val="28"/>
          <w:szCs w:val="28"/>
        </w:rPr>
        <w:t xml:space="preserve"> образовани</w:t>
      </w:r>
      <w:r w:rsidR="00810B90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осуществляется куратором налоговых расходов и включает</w:t>
      </w:r>
      <w:r w:rsidR="00810B90">
        <w:rPr>
          <w:bCs/>
          <w:sz w:val="28"/>
          <w:szCs w:val="28"/>
        </w:rPr>
        <w:t>:</w:t>
      </w:r>
    </w:p>
    <w:p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а) оценку целесообразности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;</w:t>
      </w:r>
    </w:p>
    <w:p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б) оценку результативности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.</w:t>
      </w:r>
    </w:p>
    <w:p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80"/>
      <w:bookmarkEnd w:id="3"/>
      <w:r w:rsidRPr="006F3120">
        <w:rPr>
          <w:sz w:val="28"/>
          <w:szCs w:val="28"/>
        </w:rPr>
        <w:t>1</w:t>
      </w:r>
      <w:r w:rsidR="005030F3">
        <w:rPr>
          <w:sz w:val="28"/>
          <w:szCs w:val="28"/>
        </w:rPr>
        <w:t>0</w:t>
      </w:r>
      <w:r w:rsidRPr="006F3120">
        <w:rPr>
          <w:sz w:val="28"/>
          <w:szCs w:val="28"/>
        </w:rPr>
        <w:t xml:space="preserve">. Критериями целесообразности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являются:</w:t>
      </w:r>
    </w:p>
    <w:p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а) соответствие налоговых расходов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целям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их </w:t>
      </w:r>
      <w:r w:rsidRPr="006F3120">
        <w:rPr>
          <w:sz w:val="28"/>
          <w:szCs w:val="28"/>
        </w:rPr>
        <w:t>структурных элементов и (или) целям социально-экономической политики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не относящимся к </w:t>
      </w:r>
      <w:r>
        <w:rPr>
          <w:sz w:val="28"/>
          <w:szCs w:val="28"/>
        </w:rPr>
        <w:t xml:space="preserve">муниципальным </w:t>
      </w:r>
      <w:r w:rsidRPr="006F3120">
        <w:rPr>
          <w:sz w:val="28"/>
          <w:szCs w:val="28"/>
        </w:rPr>
        <w:t>программам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;</w:t>
      </w:r>
    </w:p>
    <w:p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б) </w:t>
      </w:r>
      <w:proofErr w:type="spellStart"/>
      <w:r w:rsidRPr="006F3120">
        <w:rPr>
          <w:sz w:val="28"/>
          <w:szCs w:val="28"/>
        </w:rPr>
        <w:t>востребованность</w:t>
      </w:r>
      <w:proofErr w:type="spellEnd"/>
      <w:r w:rsidRPr="006F3120">
        <w:rPr>
          <w:sz w:val="28"/>
          <w:szCs w:val="28"/>
        </w:rPr>
        <w:t xml:space="preserve"> предоставленных льгот</w:t>
      </w:r>
      <w:r w:rsidR="005030F3">
        <w:rPr>
          <w:sz w:val="28"/>
          <w:szCs w:val="28"/>
        </w:rPr>
        <w:t xml:space="preserve"> у плательщиков налога</w:t>
      </w:r>
      <w:r w:rsidRPr="006F31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Pr="006F3120">
        <w:rPr>
          <w:sz w:val="28"/>
          <w:szCs w:val="28"/>
        </w:rPr>
        <w:t>котор</w:t>
      </w:r>
      <w:r w:rsidR="005030F3">
        <w:rPr>
          <w:sz w:val="28"/>
          <w:szCs w:val="28"/>
        </w:rPr>
        <w:t>ая</w:t>
      </w:r>
      <w:proofErr w:type="gramEnd"/>
      <w:r w:rsidRPr="006F3120">
        <w:rPr>
          <w:sz w:val="28"/>
          <w:szCs w:val="28"/>
        </w:rPr>
        <w:t xml:space="preserve"> характеризу</w:t>
      </w:r>
      <w:r w:rsidR="005030F3">
        <w:rPr>
          <w:sz w:val="28"/>
          <w:szCs w:val="28"/>
        </w:rPr>
        <w:t>е</w:t>
      </w:r>
      <w:r w:rsidRPr="006F3120">
        <w:rPr>
          <w:sz w:val="28"/>
          <w:szCs w:val="28"/>
        </w:rPr>
        <w:t>тс</w:t>
      </w:r>
      <w:r>
        <w:rPr>
          <w:sz w:val="28"/>
          <w:szCs w:val="28"/>
        </w:rPr>
        <w:t>я</w:t>
      </w:r>
      <w:r w:rsidRPr="006F3120">
        <w:rPr>
          <w:sz w:val="28"/>
          <w:szCs w:val="28"/>
        </w:rPr>
        <w:t xml:space="preserve">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810B90" w:rsidRPr="006F3120" w:rsidRDefault="005030F3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Н</w:t>
      </w:r>
      <w:r w:rsidR="00810B90" w:rsidRPr="006F3120">
        <w:rPr>
          <w:sz w:val="28"/>
          <w:szCs w:val="28"/>
        </w:rPr>
        <w:t>алоговы</w:t>
      </w:r>
      <w:r>
        <w:rPr>
          <w:sz w:val="28"/>
          <w:szCs w:val="28"/>
        </w:rPr>
        <w:t>й</w:t>
      </w:r>
      <w:r w:rsidR="00810B90" w:rsidRPr="006F3120">
        <w:rPr>
          <w:sz w:val="28"/>
          <w:szCs w:val="28"/>
        </w:rPr>
        <w:t xml:space="preserve"> расходов </w:t>
      </w:r>
      <w:r w:rsidR="00810B90">
        <w:rPr>
          <w:sz w:val="28"/>
          <w:szCs w:val="28"/>
        </w:rPr>
        <w:t>муниципального образования</w:t>
      </w:r>
      <w:r w:rsidR="00810B90" w:rsidRPr="006F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соответствовать  обоим </w:t>
      </w:r>
      <w:r w:rsidR="00810B90" w:rsidRPr="006F3120">
        <w:rPr>
          <w:sz w:val="28"/>
          <w:szCs w:val="28"/>
        </w:rPr>
        <w:t>критери</w:t>
      </w:r>
      <w:r>
        <w:rPr>
          <w:sz w:val="28"/>
          <w:szCs w:val="28"/>
        </w:rPr>
        <w:t>ям целесообразности</w:t>
      </w:r>
      <w:r w:rsidR="00810B90" w:rsidRPr="006F3120">
        <w:rPr>
          <w:sz w:val="28"/>
          <w:szCs w:val="28"/>
        </w:rPr>
        <w:t xml:space="preserve">, указанных в </w:t>
      </w:r>
      <w:hyperlink w:anchor="Par80" w:history="1">
        <w:r w:rsidR="00810B90" w:rsidRPr="002B0B0F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10</w:t>
        </w:r>
      </w:hyperlink>
      <w:r w:rsidR="00810B90" w:rsidRPr="006F3120">
        <w:rPr>
          <w:sz w:val="28"/>
          <w:szCs w:val="28"/>
        </w:rPr>
        <w:t xml:space="preserve"> настоящ</w:t>
      </w:r>
      <w:r w:rsidR="00810B90">
        <w:rPr>
          <w:sz w:val="28"/>
          <w:szCs w:val="28"/>
        </w:rPr>
        <w:t>его</w:t>
      </w:r>
      <w:r w:rsidR="00810B90" w:rsidRPr="006F3120">
        <w:rPr>
          <w:sz w:val="28"/>
          <w:szCs w:val="28"/>
        </w:rPr>
        <w:t xml:space="preserve"> П</w:t>
      </w:r>
      <w:r w:rsidR="00810B90">
        <w:rPr>
          <w:sz w:val="28"/>
          <w:szCs w:val="28"/>
        </w:rPr>
        <w:t>орядка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случае несоответствия </w:t>
      </w:r>
      <w:r w:rsidR="00810B90" w:rsidRPr="006F3120">
        <w:rPr>
          <w:sz w:val="28"/>
          <w:szCs w:val="28"/>
        </w:rPr>
        <w:t>налогов</w:t>
      </w:r>
      <w:r>
        <w:rPr>
          <w:sz w:val="28"/>
          <w:szCs w:val="28"/>
        </w:rPr>
        <w:t>ых</w:t>
      </w:r>
      <w:r w:rsidR="00810B90" w:rsidRPr="006F3120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ов</w:t>
      </w:r>
      <w:r w:rsidR="00810B90" w:rsidRPr="006F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 хотя бы одному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критерий</w:t>
      </w:r>
      <w:proofErr w:type="gramEnd"/>
      <w:r>
        <w:rPr>
          <w:sz w:val="28"/>
          <w:szCs w:val="28"/>
        </w:rPr>
        <w:t xml:space="preserve">, куратору налогового расхода надлежит </w:t>
      </w:r>
      <w:r w:rsidR="00810B90" w:rsidRPr="006F3120">
        <w:rPr>
          <w:sz w:val="28"/>
          <w:szCs w:val="28"/>
        </w:rPr>
        <w:t xml:space="preserve">представить в </w:t>
      </w:r>
      <w:r w:rsidR="00810B90">
        <w:rPr>
          <w:sz w:val="28"/>
          <w:szCs w:val="28"/>
        </w:rPr>
        <w:t xml:space="preserve">администрацию </w:t>
      </w:r>
      <w:r w:rsidR="00810B90" w:rsidRPr="006F3120">
        <w:rPr>
          <w:sz w:val="28"/>
          <w:szCs w:val="28"/>
        </w:rPr>
        <w:t xml:space="preserve">предложения </w:t>
      </w:r>
      <w:r>
        <w:rPr>
          <w:sz w:val="28"/>
          <w:szCs w:val="28"/>
        </w:rPr>
        <w:t xml:space="preserve">о сохранении, уточнении либо отмене </w:t>
      </w:r>
      <w:r w:rsidR="00810B90" w:rsidRPr="006F3120">
        <w:rPr>
          <w:sz w:val="28"/>
          <w:szCs w:val="28"/>
        </w:rPr>
        <w:t xml:space="preserve"> льгот для плательщиков</w:t>
      </w:r>
      <w:r>
        <w:rPr>
          <w:sz w:val="28"/>
          <w:szCs w:val="28"/>
        </w:rPr>
        <w:t>.</w:t>
      </w:r>
    </w:p>
    <w:p w:rsidR="005030F3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1</w:t>
      </w:r>
      <w:r w:rsidR="005030F3">
        <w:rPr>
          <w:sz w:val="28"/>
          <w:szCs w:val="28"/>
        </w:rPr>
        <w:t>2</w:t>
      </w:r>
      <w:r w:rsidRPr="006F3120">
        <w:rPr>
          <w:sz w:val="28"/>
          <w:szCs w:val="28"/>
        </w:rPr>
        <w:t xml:space="preserve">. </w:t>
      </w:r>
      <w:r w:rsidR="005030F3">
        <w:rPr>
          <w:sz w:val="28"/>
          <w:szCs w:val="28"/>
        </w:rPr>
        <w:t>К</w:t>
      </w:r>
      <w:r w:rsidRPr="006F3120">
        <w:rPr>
          <w:sz w:val="28"/>
          <w:szCs w:val="28"/>
        </w:rPr>
        <w:t xml:space="preserve">ритерия </w:t>
      </w:r>
      <w:r w:rsidR="005030F3">
        <w:rPr>
          <w:sz w:val="28"/>
          <w:szCs w:val="28"/>
        </w:rPr>
        <w:t xml:space="preserve"> оценки </w:t>
      </w:r>
      <w:r w:rsidRPr="006F3120">
        <w:rPr>
          <w:sz w:val="28"/>
          <w:szCs w:val="28"/>
        </w:rPr>
        <w:t xml:space="preserve">результативности налогового расхода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</w:t>
      </w:r>
      <w:r w:rsidR="005030F3">
        <w:rPr>
          <w:sz w:val="28"/>
          <w:szCs w:val="28"/>
        </w:rPr>
        <w:t>являются:</w:t>
      </w:r>
    </w:p>
    <w:p w:rsidR="00810B90" w:rsidRDefault="007E4A79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)о</w:t>
      </w:r>
      <w:proofErr w:type="gramEnd"/>
      <w:r w:rsidR="00810B90" w:rsidRPr="006F3120">
        <w:rPr>
          <w:sz w:val="28"/>
          <w:szCs w:val="28"/>
        </w:rPr>
        <w:t>ценк</w:t>
      </w:r>
      <w:r>
        <w:rPr>
          <w:sz w:val="28"/>
          <w:szCs w:val="28"/>
        </w:rPr>
        <w:t>а</w:t>
      </w:r>
      <w:r w:rsidR="00810B90" w:rsidRPr="006F3120">
        <w:rPr>
          <w:sz w:val="28"/>
          <w:szCs w:val="28"/>
        </w:rPr>
        <w:t xml:space="preserve"> вклад</w:t>
      </w:r>
      <w:r>
        <w:rPr>
          <w:sz w:val="28"/>
          <w:szCs w:val="28"/>
        </w:rPr>
        <w:t>а н</w:t>
      </w:r>
      <w:r w:rsidR="00810B90">
        <w:rPr>
          <w:sz w:val="28"/>
          <w:szCs w:val="28"/>
        </w:rPr>
        <w:t>алогов</w:t>
      </w:r>
      <w:r>
        <w:rPr>
          <w:sz w:val="28"/>
          <w:szCs w:val="28"/>
        </w:rPr>
        <w:t>ой льготы, обуславливающей налоговый расход,</w:t>
      </w:r>
      <w:r w:rsidR="00810B90">
        <w:rPr>
          <w:sz w:val="28"/>
          <w:szCs w:val="28"/>
        </w:rPr>
        <w:t xml:space="preserve"> в изменение значения  показателя (индикатора),</w:t>
      </w:r>
      <w:r w:rsidR="00810B90" w:rsidRPr="006F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достижения целей муниципальных программ и (или) целей  социально- экономической политики;</w:t>
      </w:r>
    </w:p>
    <w:p w:rsidR="007E4A79" w:rsidRDefault="007E4A79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оценка бюджетной эффективности;</w:t>
      </w:r>
    </w:p>
    <w:p w:rsidR="007E4A79" w:rsidRDefault="007E4A79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оценка совокупного бюджетного эффекта  (для стимулирующих налоговых  расходов).</w:t>
      </w:r>
    </w:p>
    <w:p w:rsidR="007E4A79" w:rsidRDefault="007E4A79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В качестве </w:t>
      </w:r>
      <w:proofErr w:type="gramStart"/>
      <w:r>
        <w:rPr>
          <w:sz w:val="28"/>
          <w:szCs w:val="28"/>
        </w:rPr>
        <w:t>критерия оценки результативности налогового расхода муниципального образования</w:t>
      </w:r>
      <w:proofErr w:type="gramEnd"/>
      <w:r>
        <w:rPr>
          <w:sz w:val="28"/>
          <w:szCs w:val="28"/>
        </w:rPr>
        <w:t xml:space="preserve"> определяется как минимум   один показатель (индикатор) достижения целей  муниципальных программ</w:t>
      </w:r>
      <w:r w:rsidR="004D7CDE">
        <w:rPr>
          <w:sz w:val="28"/>
          <w:szCs w:val="28"/>
        </w:rPr>
        <w:t xml:space="preserve"> муниципального образования и (или)  целей социально- экономической политики муниципального образования, не относящихся к  муниципальным программам муниципального образования, либо иной показатель </w:t>
      </w:r>
      <w:r w:rsidR="004D7CDE">
        <w:rPr>
          <w:sz w:val="28"/>
          <w:szCs w:val="28"/>
        </w:rPr>
        <w:lastRenderedPageBreak/>
        <w:t>(индикатор), на значение которого оказывается  влияние налоговых расходов муниципального образования.</w:t>
      </w:r>
    </w:p>
    <w:p w:rsidR="004D7CDE" w:rsidRDefault="004D7CDE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муниципальных программ муниципального образования и (или) </w:t>
      </w:r>
      <w:r w:rsidR="003D2250">
        <w:rPr>
          <w:sz w:val="28"/>
          <w:szCs w:val="28"/>
        </w:rPr>
        <w:t>целей  социально- экономической политики муниципального образования, не относящихся к муниципальным  программам муниципального образования,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 без учета льгот.</w:t>
      </w:r>
      <w:proofErr w:type="gramEnd"/>
    </w:p>
    <w:p w:rsidR="003D2250" w:rsidRPr="006F3120" w:rsidRDefault="003D225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2250" w:rsidRDefault="003D225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10B90" w:rsidRPr="006F3120">
        <w:rPr>
          <w:sz w:val="28"/>
          <w:szCs w:val="28"/>
        </w:rPr>
        <w:t xml:space="preserve">. </w:t>
      </w:r>
      <w:proofErr w:type="gramStart"/>
      <w:r w:rsidR="00810B90" w:rsidRPr="006F3120">
        <w:rPr>
          <w:sz w:val="28"/>
          <w:szCs w:val="28"/>
        </w:rPr>
        <w:t xml:space="preserve">В целях проведения оценки бюджетной эффективности налоговых расходов </w:t>
      </w:r>
      <w:r w:rsidR="00810B90">
        <w:rPr>
          <w:sz w:val="28"/>
          <w:szCs w:val="28"/>
        </w:rPr>
        <w:t>муниципального образования</w:t>
      </w:r>
      <w:r w:rsidR="00810B90" w:rsidRPr="006F3120">
        <w:rPr>
          <w:sz w:val="28"/>
          <w:szCs w:val="28"/>
        </w:rPr>
        <w:t xml:space="preserve"> осуществляется</w:t>
      </w:r>
      <w:r w:rsidR="00810B90">
        <w:rPr>
          <w:sz w:val="28"/>
          <w:szCs w:val="28"/>
        </w:rPr>
        <w:t xml:space="preserve"> </w:t>
      </w:r>
      <w:r w:rsidR="00810B90" w:rsidRPr="006F3120">
        <w:rPr>
          <w:sz w:val="28"/>
          <w:szCs w:val="28"/>
        </w:rPr>
        <w:t xml:space="preserve">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>
        <w:rPr>
          <w:sz w:val="28"/>
          <w:szCs w:val="28"/>
        </w:rPr>
        <w:t xml:space="preserve"> муниципальных программ муниципального образования и (или)  целей  социально- экономической политики муниципального образования, не относящихся  к муниципальным программам муниципального образования, а также  оценка совокупности  бюджетного эффекта (самоокупаемости)  стимулирующих налоговые расходы муниципального образования.</w:t>
      </w:r>
      <w:proofErr w:type="gramEnd"/>
    </w:p>
    <w:p w:rsidR="00810B90" w:rsidRDefault="003D225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Сравнительный анализ включает сопоставление объемов</w:t>
      </w:r>
      <w:r w:rsidR="00810B90">
        <w:rPr>
          <w:sz w:val="28"/>
          <w:szCs w:val="28"/>
        </w:rPr>
        <w:t xml:space="preserve">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</w:t>
      </w:r>
      <w:r w:rsidR="00810B90" w:rsidRPr="006F3120">
        <w:rPr>
          <w:sz w:val="28"/>
          <w:szCs w:val="28"/>
        </w:rPr>
        <w:t xml:space="preserve"> налоговых расходов </w:t>
      </w:r>
      <w:r w:rsidR="00810B90">
        <w:rPr>
          <w:sz w:val="28"/>
          <w:szCs w:val="28"/>
        </w:rPr>
        <w:t xml:space="preserve">муниципального образования </w:t>
      </w:r>
      <w:r w:rsidR="00810B90" w:rsidRPr="006F3120">
        <w:rPr>
          <w:sz w:val="28"/>
          <w:szCs w:val="28"/>
        </w:rPr>
        <w:t xml:space="preserve">и на 1 рубль расходов </w:t>
      </w:r>
      <w:r w:rsidR="00810B90">
        <w:rPr>
          <w:sz w:val="28"/>
          <w:szCs w:val="28"/>
        </w:rPr>
        <w:t xml:space="preserve">местного бюджета </w:t>
      </w:r>
      <w:r w:rsidR="00810B90" w:rsidRPr="006F3120">
        <w:rPr>
          <w:sz w:val="28"/>
          <w:szCs w:val="28"/>
        </w:rPr>
        <w:t>для достижения того же</w:t>
      </w:r>
      <w:r w:rsidR="00810B90">
        <w:rPr>
          <w:sz w:val="28"/>
          <w:szCs w:val="28"/>
        </w:rPr>
        <w:t xml:space="preserve"> показателя (индикатора) </w:t>
      </w:r>
      <w:r w:rsidR="00810B90" w:rsidRPr="006F3120">
        <w:rPr>
          <w:sz w:val="28"/>
          <w:szCs w:val="28"/>
        </w:rPr>
        <w:t>в случае применения альтернативных механизмов).</w:t>
      </w:r>
    </w:p>
    <w:p w:rsidR="003D2250" w:rsidRDefault="003D225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 сопоставления налогового  расхода и  альтернативного механизма  должны быть   идентичные  показатели.</w:t>
      </w:r>
    </w:p>
    <w:p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 В качестве альтернативных </w:t>
      </w:r>
      <w:proofErr w:type="gramStart"/>
      <w:r w:rsidRPr="006F3120">
        <w:rPr>
          <w:sz w:val="28"/>
          <w:szCs w:val="28"/>
        </w:rPr>
        <w:t xml:space="preserve">механизмов достижения целей </w:t>
      </w:r>
      <w:r>
        <w:rPr>
          <w:sz w:val="28"/>
          <w:szCs w:val="28"/>
        </w:rPr>
        <w:t xml:space="preserve">муниципальной </w:t>
      </w:r>
      <w:r w:rsidRPr="006F3120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муниципального образования</w:t>
      </w:r>
      <w:proofErr w:type="gramEnd"/>
      <w:r w:rsidRPr="006F3120">
        <w:rPr>
          <w:sz w:val="28"/>
          <w:szCs w:val="28"/>
        </w:rPr>
        <w:t xml:space="preserve"> и (или) целей социально-экономической политики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 xml:space="preserve">муниципальным </w:t>
      </w:r>
      <w:r w:rsidRPr="006F3120">
        <w:rPr>
          <w:sz w:val="28"/>
          <w:szCs w:val="28"/>
        </w:rPr>
        <w:t>программам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, могут учитываться в том числе:</w:t>
      </w:r>
    </w:p>
    <w:p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а) субсидии или иные формы непосредственной финансовой поддержки плательщиков, имеющих право на льготы, за счет </w:t>
      </w:r>
      <w:r>
        <w:rPr>
          <w:sz w:val="28"/>
          <w:szCs w:val="28"/>
        </w:rPr>
        <w:t>мест</w:t>
      </w:r>
      <w:r w:rsidRPr="006F3120">
        <w:rPr>
          <w:sz w:val="28"/>
          <w:szCs w:val="28"/>
        </w:rPr>
        <w:t>ного бюджета;</w:t>
      </w:r>
    </w:p>
    <w:p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б) предоставление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 xml:space="preserve">гарантий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по обязательствам плательщиков, имеющих право на льготы;</w:t>
      </w:r>
    </w:p>
    <w:p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</w:t>
      </w:r>
      <w:r w:rsidR="00B534A4">
        <w:rPr>
          <w:sz w:val="28"/>
          <w:szCs w:val="28"/>
        </w:rPr>
        <w:t>ьщиков, имеющих право на льготы.</w:t>
      </w:r>
    </w:p>
    <w:p w:rsidR="00F02E32" w:rsidRDefault="00B534A4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810B90" w:rsidRPr="006F3120">
        <w:rPr>
          <w:sz w:val="28"/>
          <w:szCs w:val="28"/>
        </w:rPr>
        <w:t xml:space="preserve">. </w:t>
      </w:r>
      <w:r>
        <w:rPr>
          <w:sz w:val="28"/>
          <w:szCs w:val="28"/>
        </w:rPr>
        <w:t>В целях оц</w:t>
      </w:r>
      <w:r w:rsidR="00810B90" w:rsidRPr="006F3120">
        <w:rPr>
          <w:sz w:val="28"/>
          <w:szCs w:val="28"/>
        </w:rPr>
        <w:t>енка  бюджетно</w:t>
      </w:r>
      <w:r>
        <w:rPr>
          <w:sz w:val="28"/>
          <w:szCs w:val="28"/>
        </w:rPr>
        <w:t>й</w:t>
      </w:r>
      <w:r w:rsidR="00810B90" w:rsidRPr="006F3120">
        <w:rPr>
          <w:sz w:val="28"/>
          <w:szCs w:val="28"/>
        </w:rPr>
        <w:t xml:space="preserve"> эффект</w:t>
      </w:r>
      <w:r>
        <w:rPr>
          <w:sz w:val="28"/>
          <w:szCs w:val="28"/>
        </w:rPr>
        <w:t>ивности стимулирующих</w:t>
      </w:r>
      <w:r w:rsidR="00810B90" w:rsidRPr="006F3120">
        <w:rPr>
          <w:sz w:val="28"/>
          <w:szCs w:val="28"/>
        </w:rPr>
        <w:t xml:space="preserve"> налоговых расходов </w:t>
      </w:r>
      <w:r w:rsidR="00810B9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обусловленных льготами по  налогу на прибыль организаций  и налогу на имущество  организаций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наряду  со сравнительным анализом, указанным в пункте 15</w:t>
      </w:r>
      <w:r w:rsidR="00810B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настоящего Порядка</w:t>
      </w:r>
      <w:r w:rsidR="00F02E32">
        <w:rPr>
          <w:sz w:val="28"/>
          <w:szCs w:val="28"/>
        </w:rPr>
        <w:t xml:space="preserve">, </w:t>
      </w:r>
      <w:r>
        <w:rPr>
          <w:sz w:val="28"/>
          <w:szCs w:val="28"/>
        </w:rPr>
        <w:t>рекомендуется рассчитывать оценку совокупного бюджетного</w:t>
      </w:r>
      <w:r w:rsidR="00F02E32">
        <w:rPr>
          <w:sz w:val="28"/>
          <w:szCs w:val="28"/>
        </w:rPr>
        <w:t xml:space="preserve"> эффекта (самоокупаемости) указанных налоговых расходов муниципального образования в соответствии с  18 настоящего Порядка. Показатель  оценки  совокупного  бюджетного эффекта (самоокупаемости) является одним из  критериев для определения  результативности налоговых расходов муниципального образования.</w:t>
      </w:r>
    </w:p>
    <w:p w:rsidR="00F02E32" w:rsidRDefault="00F02E32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810B90" w:rsidRPr="006F3120">
        <w:rPr>
          <w:sz w:val="28"/>
          <w:szCs w:val="28"/>
        </w:rPr>
        <w:t xml:space="preserve">. Оценка совокупного бюджетного эффекта (самоокупаемости) стимулирующих налоговых расходов </w:t>
      </w:r>
      <w:r w:rsidR="00810B90">
        <w:rPr>
          <w:sz w:val="28"/>
          <w:szCs w:val="28"/>
        </w:rPr>
        <w:t xml:space="preserve">муниципального образования </w:t>
      </w:r>
      <w:r w:rsidR="00810B90" w:rsidRPr="006F3120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 xml:space="preserve"> по каждому налоговому расходу. В случае если 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 налоговых расходов муниципального образования определяется в целом по указанной категории плательщиков.</w:t>
      </w:r>
    </w:p>
    <w:p w:rsidR="00810B90" w:rsidRPr="006F3120" w:rsidRDefault="00F02E32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F02E32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>
        <w:rPr>
          <w:sz w:val="28"/>
          <w:szCs w:val="28"/>
        </w:rPr>
        <w:t xml:space="preserve">муниципального образования (Е) </w:t>
      </w:r>
      <w:r w:rsidRPr="006F3120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 xml:space="preserve"> </w:t>
      </w:r>
      <w:r w:rsidR="00810B90" w:rsidRPr="006F3120">
        <w:rPr>
          <w:sz w:val="28"/>
          <w:szCs w:val="28"/>
        </w:rPr>
        <w:t>за период с начала действия для плательщиков соответствующих льгот или за 5 отчетных лет,  если указанные льготы действуют более 6 лет</w:t>
      </w:r>
      <w:r>
        <w:rPr>
          <w:sz w:val="28"/>
          <w:szCs w:val="28"/>
        </w:rPr>
        <w:t xml:space="preserve">  </w:t>
      </w:r>
      <w:r w:rsidR="00810B90" w:rsidRPr="006F312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день </w:t>
      </w:r>
      <w:r w:rsidR="00810B90" w:rsidRPr="006F3120">
        <w:rPr>
          <w:sz w:val="28"/>
          <w:szCs w:val="28"/>
        </w:rPr>
        <w:t xml:space="preserve"> проведения оценки эффективности налоговых расходов </w:t>
      </w:r>
      <w:r w:rsidR="00810B90">
        <w:rPr>
          <w:sz w:val="28"/>
          <w:szCs w:val="28"/>
        </w:rPr>
        <w:t>муниципального образования</w:t>
      </w:r>
      <w:r w:rsidR="00810B90" w:rsidRPr="006F3120">
        <w:rPr>
          <w:sz w:val="28"/>
          <w:szCs w:val="28"/>
        </w:rPr>
        <w:t xml:space="preserve"> (E) по следующей формуле:</w:t>
      </w:r>
    </w:p>
    <w:p w:rsidR="00810B90" w:rsidRPr="006F3120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Pr="006F3120" w:rsidRDefault="00810B90" w:rsidP="00810B9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5"/>
          <w:sz w:val="28"/>
          <w:szCs w:val="28"/>
        </w:rPr>
        <w:drawing>
          <wp:inline distT="0" distB="0" distL="0" distR="0">
            <wp:extent cx="2022475" cy="449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B90" w:rsidRPr="006F3120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где:</w:t>
      </w:r>
    </w:p>
    <w:p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6F3120">
        <w:rPr>
          <w:sz w:val="28"/>
          <w:szCs w:val="28"/>
        </w:rPr>
        <w:t>i</w:t>
      </w:r>
      <w:proofErr w:type="spellEnd"/>
      <w:r w:rsidRPr="006F3120">
        <w:rPr>
          <w:sz w:val="28"/>
          <w:szCs w:val="28"/>
        </w:rPr>
        <w:t xml:space="preserve"> - порядковый номер года, имеющий значение от 1 до 5;</w:t>
      </w:r>
    </w:p>
    <w:p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6F3120">
        <w:rPr>
          <w:sz w:val="28"/>
          <w:szCs w:val="28"/>
        </w:rPr>
        <w:t>m</w:t>
      </w:r>
      <w:r w:rsidRPr="006F3120">
        <w:rPr>
          <w:sz w:val="28"/>
          <w:szCs w:val="28"/>
          <w:vertAlign w:val="subscript"/>
        </w:rPr>
        <w:t>i</w:t>
      </w:r>
      <w:proofErr w:type="spellEnd"/>
      <w:r w:rsidRPr="006F3120">
        <w:rPr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6F3120">
        <w:rPr>
          <w:sz w:val="28"/>
          <w:szCs w:val="28"/>
        </w:rPr>
        <w:t>j</w:t>
      </w:r>
      <w:proofErr w:type="spellEnd"/>
      <w:r w:rsidRPr="006F3120">
        <w:rPr>
          <w:sz w:val="28"/>
          <w:szCs w:val="28"/>
        </w:rPr>
        <w:t xml:space="preserve"> - порядковый номер плательщика, имеющий значение от 1 до </w:t>
      </w:r>
      <w:proofErr w:type="spellStart"/>
      <w:r w:rsidRPr="006F3120">
        <w:rPr>
          <w:sz w:val="28"/>
          <w:szCs w:val="28"/>
        </w:rPr>
        <w:t>m</w:t>
      </w:r>
      <w:proofErr w:type="spellEnd"/>
      <w:r w:rsidRPr="006F3120">
        <w:rPr>
          <w:sz w:val="28"/>
          <w:szCs w:val="28"/>
        </w:rPr>
        <w:t>;</w:t>
      </w:r>
    </w:p>
    <w:p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6F3120">
        <w:rPr>
          <w:sz w:val="28"/>
          <w:szCs w:val="28"/>
        </w:rPr>
        <w:t>N</w:t>
      </w:r>
      <w:r w:rsidRPr="006F3120">
        <w:rPr>
          <w:sz w:val="28"/>
          <w:szCs w:val="28"/>
          <w:vertAlign w:val="subscript"/>
        </w:rPr>
        <w:t>ij</w:t>
      </w:r>
      <w:proofErr w:type="spellEnd"/>
      <w:r w:rsidRPr="006F3120">
        <w:rPr>
          <w:sz w:val="28"/>
          <w:szCs w:val="28"/>
        </w:rPr>
        <w:t xml:space="preserve"> - объем налогов, сборов, задекларированных </w:t>
      </w:r>
      <w:r>
        <w:rPr>
          <w:sz w:val="28"/>
          <w:szCs w:val="28"/>
        </w:rPr>
        <w:t>получателями налоговых расходов в бюджет</w:t>
      </w:r>
      <w:r w:rsidR="00E03D86">
        <w:rPr>
          <w:sz w:val="28"/>
          <w:szCs w:val="28"/>
        </w:rPr>
        <w:t xml:space="preserve"> муниципального образования Андреевское</w:t>
      </w:r>
      <w:r>
        <w:rPr>
          <w:sz w:val="28"/>
          <w:szCs w:val="28"/>
        </w:rPr>
        <w:t xml:space="preserve"> сельское поселение </w:t>
      </w:r>
      <w:r w:rsidRPr="006F3120">
        <w:rPr>
          <w:sz w:val="28"/>
          <w:szCs w:val="28"/>
        </w:rPr>
        <w:t>j-м плательщиком в i-м году.</w:t>
      </w:r>
    </w:p>
    <w:p w:rsidR="00214872" w:rsidRDefault="00214872" w:rsidP="00214872">
      <w:pPr>
        <w:shd w:val="clear" w:color="auto" w:fill="FFFFFF"/>
        <w:tabs>
          <w:tab w:val="left" w:pos="5376"/>
          <w:tab w:val="left" w:pos="7123"/>
        </w:tabs>
        <w:spacing w:line="355" w:lineRule="exact"/>
        <w:ind w:left="58" w:right="19" w:firstLine="682"/>
        <w:jc w:val="both"/>
      </w:pPr>
      <w:r>
        <w:rPr>
          <w:sz w:val="28"/>
          <w:szCs w:val="28"/>
        </w:rPr>
        <w:t>При определении объема налогов, задекларированных для уплаты в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 xml:space="preserve">бюджете муниципального образования </w:t>
      </w:r>
      <w:proofErr w:type="spellStart"/>
      <w:r>
        <w:rPr>
          <w:spacing w:val="-4"/>
          <w:sz w:val="28"/>
          <w:szCs w:val="28"/>
        </w:rPr>
        <w:t>плательщиками</w:t>
      </w:r>
      <w:proofErr w:type="gramStart"/>
      <w:r>
        <w:rPr>
          <w:spacing w:val="-4"/>
          <w:sz w:val="28"/>
          <w:szCs w:val="28"/>
        </w:rPr>
        <w:t>,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читываются</w:t>
      </w:r>
      <w:proofErr w:type="spellEnd"/>
      <w:r>
        <w:rPr>
          <w:sz w:val="28"/>
          <w:szCs w:val="28"/>
        </w:rPr>
        <w:t xml:space="preserve"> начисления по налогу на прибыль организаций, налогу на доходы физических лиц, налогу на имущество организаций, транспортному налогу, налогам, подлежащим уплате в связи с применением специальных налоговых режимов, и земельному налогу.</w:t>
      </w:r>
    </w:p>
    <w:p w:rsidR="00214872" w:rsidRDefault="00214872" w:rsidP="00214872">
      <w:pPr>
        <w:shd w:val="clear" w:color="auto" w:fill="FFFFFF"/>
        <w:spacing w:line="317" w:lineRule="exact"/>
        <w:ind w:left="10" w:firstLine="701"/>
        <w:jc w:val="both"/>
      </w:pPr>
      <w:r>
        <w:rPr>
          <w:sz w:val="28"/>
          <w:szCs w:val="28"/>
        </w:rPr>
        <w:t xml:space="preserve">В случае если на день проведения оценки совокупного бюджетного </w:t>
      </w:r>
      <w:r>
        <w:rPr>
          <w:spacing w:val="-2"/>
          <w:sz w:val="28"/>
          <w:szCs w:val="28"/>
        </w:rPr>
        <w:t>эффекта (самоокупаемости) стимулирующих налоговых расходов муниципального образования</w:t>
      </w:r>
      <w:r>
        <w:rPr>
          <w:sz w:val="28"/>
          <w:szCs w:val="28"/>
        </w:rPr>
        <w:t xml:space="preserve"> льготы действуют менее 6 лет, объемы налогов, подлежащих уплате в бюджете муниципального образования сельсовета, оцениваются (прогнозируются) по данным кураторов налоговых расходов и администрации;</w:t>
      </w:r>
    </w:p>
    <w:p w:rsidR="00214872" w:rsidRDefault="00214872" w:rsidP="00214872">
      <w:pPr>
        <w:shd w:val="clear" w:color="auto" w:fill="FFFFFF"/>
        <w:spacing w:line="317" w:lineRule="exact"/>
        <w:ind w:left="10" w:right="10" w:firstLine="691"/>
        <w:jc w:val="both"/>
      </w:pPr>
      <w:proofErr w:type="spellStart"/>
      <w:r>
        <w:rPr>
          <w:spacing w:val="-1"/>
          <w:sz w:val="28"/>
          <w:szCs w:val="28"/>
          <w:lang w:val="en-US"/>
        </w:rPr>
        <w:t>Boj</w:t>
      </w:r>
      <w:proofErr w:type="spellEnd"/>
      <w:r w:rsidRPr="00F266C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- базовый объем налогов, задекларированных для уплаты в </w:t>
      </w:r>
      <w:r>
        <w:rPr>
          <w:spacing w:val="-2"/>
          <w:sz w:val="28"/>
          <w:szCs w:val="28"/>
        </w:rPr>
        <w:t xml:space="preserve">бюджет муниципального </w:t>
      </w:r>
      <w:proofErr w:type="gramStart"/>
      <w:r>
        <w:rPr>
          <w:spacing w:val="-2"/>
          <w:sz w:val="28"/>
          <w:szCs w:val="28"/>
        </w:rPr>
        <w:t xml:space="preserve">образования  </w:t>
      </w:r>
      <w:r>
        <w:rPr>
          <w:spacing w:val="-2"/>
          <w:sz w:val="28"/>
          <w:szCs w:val="28"/>
          <w:lang w:val="en-US"/>
        </w:rPr>
        <w:t>j</w:t>
      </w:r>
      <w:proofErr w:type="gramEnd"/>
      <w:r>
        <w:rPr>
          <w:spacing w:val="-2"/>
          <w:sz w:val="28"/>
          <w:szCs w:val="28"/>
        </w:rPr>
        <w:t xml:space="preserve">-м плательщиком в базовом </w:t>
      </w:r>
      <w:r>
        <w:rPr>
          <w:sz w:val="28"/>
          <w:szCs w:val="28"/>
        </w:rPr>
        <w:t>году;</w:t>
      </w:r>
    </w:p>
    <w:p w:rsidR="00214872" w:rsidRDefault="00214872" w:rsidP="00214872">
      <w:pPr>
        <w:shd w:val="clear" w:color="auto" w:fill="FFFFFF"/>
        <w:spacing w:line="317" w:lineRule="exact"/>
        <w:ind w:left="10" w:firstLine="701"/>
        <w:jc w:val="both"/>
      </w:pPr>
      <w:proofErr w:type="spellStart"/>
      <w:proofErr w:type="gramStart"/>
      <w:r>
        <w:rPr>
          <w:sz w:val="28"/>
          <w:szCs w:val="28"/>
          <w:lang w:val="en-US"/>
        </w:rPr>
        <w:lastRenderedPageBreak/>
        <w:t>gi</w:t>
      </w:r>
      <w:proofErr w:type="spellEnd"/>
      <w:proofErr w:type="gramEnd"/>
      <w:r w:rsidRPr="00F26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номинальный темп прироста налоговых доходов бюджета  муниципального образования сельсовета в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-м году по отношению к показателям базового года.</w:t>
      </w:r>
    </w:p>
    <w:p w:rsidR="00214872" w:rsidRDefault="00214872" w:rsidP="00214872">
      <w:pPr>
        <w:shd w:val="clear" w:color="auto" w:fill="FFFFFF"/>
        <w:spacing w:line="317" w:lineRule="exact"/>
        <w:ind w:left="10" w:right="10" w:firstLine="69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- расчетная стоимость среднесрочных рыночных заимствований муниципального образования, рассчитываемая по формуле:</w:t>
      </w:r>
    </w:p>
    <w:p w:rsidR="00214872" w:rsidRDefault="00214872" w:rsidP="00214872">
      <w:pPr>
        <w:shd w:val="clear" w:color="auto" w:fill="FFFFFF"/>
        <w:spacing w:before="346"/>
        <w:ind w:left="4013"/>
      </w:pPr>
      <w:r>
        <w:rPr>
          <w:spacing w:val="-19"/>
          <w:sz w:val="28"/>
          <w:szCs w:val="28"/>
        </w:rPr>
        <w:t xml:space="preserve">г = </w:t>
      </w:r>
      <w:proofErr w:type="spellStart"/>
      <w:r>
        <w:rPr>
          <w:spacing w:val="-19"/>
          <w:sz w:val="28"/>
          <w:szCs w:val="28"/>
          <w:lang w:val="en-US"/>
        </w:rPr>
        <w:t>i</w:t>
      </w:r>
      <w:proofErr w:type="spellEnd"/>
      <w:r w:rsidRPr="00F266C6">
        <w:rPr>
          <w:spacing w:val="-19"/>
          <w:sz w:val="28"/>
          <w:szCs w:val="28"/>
        </w:rPr>
        <w:t xml:space="preserve"> </w:t>
      </w:r>
      <w:proofErr w:type="spellStart"/>
      <w:r>
        <w:rPr>
          <w:spacing w:val="-19"/>
          <w:sz w:val="28"/>
          <w:szCs w:val="28"/>
          <w:vertAlign w:val="subscript"/>
        </w:rPr>
        <w:t>инф</w:t>
      </w:r>
      <w:proofErr w:type="spellEnd"/>
      <w:r>
        <w:rPr>
          <w:spacing w:val="-19"/>
          <w:sz w:val="28"/>
          <w:szCs w:val="28"/>
        </w:rPr>
        <w:t xml:space="preserve"> + </w:t>
      </w:r>
      <w:proofErr w:type="spellStart"/>
      <w:proofErr w:type="gramStart"/>
      <w:r>
        <w:rPr>
          <w:spacing w:val="-19"/>
          <w:sz w:val="28"/>
          <w:szCs w:val="28"/>
        </w:rPr>
        <w:t>р</w:t>
      </w:r>
      <w:proofErr w:type="spellEnd"/>
      <w:proofErr w:type="gramEnd"/>
      <w:r>
        <w:rPr>
          <w:spacing w:val="-19"/>
          <w:sz w:val="28"/>
          <w:szCs w:val="28"/>
        </w:rPr>
        <w:t xml:space="preserve"> + с,</w:t>
      </w:r>
    </w:p>
    <w:p w:rsidR="00214872" w:rsidRDefault="00214872" w:rsidP="00214872">
      <w:pPr>
        <w:shd w:val="clear" w:color="auto" w:fill="FFFFFF"/>
        <w:spacing w:before="288" w:line="317" w:lineRule="exact"/>
        <w:ind w:left="710"/>
      </w:pPr>
      <w:r>
        <w:rPr>
          <w:spacing w:val="-7"/>
          <w:sz w:val="28"/>
          <w:szCs w:val="28"/>
        </w:rPr>
        <w:t>где:</w:t>
      </w:r>
    </w:p>
    <w:p w:rsidR="00214872" w:rsidRDefault="00214872" w:rsidP="00214872">
      <w:pPr>
        <w:shd w:val="clear" w:color="auto" w:fill="FFFFFF"/>
        <w:spacing w:line="317" w:lineRule="exact"/>
        <w:ind w:left="710"/>
      </w:pPr>
      <w:proofErr w:type="spellStart"/>
      <w:proofErr w:type="gramStart"/>
      <w:r>
        <w:rPr>
          <w:spacing w:val="-6"/>
          <w:sz w:val="28"/>
          <w:szCs w:val="28"/>
          <w:lang w:val="en-US"/>
        </w:rPr>
        <w:t>i</w:t>
      </w:r>
      <w:proofErr w:type="spellEnd"/>
      <w:proofErr w:type="gramEnd"/>
      <w:r w:rsidRPr="00F266C6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  <w:vertAlign w:val="subscript"/>
        </w:rPr>
        <w:t>инф</w:t>
      </w:r>
      <w:proofErr w:type="spellEnd"/>
      <w:r>
        <w:rPr>
          <w:spacing w:val="-6"/>
          <w:sz w:val="28"/>
          <w:szCs w:val="28"/>
        </w:rPr>
        <w:t>- целевой уровень инфляции (4 процента);</w:t>
      </w:r>
    </w:p>
    <w:p w:rsidR="00214872" w:rsidRDefault="00214872" w:rsidP="00214872">
      <w:pPr>
        <w:shd w:val="clear" w:color="auto" w:fill="FFFFFF"/>
        <w:spacing w:line="317" w:lineRule="exact"/>
        <w:ind w:left="10" w:right="10" w:firstLine="691"/>
        <w:jc w:val="both"/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- реальная процентная ставка, определяемая на уровне 2,5 процента;</w:t>
      </w:r>
    </w:p>
    <w:p w:rsidR="00214872" w:rsidRDefault="00214872" w:rsidP="00214872">
      <w:pPr>
        <w:shd w:val="clear" w:color="auto" w:fill="FFFFFF"/>
        <w:spacing w:line="317" w:lineRule="exact"/>
        <w:ind w:right="10" w:firstLine="701"/>
        <w:jc w:val="both"/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кредитная</w:t>
      </w:r>
      <w:proofErr w:type="gramEnd"/>
      <w:r>
        <w:rPr>
          <w:sz w:val="28"/>
          <w:szCs w:val="28"/>
        </w:rPr>
        <w:t xml:space="preserve"> премия за риск, рассчитываемая для целей настоящего документа в зависимости от отношения государственного долга муниципального образования по состоянию на 1 января текущего финансового года к доходам (без учета безвозмездных поступлений) за отчетный период:</w:t>
      </w:r>
    </w:p>
    <w:p w:rsidR="00214872" w:rsidRDefault="00214872" w:rsidP="00214872">
      <w:pPr>
        <w:shd w:val="clear" w:color="auto" w:fill="FFFFFF"/>
        <w:spacing w:line="317" w:lineRule="exact"/>
        <w:ind w:left="10" w:right="19" w:firstLine="691"/>
        <w:jc w:val="both"/>
      </w:pPr>
      <w:r>
        <w:rPr>
          <w:sz w:val="28"/>
          <w:szCs w:val="28"/>
        </w:rPr>
        <w:t xml:space="preserve">в случае если указанное отношение составляет менее 50 процентов, кредитная премия за риск принимается </w:t>
      </w:r>
      <w:proofErr w:type="gramStart"/>
      <w:r>
        <w:rPr>
          <w:sz w:val="28"/>
          <w:szCs w:val="28"/>
        </w:rPr>
        <w:t>равной</w:t>
      </w:r>
      <w:proofErr w:type="gramEnd"/>
      <w:r>
        <w:rPr>
          <w:sz w:val="28"/>
          <w:szCs w:val="28"/>
        </w:rPr>
        <w:t xml:space="preserve"> 1 проценту;</w:t>
      </w:r>
    </w:p>
    <w:p w:rsidR="00214872" w:rsidRDefault="00214872" w:rsidP="00214872">
      <w:pPr>
        <w:shd w:val="clear" w:color="auto" w:fill="FFFFFF"/>
        <w:spacing w:line="317" w:lineRule="exact"/>
        <w:ind w:right="19" w:firstLine="701"/>
        <w:jc w:val="both"/>
      </w:pPr>
      <w:r>
        <w:rPr>
          <w:sz w:val="28"/>
          <w:szCs w:val="28"/>
        </w:rPr>
        <w:t xml:space="preserve">в случае если указанное отношение составляет от 50 до 100 процентов, кредитная премия за риск принимается </w:t>
      </w:r>
      <w:proofErr w:type="gramStart"/>
      <w:r>
        <w:rPr>
          <w:sz w:val="28"/>
          <w:szCs w:val="28"/>
        </w:rPr>
        <w:t>равной</w:t>
      </w:r>
      <w:proofErr w:type="gramEnd"/>
      <w:r>
        <w:rPr>
          <w:sz w:val="28"/>
          <w:szCs w:val="28"/>
        </w:rPr>
        <w:t xml:space="preserve"> 2 процентам;</w:t>
      </w:r>
    </w:p>
    <w:p w:rsidR="00214872" w:rsidRDefault="00214872" w:rsidP="00214872">
      <w:pPr>
        <w:shd w:val="clear" w:color="auto" w:fill="FFFFFF"/>
        <w:spacing w:before="230" w:line="317" w:lineRule="exact"/>
        <w:ind w:left="19" w:firstLine="701"/>
        <w:jc w:val="both"/>
      </w:pPr>
      <w:r>
        <w:rPr>
          <w:spacing w:val="-1"/>
          <w:sz w:val="28"/>
          <w:szCs w:val="28"/>
        </w:rPr>
        <w:t xml:space="preserve">в случае если указанное отношение составляет более 100 процентов, </w:t>
      </w:r>
      <w:r>
        <w:rPr>
          <w:sz w:val="28"/>
          <w:szCs w:val="28"/>
        </w:rPr>
        <w:t xml:space="preserve">кредитная премия за риск принимается </w:t>
      </w:r>
      <w:proofErr w:type="gramStart"/>
      <w:r>
        <w:rPr>
          <w:sz w:val="28"/>
          <w:szCs w:val="28"/>
        </w:rPr>
        <w:t>равной</w:t>
      </w:r>
      <w:proofErr w:type="gramEnd"/>
      <w:r>
        <w:rPr>
          <w:sz w:val="28"/>
          <w:szCs w:val="28"/>
        </w:rPr>
        <w:t xml:space="preserve"> 3 процентам.</w:t>
      </w:r>
    </w:p>
    <w:p w:rsidR="00214872" w:rsidRDefault="00214872" w:rsidP="00214872">
      <w:pPr>
        <w:shd w:val="clear" w:color="auto" w:fill="FFFFFF"/>
        <w:tabs>
          <w:tab w:val="left" w:pos="1286"/>
        </w:tabs>
        <w:spacing w:line="317" w:lineRule="exact"/>
        <w:ind w:firstLine="710"/>
        <w:jc w:val="both"/>
      </w:pPr>
      <w:r>
        <w:rPr>
          <w:spacing w:val="-8"/>
          <w:sz w:val="28"/>
          <w:szCs w:val="28"/>
        </w:rPr>
        <w:t>19.</w:t>
      </w:r>
      <w:r>
        <w:rPr>
          <w:sz w:val="28"/>
          <w:szCs w:val="28"/>
        </w:rPr>
        <w:tab/>
        <w:t>Базовый объем налогов, задекларированных для уплаты в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 xml:space="preserve">бюджет муниципального образования  сельсовета </w:t>
      </w:r>
      <w:r>
        <w:rPr>
          <w:spacing w:val="-2"/>
          <w:sz w:val="28"/>
          <w:szCs w:val="28"/>
          <w:lang w:val="en-US"/>
        </w:rPr>
        <w:t>j</w:t>
      </w:r>
      <w:r>
        <w:rPr>
          <w:spacing w:val="-2"/>
          <w:sz w:val="28"/>
          <w:szCs w:val="28"/>
        </w:rPr>
        <w:t xml:space="preserve">-м плательщиком в базовом </w:t>
      </w:r>
      <w:r>
        <w:rPr>
          <w:sz w:val="28"/>
          <w:szCs w:val="28"/>
        </w:rPr>
        <w:t xml:space="preserve">году </w:t>
      </w:r>
      <w:r w:rsidRPr="00F266C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B</w:t>
      </w:r>
      <w:r w:rsidRPr="00F266C6">
        <w:rPr>
          <w:sz w:val="28"/>
          <w:szCs w:val="28"/>
          <w:vertAlign w:val="subscript"/>
        </w:rPr>
        <w:t>0</w:t>
      </w:r>
      <w:r>
        <w:rPr>
          <w:sz w:val="28"/>
          <w:szCs w:val="28"/>
          <w:lang w:val="en-US"/>
        </w:rPr>
        <w:t>j</w:t>
      </w:r>
      <w:r w:rsidRPr="00F266C6">
        <w:rPr>
          <w:sz w:val="28"/>
          <w:szCs w:val="28"/>
        </w:rPr>
        <w:t xml:space="preserve">), </w:t>
      </w:r>
      <w:r>
        <w:rPr>
          <w:sz w:val="28"/>
          <w:szCs w:val="28"/>
        </w:rPr>
        <w:t>рассчитывается по формуле:</w:t>
      </w:r>
    </w:p>
    <w:p w:rsidR="00214872" w:rsidRDefault="00214872" w:rsidP="00214872">
      <w:pPr>
        <w:shd w:val="clear" w:color="auto" w:fill="FFFFFF"/>
        <w:spacing w:before="365"/>
        <w:ind w:left="4080"/>
      </w:pPr>
      <w:r>
        <w:rPr>
          <w:smallCaps/>
          <w:spacing w:val="-22"/>
          <w:sz w:val="24"/>
          <w:szCs w:val="24"/>
          <w:lang w:val="en-US"/>
        </w:rPr>
        <w:t>B</w:t>
      </w:r>
      <w:r w:rsidRPr="00F266C6">
        <w:rPr>
          <w:sz w:val="24"/>
          <w:szCs w:val="24"/>
          <w:vertAlign w:val="subscript"/>
        </w:rPr>
        <w:t>0</w:t>
      </w:r>
      <w:r>
        <w:rPr>
          <w:sz w:val="24"/>
          <w:szCs w:val="24"/>
          <w:lang w:val="en-US"/>
        </w:rPr>
        <w:t>j</w:t>
      </w:r>
      <w:r w:rsidRPr="00F266C6">
        <w:rPr>
          <w:sz w:val="24"/>
          <w:szCs w:val="24"/>
          <w:vertAlign w:val="superscript"/>
        </w:rPr>
        <w:t xml:space="preserve"> =</w:t>
      </w:r>
      <w:r w:rsidRPr="00F266C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</w:t>
      </w:r>
      <w:r w:rsidRPr="00F266C6">
        <w:rPr>
          <w:sz w:val="24"/>
          <w:szCs w:val="24"/>
          <w:vertAlign w:val="subscript"/>
        </w:rPr>
        <w:t>0</w:t>
      </w:r>
      <w:r>
        <w:rPr>
          <w:sz w:val="24"/>
          <w:szCs w:val="24"/>
          <w:lang w:val="en-US"/>
        </w:rPr>
        <w:t>j</w:t>
      </w:r>
      <w:r w:rsidRPr="00F266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+ </w:t>
      </w:r>
      <w:r>
        <w:rPr>
          <w:sz w:val="24"/>
          <w:szCs w:val="24"/>
          <w:lang w:val="en-US"/>
        </w:rPr>
        <w:t>L</w:t>
      </w:r>
      <w:r w:rsidRPr="00F266C6">
        <w:rPr>
          <w:sz w:val="24"/>
          <w:szCs w:val="24"/>
          <w:vertAlign w:val="subscript"/>
        </w:rPr>
        <w:t>0</w:t>
      </w:r>
      <w:r>
        <w:rPr>
          <w:sz w:val="24"/>
          <w:szCs w:val="24"/>
          <w:lang w:val="en-US"/>
        </w:rPr>
        <w:t>j</w:t>
      </w:r>
      <w:r w:rsidRPr="00F266C6">
        <w:rPr>
          <w:sz w:val="24"/>
          <w:szCs w:val="24"/>
        </w:rPr>
        <w:t>,</w:t>
      </w:r>
    </w:p>
    <w:p w:rsidR="00214872" w:rsidRDefault="00214872" w:rsidP="00214872">
      <w:pPr>
        <w:shd w:val="clear" w:color="auto" w:fill="FFFFFF"/>
        <w:spacing w:before="288" w:line="317" w:lineRule="exact"/>
        <w:ind w:left="720"/>
      </w:pPr>
      <w:r>
        <w:rPr>
          <w:spacing w:val="-7"/>
          <w:sz w:val="28"/>
          <w:szCs w:val="28"/>
        </w:rPr>
        <w:t>где:</w:t>
      </w:r>
    </w:p>
    <w:p w:rsidR="00214872" w:rsidRDefault="00214872" w:rsidP="00214872">
      <w:pPr>
        <w:shd w:val="clear" w:color="auto" w:fill="FFFFFF"/>
        <w:spacing w:line="317" w:lineRule="exact"/>
        <w:ind w:left="19" w:firstLine="682"/>
        <w:jc w:val="both"/>
      </w:pPr>
      <w:r>
        <w:rPr>
          <w:sz w:val="28"/>
          <w:szCs w:val="28"/>
          <w:lang w:val="en-US"/>
        </w:rPr>
        <w:t>N</w:t>
      </w:r>
      <w:r w:rsidRPr="00F266C6">
        <w:rPr>
          <w:sz w:val="28"/>
          <w:szCs w:val="28"/>
          <w:vertAlign w:val="subscript"/>
        </w:rPr>
        <w:t>0</w:t>
      </w:r>
      <w:r>
        <w:rPr>
          <w:sz w:val="28"/>
          <w:szCs w:val="28"/>
          <w:lang w:val="en-US"/>
        </w:rPr>
        <w:t>j</w:t>
      </w:r>
      <w:r w:rsidRPr="00F26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объем налогов, задекларированных для уплаты в </w:t>
      </w:r>
      <w:r>
        <w:rPr>
          <w:spacing w:val="-2"/>
          <w:sz w:val="28"/>
          <w:szCs w:val="28"/>
        </w:rPr>
        <w:t xml:space="preserve">бюджет муниципального </w:t>
      </w:r>
      <w:proofErr w:type="gramStart"/>
      <w:r>
        <w:rPr>
          <w:spacing w:val="-2"/>
          <w:sz w:val="28"/>
          <w:szCs w:val="28"/>
        </w:rPr>
        <w:t>образования  сельсовета</w:t>
      </w:r>
      <w:proofErr w:type="gramEnd"/>
      <w:r w:rsidRPr="0060185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en-US"/>
        </w:rPr>
        <w:t>j</w:t>
      </w:r>
      <w:r>
        <w:rPr>
          <w:spacing w:val="-2"/>
          <w:sz w:val="28"/>
          <w:szCs w:val="28"/>
        </w:rPr>
        <w:t xml:space="preserve">-м плательщиком в базовом </w:t>
      </w:r>
      <w:r>
        <w:rPr>
          <w:sz w:val="28"/>
          <w:szCs w:val="28"/>
        </w:rPr>
        <w:t>году;</w:t>
      </w:r>
    </w:p>
    <w:p w:rsidR="00214872" w:rsidRDefault="00214872" w:rsidP="00214872">
      <w:pPr>
        <w:shd w:val="clear" w:color="auto" w:fill="FFFFFF"/>
        <w:spacing w:line="317" w:lineRule="exact"/>
        <w:ind w:left="710"/>
      </w:pPr>
      <w:proofErr w:type="spellStart"/>
      <w:proofErr w:type="gramStart"/>
      <w:r>
        <w:rPr>
          <w:spacing w:val="-3"/>
          <w:sz w:val="28"/>
          <w:szCs w:val="28"/>
          <w:lang w:val="en-US"/>
        </w:rPr>
        <w:t>Loj</w:t>
      </w:r>
      <w:proofErr w:type="spellEnd"/>
      <w:r w:rsidRPr="00F266C6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- объем льгот, предоставленных </w:t>
      </w:r>
      <w:r>
        <w:rPr>
          <w:spacing w:val="-3"/>
          <w:sz w:val="28"/>
          <w:szCs w:val="28"/>
          <w:lang w:val="en-US"/>
        </w:rPr>
        <w:t>j</w:t>
      </w:r>
      <w:r>
        <w:rPr>
          <w:spacing w:val="-3"/>
          <w:sz w:val="28"/>
          <w:szCs w:val="28"/>
        </w:rPr>
        <w:t>-</w:t>
      </w:r>
      <w:proofErr w:type="spellStart"/>
      <w:r>
        <w:rPr>
          <w:spacing w:val="-3"/>
          <w:sz w:val="28"/>
          <w:szCs w:val="28"/>
        </w:rPr>
        <w:t>му</w:t>
      </w:r>
      <w:proofErr w:type="spellEnd"/>
      <w:r>
        <w:rPr>
          <w:spacing w:val="-3"/>
          <w:sz w:val="28"/>
          <w:szCs w:val="28"/>
        </w:rPr>
        <w:t xml:space="preserve"> плательщику в базовом году.</w:t>
      </w:r>
      <w:proofErr w:type="gramEnd"/>
    </w:p>
    <w:p w:rsidR="00214872" w:rsidRDefault="00214872" w:rsidP="00214872">
      <w:pPr>
        <w:shd w:val="clear" w:color="auto" w:fill="FFFFFF"/>
        <w:spacing w:line="317" w:lineRule="exact"/>
        <w:ind w:left="10" w:firstLine="701"/>
        <w:jc w:val="both"/>
      </w:pPr>
      <w:r>
        <w:rPr>
          <w:sz w:val="28"/>
          <w:szCs w:val="28"/>
        </w:rPr>
        <w:t xml:space="preserve">Под базовым годом в настоящем документе понимается год, предшествующий году начала получения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-м плательщиком льготы, либо 6-ой год, предшествующий отчетному году, если льгота предоставляется плательщику более 6 лет.</w:t>
      </w:r>
    </w:p>
    <w:p w:rsidR="00214872" w:rsidRPr="00AC5504" w:rsidRDefault="00214872" w:rsidP="00214872">
      <w:pPr>
        <w:shd w:val="clear" w:color="auto" w:fill="FFFFFF"/>
        <w:spacing w:line="317" w:lineRule="exact"/>
        <w:ind w:right="19" w:firstLine="701"/>
        <w:jc w:val="both"/>
      </w:pPr>
    </w:p>
    <w:p w:rsidR="0060185D" w:rsidRPr="0060185D" w:rsidRDefault="0060185D" w:rsidP="00214872">
      <w:pPr>
        <w:shd w:val="clear" w:color="auto" w:fill="FFFFFF"/>
        <w:spacing w:line="317" w:lineRule="exact"/>
        <w:ind w:right="19" w:firstLine="701"/>
        <w:jc w:val="both"/>
        <w:sectPr w:rsidR="0060185D" w:rsidRPr="0060185D">
          <w:pgSz w:w="11909" w:h="16834"/>
          <w:pgMar w:top="1029" w:right="1139" w:bottom="360" w:left="1688" w:header="720" w:footer="720" w:gutter="0"/>
          <w:cols w:space="60"/>
          <w:noEndnote/>
        </w:sectPr>
      </w:pPr>
      <w:r>
        <w:rPr>
          <w:spacing w:val="-10"/>
          <w:sz w:val="28"/>
          <w:szCs w:val="28"/>
        </w:rPr>
        <w:t>2</w:t>
      </w:r>
      <w:r w:rsidRPr="0060185D">
        <w:rPr>
          <w:spacing w:val="-10"/>
          <w:sz w:val="28"/>
          <w:szCs w:val="28"/>
        </w:rPr>
        <w:t>0</w:t>
      </w:r>
      <w:r>
        <w:rPr>
          <w:spacing w:val="-10"/>
          <w:sz w:val="28"/>
          <w:szCs w:val="28"/>
        </w:rPr>
        <w:t>.</w:t>
      </w:r>
      <w:r>
        <w:rPr>
          <w:sz w:val="28"/>
          <w:szCs w:val="28"/>
        </w:rPr>
        <w:tab/>
        <w:t xml:space="preserve">Куратор налогового расхода в рамках </w:t>
      </w:r>
      <w:proofErr w:type="gramStart"/>
      <w:r>
        <w:rPr>
          <w:sz w:val="28"/>
          <w:szCs w:val="28"/>
        </w:rPr>
        <w:t>методики оценки</w:t>
      </w:r>
      <w:r>
        <w:rPr>
          <w:sz w:val="28"/>
          <w:szCs w:val="28"/>
        </w:rPr>
        <w:br/>
        <w:t>эффективности налогового расхода муниципального образования</w:t>
      </w:r>
      <w:proofErr w:type="gramEnd"/>
      <w:r>
        <w:rPr>
          <w:sz w:val="28"/>
          <w:szCs w:val="28"/>
        </w:rPr>
        <w:t xml:space="preserve"> вправе</w:t>
      </w:r>
      <w:r>
        <w:rPr>
          <w:sz w:val="28"/>
          <w:szCs w:val="28"/>
        </w:rPr>
        <w:br/>
        <w:t>предусматривать дополнительные критерии оценки бюджетной</w:t>
      </w:r>
      <w:r>
        <w:rPr>
          <w:sz w:val="28"/>
          <w:szCs w:val="28"/>
        </w:rPr>
        <w:br/>
        <w:t>эффективности налогового расхода муниципального образования</w:t>
      </w:r>
    </w:p>
    <w:p w:rsidR="00214872" w:rsidRDefault="00214872" w:rsidP="00214872">
      <w:pPr>
        <w:shd w:val="clear" w:color="auto" w:fill="FFFFFF"/>
        <w:ind w:left="38"/>
        <w:jc w:val="center"/>
      </w:pPr>
      <w:r>
        <w:lastRenderedPageBreak/>
        <w:t>10</w:t>
      </w:r>
    </w:p>
    <w:p w:rsidR="0060185D" w:rsidRDefault="0060185D" w:rsidP="0060185D">
      <w:pPr>
        <w:shd w:val="clear" w:color="auto" w:fill="FFFFFF"/>
        <w:spacing w:before="317" w:line="317" w:lineRule="exact"/>
        <w:ind w:left="2150" w:hanging="1037"/>
      </w:pPr>
      <w:r>
        <w:rPr>
          <w:b/>
          <w:bCs/>
          <w:spacing w:val="-2"/>
          <w:sz w:val="28"/>
          <w:szCs w:val="28"/>
          <w:lang w:val="en-US"/>
        </w:rPr>
        <w:t>IV</w:t>
      </w:r>
      <w:r w:rsidRPr="00F266C6">
        <w:rPr>
          <w:b/>
          <w:bCs/>
          <w:spacing w:val="-2"/>
          <w:sz w:val="28"/>
          <w:szCs w:val="28"/>
        </w:rPr>
        <w:t xml:space="preserve">. </w:t>
      </w:r>
      <w:r>
        <w:rPr>
          <w:b/>
          <w:bCs/>
          <w:spacing w:val="-2"/>
          <w:sz w:val="28"/>
          <w:szCs w:val="28"/>
        </w:rPr>
        <w:t xml:space="preserve">Порядок обобщения результатов оценки эффективности </w:t>
      </w:r>
      <w:r>
        <w:rPr>
          <w:b/>
          <w:bCs/>
          <w:spacing w:val="-1"/>
          <w:sz w:val="28"/>
          <w:szCs w:val="28"/>
        </w:rPr>
        <w:t xml:space="preserve">налоговых </w:t>
      </w:r>
      <w:proofErr w:type="gramStart"/>
      <w:r>
        <w:rPr>
          <w:b/>
          <w:bCs/>
          <w:spacing w:val="-1"/>
          <w:sz w:val="28"/>
          <w:szCs w:val="28"/>
        </w:rPr>
        <w:t xml:space="preserve">расходов </w:t>
      </w:r>
      <w:r w:rsidRPr="0060185D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муниципального</w:t>
      </w:r>
      <w:proofErr w:type="gramEnd"/>
      <w:r>
        <w:rPr>
          <w:b/>
          <w:bCs/>
          <w:spacing w:val="-1"/>
          <w:sz w:val="28"/>
          <w:szCs w:val="28"/>
        </w:rPr>
        <w:t xml:space="preserve"> образования</w:t>
      </w:r>
    </w:p>
    <w:p w:rsidR="0060185D" w:rsidRDefault="0060185D" w:rsidP="0060185D">
      <w:pPr>
        <w:shd w:val="clear" w:color="auto" w:fill="FFFFFF"/>
        <w:tabs>
          <w:tab w:val="left" w:pos="1181"/>
        </w:tabs>
        <w:spacing w:before="298" w:line="317" w:lineRule="exact"/>
        <w:ind w:firstLine="701"/>
        <w:jc w:val="both"/>
      </w:pPr>
      <w:r>
        <w:rPr>
          <w:spacing w:val="-7"/>
          <w:sz w:val="28"/>
          <w:szCs w:val="28"/>
        </w:rPr>
        <w:t>21.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образования, о вкладе </w:t>
      </w:r>
      <w:r>
        <w:rPr>
          <w:spacing w:val="-1"/>
          <w:sz w:val="28"/>
          <w:szCs w:val="28"/>
        </w:rPr>
        <w:t xml:space="preserve">налогового расхода </w:t>
      </w:r>
      <w:r>
        <w:rPr>
          <w:sz w:val="28"/>
          <w:szCs w:val="28"/>
        </w:rPr>
        <w:t xml:space="preserve">муниципального образования </w:t>
      </w:r>
      <w:r>
        <w:rPr>
          <w:spacing w:val="-1"/>
          <w:sz w:val="28"/>
          <w:szCs w:val="28"/>
        </w:rPr>
        <w:t>в достижение целей муниципальных программ муниципального образования</w:t>
      </w:r>
      <w:r>
        <w:rPr>
          <w:sz w:val="28"/>
          <w:szCs w:val="28"/>
        </w:rPr>
        <w:t xml:space="preserve"> и (или) целей социально-экономической политики муниципального образования, не относящихся к муниципальным программам муниципального образования, а также о наличии или об отсутствии более</w:t>
      </w:r>
      <w:r>
        <w:rPr>
          <w:sz w:val="28"/>
          <w:szCs w:val="28"/>
        </w:rPr>
        <w:br/>
        <w:t>результативных альтернативных механизмов достижения</w:t>
      </w:r>
      <w:proofErr w:type="gramEnd"/>
      <w:r>
        <w:rPr>
          <w:sz w:val="28"/>
          <w:szCs w:val="28"/>
        </w:rPr>
        <w:t xml:space="preserve"> целей муниципальных программам муниципального образования и (или) целей социально-экономической</w:t>
      </w:r>
      <w:r w:rsidRPr="0060185D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 муниципального образования, не относящихся к муниципальным программам муниципального образования.</w:t>
      </w:r>
    </w:p>
    <w:p w:rsidR="0060185D" w:rsidRDefault="0060185D" w:rsidP="0060185D">
      <w:pPr>
        <w:shd w:val="clear" w:color="auto" w:fill="FFFFFF"/>
        <w:spacing w:line="317" w:lineRule="exact"/>
        <w:ind w:right="10" w:firstLine="701"/>
        <w:jc w:val="both"/>
        <w:rPr>
          <w:sz w:val="28"/>
          <w:szCs w:val="28"/>
        </w:rPr>
      </w:pPr>
      <w:r>
        <w:rPr>
          <w:sz w:val="28"/>
          <w:szCs w:val="28"/>
        </w:rPr>
        <w:t>Паспорта налоговых расходов муниципального образования с результатами оценки эффективности налоговых расходов  муниципального образования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выводы, указанные в пункте 21 настоящего Порядка, а также предложения о необходимости сохранения, уточнения или отмены предоставленных плательщикам льгот, направляются кураторами налоговых расходов в администрацию.</w:t>
      </w:r>
    </w:p>
    <w:p w:rsidR="0060185D" w:rsidRDefault="00561060" w:rsidP="0060185D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ab/>
      </w:r>
      <w:r w:rsidR="0060185D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60185D">
        <w:rPr>
          <w:sz w:val="28"/>
          <w:szCs w:val="28"/>
        </w:rPr>
        <w:t xml:space="preserve">Результаты рассмотрения оценки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="0060185D">
        <w:rPr>
          <w:sz w:val="28"/>
          <w:szCs w:val="28"/>
        </w:rPr>
        <w:t xml:space="preserve">учитываются при формировании основных направлений бюджетной и налоговой политики </w:t>
      </w:r>
      <w:r>
        <w:rPr>
          <w:sz w:val="28"/>
          <w:szCs w:val="28"/>
        </w:rPr>
        <w:t>муниципального образования</w:t>
      </w:r>
      <w:r w:rsidR="0060185D">
        <w:rPr>
          <w:sz w:val="28"/>
          <w:szCs w:val="28"/>
        </w:rPr>
        <w:t xml:space="preserve">, а также при </w:t>
      </w:r>
      <w:r w:rsidR="0060185D">
        <w:rPr>
          <w:spacing w:val="-2"/>
          <w:sz w:val="28"/>
          <w:szCs w:val="28"/>
        </w:rPr>
        <w:t xml:space="preserve">проведении </w:t>
      </w:r>
      <w:proofErr w:type="gramStart"/>
      <w:r w:rsidR="0060185D">
        <w:rPr>
          <w:spacing w:val="-2"/>
          <w:sz w:val="28"/>
          <w:szCs w:val="28"/>
        </w:rPr>
        <w:t xml:space="preserve">оценки эффективности реализации </w:t>
      </w:r>
      <w:r>
        <w:rPr>
          <w:spacing w:val="-2"/>
          <w:sz w:val="28"/>
          <w:szCs w:val="28"/>
        </w:rPr>
        <w:t xml:space="preserve">муниципальных программ </w:t>
      </w:r>
      <w:r>
        <w:rPr>
          <w:sz w:val="28"/>
          <w:szCs w:val="28"/>
        </w:rPr>
        <w:t>муниципального образования</w:t>
      </w:r>
      <w:proofErr w:type="gramEnd"/>
      <w:r w:rsidR="0060185D">
        <w:rPr>
          <w:sz w:val="28"/>
          <w:szCs w:val="28"/>
        </w:rPr>
        <w:t>.</w:t>
      </w:r>
    </w:p>
    <w:p w:rsidR="0060185D" w:rsidRDefault="0060185D" w:rsidP="0060185D">
      <w:pPr>
        <w:widowControl w:val="0"/>
        <w:numPr>
          <w:ilvl w:val="0"/>
          <w:numId w:val="3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firstLine="710"/>
        <w:jc w:val="both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Информация о налоговых расходах </w:t>
      </w:r>
      <w:r w:rsidR="00561060">
        <w:rPr>
          <w:spacing w:val="-2"/>
          <w:sz w:val="28"/>
          <w:szCs w:val="28"/>
        </w:rPr>
        <w:t>муниципального образования</w:t>
      </w:r>
      <w:r>
        <w:rPr>
          <w:spacing w:val="-2"/>
          <w:sz w:val="28"/>
          <w:szCs w:val="28"/>
        </w:rPr>
        <w:t xml:space="preserve"> размещается </w:t>
      </w:r>
      <w:r>
        <w:rPr>
          <w:spacing w:val="-1"/>
          <w:sz w:val="28"/>
          <w:szCs w:val="28"/>
        </w:rPr>
        <w:t xml:space="preserve">не позднее 1 октября текущего года на официальном сайте Администрации </w:t>
      </w:r>
      <w:proofErr w:type="spellStart"/>
      <w:r w:rsidR="00394A77">
        <w:rPr>
          <w:spacing w:val="-1"/>
          <w:sz w:val="28"/>
          <w:szCs w:val="28"/>
        </w:rPr>
        <w:t>Уланковского</w:t>
      </w:r>
      <w:proofErr w:type="spellEnd"/>
      <w:r w:rsidR="00561060">
        <w:rPr>
          <w:spacing w:val="-1"/>
          <w:sz w:val="28"/>
          <w:szCs w:val="28"/>
        </w:rPr>
        <w:t xml:space="preserve"> сельсовета </w:t>
      </w:r>
      <w:proofErr w:type="spellStart"/>
      <w:r w:rsidR="00561060">
        <w:rPr>
          <w:spacing w:val="-1"/>
          <w:sz w:val="28"/>
          <w:szCs w:val="28"/>
        </w:rPr>
        <w:t>Суджанского</w:t>
      </w:r>
      <w:proofErr w:type="spellEnd"/>
      <w:r w:rsidR="00561060">
        <w:rPr>
          <w:spacing w:val="-1"/>
          <w:sz w:val="28"/>
          <w:szCs w:val="28"/>
        </w:rPr>
        <w:t xml:space="preserve"> района </w:t>
      </w:r>
      <w:r>
        <w:rPr>
          <w:sz w:val="28"/>
          <w:szCs w:val="28"/>
        </w:rPr>
        <w:t>Курской области в информационно-телекоммуникационной сети «Интернет»</w:t>
      </w:r>
      <w:r w:rsidR="00561060">
        <w:rPr>
          <w:sz w:val="28"/>
          <w:szCs w:val="28"/>
        </w:rPr>
        <w:t>.</w:t>
      </w:r>
    </w:p>
    <w:p w:rsidR="0060185D" w:rsidRDefault="0060185D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85D" w:rsidRDefault="0060185D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0B90" w:rsidRPr="006F3120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C31" w:rsidRDefault="00E72C31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72C31" w:rsidRDefault="00E72C31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10B90" w:rsidRPr="001B7F2F" w:rsidRDefault="00810B90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1B7F2F">
        <w:rPr>
          <w:sz w:val="24"/>
          <w:szCs w:val="24"/>
        </w:rPr>
        <w:lastRenderedPageBreak/>
        <w:t>Приложение</w:t>
      </w:r>
    </w:p>
    <w:p w:rsidR="00810B90" w:rsidRPr="001B7F2F" w:rsidRDefault="00810B90" w:rsidP="00810B9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B7F2F">
        <w:rPr>
          <w:sz w:val="24"/>
          <w:szCs w:val="24"/>
        </w:rPr>
        <w:t xml:space="preserve">к Порядку формирования перечня налоговых расходов </w:t>
      </w:r>
    </w:p>
    <w:p w:rsidR="00561060" w:rsidRDefault="00810B90" w:rsidP="00810B9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B7F2F">
        <w:rPr>
          <w:sz w:val="24"/>
          <w:szCs w:val="24"/>
        </w:rPr>
        <w:t xml:space="preserve"> муни</w:t>
      </w:r>
      <w:r w:rsidR="00E03D86">
        <w:rPr>
          <w:sz w:val="24"/>
          <w:szCs w:val="24"/>
        </w:rPr>
        <w:t>ципально</w:t>
      </w:r>
      <w:r w:rsidR="00561060">
        <w:rPr>
          <w:sz w:val="24"/>
          <w:szCs w:val="24"/>
        </w:rPr>
        <w:t xml:space="preserve">го </w:t>
      </w:r>
      <w:r w:rsidR="00E03D86">
        <w:rPr>
          <w:sz w:val="24"/>
          <w:szCs w:val="24"/>
        </w:rPr>
        <w:t xml:space="preserve"> образовани</w:t>
      </w:r>
      <w:r w:rsidR="00561060">
        <w:rPr>
          <w:sz w:val="24"/>
          <w:szCs w:val="24"/>
        </w:rPr>
        <w:t>я  «</w:t>
      </w:r>
      <w:proofErr w:type="spellStart"/>
      <w:r w:rsidR="00394A77">
        <w:rPr>
          <w:sz w:val="24"/>
          <w:szCs w:val="24"/>
        </w:rPr>
        <w:t>Уланковский</w:t>
      </w:r>
      <w:proofErr w:type="spellEnd"/>
      <w:r w:rsidR="00561060">
        <w:rPr>
          <w:sz w:val="24"/>
          <w:szCs w:val="24"/>
        </w:rPr>
        <w:t xml:space="preserve"> сельсовет»</w:t>
      </w:r>
    </w:p>
    <w:p w:rsidR="00810B90" w:rsidRDefault="00561060" w:rsidP="00810B9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810B90" w:rsidRDefault="00810B90" w:rsidP="00810B9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B7F2F">
        <w:rPr>
          <w:sz w:val="24"/>
          <w:szCs w:val="24"/>
        </w:rPr>
        <w:t>и оценки налоговых расходов</w:t>
      </w:r>
    </w:p>
    <w:p w:rsidR="00561060" w:rsidRDefault="00561060" w:rsidP="0056106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B7F2F">
        <w:rPr>
          <w:sz w:val="24"/>
          <w:szCs w:val="24"/>
        </w:rPr>
        <w:t>муни</w:t>
      </w:r>
      <w:r>
        <w:rPr>
          <w:sz w:val="24"/>
          <w:szCs w:val="24"/>
        </w:rPr>
        <w:t>ципального  образования  «</w:t>
      </w:r>
      <w:proofErr w:type="spellStart"/>
      <w:r w:rsidR="00394A77">
        <w:rPr>
          <w:sz w:val="24"/>
          <w:szCs w:val="24"/>
        </w:rPr>
        <w:t>Уланковский</w:t>
      </w:r>
      <w:proofErr w:type="spellEnd"/>
      <w:r>
        <w:rPr>
          <w:sz w:val="24"/>
          <w:szCs w:val="24"/>
        </w:rPr>
        <w:t xml:space="preserve"> сельсовет»</w:t>
      </w:r>
    </w:p>
    <w:p w:rsidR="00561060" w:rsidRDefault="00561060" w:rsidP="0056106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810B90" w:rsidRPr="006F3120" w:rsidRDefault="00810B90" w:rsidP="00810B9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0B90" w:rsidRDefault="00810B90" w:rsidP="00810B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4" w:name="Par133"/>
      <w:bookmarkEnd w:id="4"/>
      <w:r w:rsidRPr="001B7F2F">
        <w:rPr>
          <w:b/>
          <w:sz w:val="28"/>
          <w:szCs w:val="28"/>
        </w:rPr>
        <w:t>Перечень информации,</w:t>
      </w:r>
    </w:p>
    <w:p w:rsidR="00810B90" w:rsidRDefault="00810B90" w:rsidP="00810B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1B7F2F">
        <w:rPr>
          <w:b/>
          <w:sz w:val="28"/>
          <w:szCs w:val="28"/>
        </w:rPr>
        <w:t>включаемой</w:t>
      </w:r>
      <w:proofErr w:type="gramEnd"/>
      <w:r w:rsidRPr="001B7F2F">
        <w:rPr>
          <w:b/>
          <w:sz w:val="28"/>
          <w:szCs w:val="28"/>
        </w:rPr>
        <w:t xml:space="preserve"> в паспорт</w:t>
      </w:r>
      <w:r>
        <w:rPr>
          <w:b/>
          <w:sz w:val="28"/>
          <w:szCs w:val="28"/>
        </w:rPr>
        <w:t xml:space="preserve"> </w:t>
      </w:r>
      <w:r w:rsidRPr="001B7F2F">
        <w:rPr>
          <w:b/>
          <w:sz w:val="28"/>
          <w:szCs w:val="28"/>
        </w:rPr>
        <w:t>налогового расхода</w:t>
      </w:r>
    </w:p>
    <w:p w:rsidR="00810B90" w:rsidRDefault="00810B90" w:rsidP="00810B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7F2F">
        <w:rPr>
          <w:b/>
          <w:sz w:val="28"/>
          <w:szCs w:val="28"/>
        </w:rPr>
        <w:t>муни</w:t>
      </w:r>
      <w:r w:rsidR="00E03D86">
        <w:rPr>
          <w:b/>
          <w:sz w:val="28"/>
          <w:szCs w:val="28"/>
        </w:rPr>
        <w:t>ципально</w:t>
      </w:r>
      <w:r w:rsidR="00561060">
        <w:rPr>
          <w:b/>
          <w:sz w:val="28"/>
          <w:szCs w:val="28"/>
        </w:rPr>
        <w:t>го</w:t>
      </w:r>
      <w:r w:rsidR="00E03D86">
        <w:rPr>
          <w:b/>
          <w:sz w:val="28"/>
          <w:szCs w:val="28"/>
        </w:rPr>
        <w:t xml:space="preserve"> образовани</w:t>
      </w:r>
      <w:r w:rsidR="00561060">
        <w:rPr>
          <w:b/>
          <w:sz w:val="28"/>
          <w:szCs w:val="28"/>
        </w:rPr>
        <w:t xml:space="preserve">я </w:t>
      </w:r>
      <w:proofErr w:type="spellStart"/>
      <w:r w:rsidR="00394A77">
        <w:rPr>
          <w:b/>
          <w:sz w:val="28"/>
          <w:szCs w:val="28"/>
        </w:rPr>
        <w:t>Уланковского</w:t>
      </w:r>
      <w:proofErr w:type="spellEnd"/>
      <w:r w:rsidR="00561060">
        <w:rPr>
          <w:b/>
          <w:sz w:val="28"/>
          <w:szCs w:val="28"/>
        </w:rPr>
        <w:t xml:space="preserve"> сельсовета </w:t>
      </w:r>
      <w:proofErr w:type="spellStart"/>
      <w:r w:rsidR="00561060">
        <w:rPr>
          <w:b/>
          <w:sz w:val="28"/>
          <w:szCs w:val="28"/>
        </w:rPr>
        <w:t>Суджанского</w:t>
      </w:r>
      <w:proofErr w:type="spellEnd"/>
      <w:r w:rsidR="00561060">
        <w:rPr>
          <w:b/>
          <w:sz w:val="28"/>
          <w:szCs w:val="28"/>
        </w:rPr>
        <w:t xml:space="preserve"> района Курской области</w:t>
      </w:r>
    </w:p>
    <w:p w:rsidR="00810B90" w:rsidRPr="001B7F2F" w:rsidRDefault="00810B90" w:rsidP="00810B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78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"/>
        <w:gridCol w:w="5899"/>
        <w:gridCol w:w="3379"/>
      </w:tblGrid>
      <w:tr w:rsidR="00810B90" w:rsidRPr="006F3120" w:rsidTr="00561060">
        <w:trPr>
          <w:trHeight w:val="324"/>
        </w:trPr>
        <w:tc>
          <w:tcPr>
            <w:tcW w:w="6408" w:type="dxa"/>
            <w:gridSpan w:val="2"/>
          </w:tcPr>
          <w:p w:rsidR="00810B90" w:rsidRPr="006F3120" w:rsidRDefault="00810B90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379" w:type="dxa"/>
          </w:tcPr>
          <w:p w:rsidR="00810B90" w:rsidRPr="006F3120" w:rsidRDefault="00810B90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Источник данных</w:t>
            </w:r>
          </w:p>
        </w:tc>
      </w:tr>
      <w:tr w:rsidR="00810B90" w:rsidRPr="006F3120" w:rsidTr="00561060">
        <w:trPr>
          <w:trHeight w:val="320"/>
        </w:trPr>
        <w:tc>
          <w:tcPr>
            <w:tcW w:w="9787" w:type="dxa"/>
            <w:gridSpan w:val="3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I. Нормативные характеристики налогового расхода </w:t>
            </w:r>
            <w:r>
              <w:rPr>
                <w:sz w:val="28"/>
                <w:szCs w:val="28"/>
              </w:rPr>
              <w:t xml:space="preserve"> муни</w:t>
            </w:r>
            <w:r w:rsidR="00E03D86">
              <w:rPr>
                <w:sz w:val="28"/>
                <w:szCs w:val="28"/>
              </w:rPr>
              <w:t>ципально</w:t>
            </w:r>
            <w:r w:rsidR="00561060">
              <w:rPr>
                <w:sz w:val="28"/>
                <w:szCs w:val="28"/>
              </w:rPr>
              <w:t>го</w:t>
            </w:r>
            <w:r w:rsidR="00E03D86">
              <w:rPr>
                <w:sz w:val="28"/>
                <w:szCs w:val="28"/>
              </w:rPr>
              <w:t xml:space="preserve"> образовани</w:t>
            </w:r>
            <w:r w:rsidR="00561060">
              <w:rPr>
                <w:sz w:val="28"/>
                <w:szCs w:val="28"/>
              </w:rPr>
              <w:t>я «</w:t>
            </w:r>
            <w:proofErr w:type="spellStart"/>
            <w:r w:rsidR="00394A77">
              <w:rPr>
                <w:sz w:val="28"/>
                <w:szCs w:val="28"/>
              </w:rPr>
              <w:t>Уланковский</w:t>
            </w:r>
            <w:proofErr w:type="spellEnd"/>
            <w:r w:rsidR="00561060">
              <w:rPr>
                <w:sz w:val="28"/>
                <w:szCs w:val="28"/>
              </w:rPr>
              <w:t xml:space="preserve"> сельсовет»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далее-налоговый</w:t>
            </w:r>
            <w:proofErr w:type="spellEnd"/>
            <w:r>
              <w:rPr>
                <w:sz w:val="28"/>
                <w:szCs w:val="28"/>
              </w:rPr>
              <w:t xml:space="preserve"> расход)</w:t>
            </w:r>
          </w:p>
        </w:tc>
      </w:tr>
      <w:tr w:rsidR="00810B90" w:rsidRPr="006F3120" w:rsidTr="00561060">
        <w:trPr>
          <w:trHeight w:val="1137"/>
        </w:trPr>
        <w:tc>
          <w:tcPr>
            <w:tcW w:w="509" w:type="dxa"/>
          </w:tcPr>
          <w:p w:rsidR="00810B90" w:rsidRPr="006F3120" w:rsidRDefault="0056106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0B90"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правовые акты</w:t>
            </w:r>
            <w:r w:rsidRPr="006F3120">
              <w:rPr>
                <w:sz w:val="28"/>
                <w:szCs w:val="28"/>
              </w:rPr>
              <w:t>, которыми предусматриваются налоговые льготы, освобождени</w:t>
            </w:r>
            <w:r w:rsidR="00561060">
              <w:rPr>
                <w:sz w:val="28"/>
                <w:szCs w:val="28"/>
              </w:rPr>
              <w:t>я и иные преференции по налогам</w:t>
            </w:r>
            <w:r w:rsidRPr="006F31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9" w:type="dxa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перечень налоговых расходов </w:t>
            </w:r>
          </w:p>
        </w:tc>
      </w:tr>
      <w:tr w:rsidR="00810B90" w:rsidRPr="006F3120" w:rsidTr="00561060">
        <w:trPr>
          <w:trHeight w:val="892"/>
        </w:trPr>
        <w:tc>
          <w:tcPr>
            <w:tcW w:w="509" w:type="dxa"/>
          </w:tcPr>
          <w:p w:rsidR="00810B90" w:rsidRPr="006F3120" w:rsidRDefault="0056106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10B90"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Условия предоставления налоговых льгот, освобождений и иных преференций д</w:t>
            </w:r>
            <w:r>
              <w:rPr>
                <w:sz w:val="28"/>
                <w:szCs w:val="28"/>
              </w:rPr>
              <w:t>ля плательщиков налогов</w:t>
            </w:r>
          </w:p>
        </w:tc>
        <w:tc>
          <w:tcPr>
            <w:tcW w:w="3379" w:type="dxa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10B90" w:rsidRPr="006F3120" w:rsidTr="00561060">
        <w:trPr>
          <w:trHeight w:val="710"/>
        </w:trPr>
        <w:tc>
          <w:tcPr>
            <w:tcW w:w="509" w:type="dxa"/>
          </w:tcPr>
          <w:p w:rsidR="00810B90" w:rsidRPr="006F3120" w:rsidRDefault="0056106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10B90"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Целевая категория плательщиков налогов,  для которых предусмотрены налоговые льготы, освобождения и иные преференции</w:t>
            </w:r>
          </w:p>
        </w:tc>
        <w:tc>
          <w:tcPr>
            <w:tcW w:w="3379" w:type="dxa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10B90" w:rsidRPr="006F3120" w:rsidTr="00561060">
        <w:trPr>
          <w:trHeight w:val="1237"/>
        </w:trPr>
        <w:tc>
          <w:tcPr>
            <w:tcW w:w="509" w:type="dxa"/>
          </w:tcPr>
          <w:p w:rsidR="00810B90" w:rsidRPr="006F3120" w:rsidRDefault="0056106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10B90"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Даты вступления в силу нормативных правовых актов</w:t>
            </w:r>
            <w:r>
              <w:rPr>
                <w:sz w:val="28"/>
                <w:szCs w:val="28"/>
              </w:rPr>
              <w:t xml:space="preserve">, </w:t>
            </w:r>
            <w:r w:rsidRPr="006F3120">
              <w:rPr>
                <w:sz w:val="28"/>
                <w:szCs w:val="28"/>
              </w:rPr>
              <w:t>устанавливающих налоговые льготы, освобождения и иные преференции д</w:t>
            </w:r>
            <w:r w:rsidR="00561060">
              <w:rPr>
                <w:sz w:val="28"/>
                <w:szCs w:val="28"/>
              </w:rPr>
              <w:t>ля плательщиков налогов</w:t>
            </w:r>
          </w:p>
        </w:tc>
        <w:tc>
          <w:tcPr>
            <w:tcW w:w="3379" w:type="dxa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10B90" w:rsidRPr="006F3120" w:rsidTr="00561060">
        <w:trPr>
          <w:trHeight w:val="312"/>
        </w:trPr>
        <w:tc>
          <w:tcPr>
            <w:tcW w:w="9787" w:type="dxa"/>
            <w:gridSpan w:val="3"/>
            <w:vAlign w:val="center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II. Целевые характеристики налогового расхода</w:t>
            </w:r>
          </w:p>
        </w:tc>
      </w:tr>
      <w:tr w:rsidR="00810B90" w:rsidRPr="006F3120" w:rsidTr="00561060">
        <w:trPr>
          <w:trHeight w:val="636"/>
        </w:trPr>
        <w:tc>
          <w:tcPr>
            <w:tcW w:w="509" w:type="dxa"/>
          </w:tcPr>
          <w:p w:rsidR="00810B90" w:rsidRPr="006F3120" w:rsidRDefault="0056106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10B90"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и предоставления</w:t>
            </w:r>
            <w:r w:rsidRPr="006F3120">
              <w:rPr>
                <w:sz w:val="28"/>
                <w:szCs w:val="28"/>
              </w:rPr>
              <w:t xml:space="preserve"> налоговых расходов </w:t>
            </w:r>
          </w:p>
        </w:tc>
        <w:tc>
          <w:tcPr>
            <w:tcW w:w="3379" w:type="dxa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10B90" w:rsidRPr="006F3120" w:rsidTr="00561060">
        <w:trPr>
          <w:trHeight w:val="3595"/>
        </w:trPr>
        <w:tc>
          <w:tcPr>
            <w:tcW w:w="509" w:type="dxa"/>
          </w:tcPr>
          <w:p w:rsidR="00810B90" w:rsidRPr="006F3120" w:rsidRDefault="00C53277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810B90"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Наименования </w:t>
            </w:r>
            <w:r>
              <w:rPr>
                <w:sz w:val="28"/>
                <w:szCs w:val="28"/>
              </w:rPr>
              <w:t>муниципальны</w:t>
            </w:r>
            <w:r w:rsidRPr="006F3120">
              <w:rPr>
                <w:sz w:val="28"/>
                <w:szCs w:val="28"/>
              </w:rPr>
              <w:t>х программ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Pr="006F3120">
              <w:rPr>
                <w:sz w:val="28"/>
                <w:szCs w:val="28"/>
              </w:rPr>
              <w:t>, наименования нормативных правовых актов, определяющих цели социально-экономической политики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Pr="006F3120">
              <w:rPr>
                <w:sz w:val="28"/>
                <w:szCs w:val="28"/>
              </w:rPr>
              <w:t xml:space="preserve">, не относящиеся к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6F3120">
              <w:rPr>
                <w:sz w:val="28"/>
                <w:szCs w:val="28"/>
              </w:rPr>
              <w:t>программам</w:t>
            </w:r>
            <w:r>
              <w:rPr>
                <w:sz w:val="28"/>
                <w:szCs w:val="28"/>
              </w:rPr>
              <w:t xml:space="preserve"> муниципального образования (</w:t>
            </w:r>
            <w:proofErr w:type="spellStart"/>
            <w:r>
              <w:rPr>
                <w:sz w:val="28"/>
                <w:szCs w:val="28"/>
              </w:rPr>
              <w:t>непрограммные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деятельности)</w:t>
            </w:r>
            <w:r w:rsidRPr="006F3120">
              <w:rPr>
                <w:sz w:val="28"/>
                <w:szCs w:val="28"/>
              </w:rPr>
              <w:t xml:space="preserve">, в </w:t>
            </w:r>
            <w:proofErr w:type="gramStart"/>
            <w:r w:rsidRPr="006F3120">
              <w:rPr>
                <w:sz w:val="28"/>
                <w:szCs w:val="28"/>
              </w:rPr>
              <w:t>целях</w:t>
            </w:r>
            <w:proofErr w:type="gramEnd"/>
            <w:r w:rsidRPr="006F3120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налогов, </w:t>
            </w:r>
          </w:p>
        </w:tc>
        <w:tc>
          <w:tcPr>
            <w:tcW w:w="3379" w:type="dxa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перечень налоговых расходов и данные куратора налогового расхода</w:t>
            </w:r>
          </w:p>
        </w:tc>
      </w:tr>
      <w:tr w:rsidR="00810B90" w:rsidRPr="006F3120" w:rsidTr="00561060">
        <w:trPr>
          <w:trHeight w:val="1272"/>
        </w:trPr>
        <w:tc>
          <w:tcPr>
            <w:tcW w:w="509" w:type="dxa"/>
          </w:tcPr>
          <w:p w:rsidR="00810B90" w:rsidRPr="006F3120" w:rsidRDefault="00C53277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10B90"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Наименования структурных элементов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6F3120">
              <w:rPr>
                <w:sz w:val="28"/>
                <w:szCs w:val="28"/>
              </w:rPr>
              <w:t xml:space="preserve">программ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6F3120">
              <w:rPr>
                <w:sz w:val="28"/>
                <w:szCs w:val="28"/>
              </w:rPr>
              <w:t xml:space="preserve">, в </w:t>
            </w:r>
            <w:proofErr w:type="gramStart"/>
            <w:r w:rsidRPr="006F3120">
              <w:rPr>
                <w:sz w:val="28"/>
                <w:szCs w:val="28"/>
              </w:rPr>
              <w:t>целях</w:t>
            </w:r>
            <w:proofErr w:type="gramEnd"/>
            <w:r w:rsidRPr="006F3120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налогов, </w:t>
            </w:r>
          </w:p>
        </w:tc>
        <w:tc>
          <w:tcPr>
            <w:tcW w:w="3379" w:type="dxa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перечень налоговых расходов </w:t>
            </w:r>
          </w:p>
        </w:tc>
      </w:tr>
      <w:tr w:rsidR="00810B90" w:rsidRPr="006F3120" w:rsidTr="00394A77">
        <w:trPr>
          <w:trHeight w:val="3005"/>
        </w:trPr>
        <w:tc>
          <w:tcPr>
            <w:tcW w:w="509" w:type="dxa"/>
          </w:tcPr>
          <w:p w:rsidR="00810B90" w:rsidRPr="006F3120" w:rsidRDefault="00C53277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10B90"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Показатели (индикаторы) достижения целей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6F3120">
              <w:rPr>
                <w:sz w:val="28"/>
                <w:szCs w:val="28"/>
              </w:rPr>
              <w:t xml:space="preserve">программ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6F3120">
              <w:rPr>
                <w:sz w:val="28"/>
                <w:szCs w:val="28"/>
              </w:rPr>
              <w:t>и (или) целей социально-экономической политики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Pr="006F3120">
              <w:rPr>
                <w:sz w:val="28"/>
                <w:szCs w:val="28"/>
              </w:rPr>
              <w:t xml:space="preserve">, не относящихся к </w:t>
            </w:r>
            <w:r>
              <w:rPr>
                <w:sz w:val="28"/>
                <w:szCs w:val="28"/>
              </w:rPr>
              <w:t>муниципальны</w:t>
            </w:r>
            <w:r w:rsidRPr="006F3120">
              <w:rPr>
                <w:sz w:val="28"/>
                <w:szCs w:val="28"/>
              </w:rPr>
              <w:t>м программам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Pr="006F3120">
              <w:rPr>
                <w:sz w:val="28"/>
                <w:szCs w:val="28"/>
              </w:rPr>
              <w:t xml:space="preserve">, в связи с предоставлением налоговых льгот, освобождений и иных преференций для плательщиков налогов, </w:t>
            </w:r>
          </w:p>
        </w:tc>
        <w:tc>
          <w:tcPr>
            <w:tcW w:w="3379" w:type="dxa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10B90" w:rsidRPr="006F3120" w:rsidTr="00394A77">
        <w:trPr>
          <w:trHeight w:val="3324"/>
        </w:trPr>
        <w:tc>
          <w:tcPr>
            <w:tcW w:w="509" w:type="dxa"/>
          </w:tcPr>
          <w:p w:rsidR="00810B90" w:rsidRPr="006F3120" w:rsidRDefault="00C53277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10B90"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</w:t>
            </w:r>
            <w:r w:rsidRPr="006F3120">
              <w:rPr>
                <w:sz w:val="28"/>
                <w:szCs w:val="28"/>
              </w:rPr>
              <w:t xml:space="preserve">начения показателей (индикаторов) достижения целей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6F3120">
              <w:rPr>
                <w:sz w:val="28"/>
                <w:szCs w:val="28"/>
              </w:rPr>
              <w:t xml:space="preserve">программ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6F3120">
              <w:rPr>
                <w:sz w:val="28"/>
                <w:szCs w:val="28"/>
              </w:rPr>
              <w:t>и (или) целей социально-экономической политики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Pr="006F3120">
              <w:rPr>
                <w:sz w:val="28"/>
                <w:szCs w:val="28"/>
              </w:rPr>
              <w:t xml:space="preserve">, не относящихся к </w:t>
            </w:r>
            <w:r>
              <w:rPr>
                <w:sz w:val="28"/>
                <w:szCs w:val="28"/>
              </w:rPr>
              <w:t>муниципальны</w:t>
            </w:r>
            <w:r w:rsidRPr="006F3120">
              <w:rPr>
                <w:sz w:val="28"/>
                <w:szCs w:val="28"/>
              </w:rPr>
              <w:t xml:space="preserve">м программам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6F3120">
              <w:rPr>
                <w:sz w:val="28"/>
                <w:szCs w:val="28"/>
              </w:rPr>
              <w:t>, в связи с предоставлением налоговых льгот, освобождений и иных преференций д</w:t>
            </w:r>
            <w:r>
              <w:rPr>
                <w:sz w:val="28"/>
                <w:szCs w:val="28"/>
              </w:rPr>
              <w:t xml:space="preserve">ля плательщиков налогов, </w:t>
            </w:r>
          </w:p>
        </w:tc>
        <w:tc>
          <w:tcPr>
            <w:tcW w:w="3379" w:type="dxa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10B90" w:rsidRPr="006F3120" w:rsidTr="00561060">
        <w:trPr>
          <w:trHeight w:val="3819"/>
        </w:trPr>
        <w:tc>
          <w:tcPr>
            <w:tcW w:w="509" w:type="dxa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lastRenderedPageBreak/>
              <w:t>1</w:t>
            </w:r>
            <w:r w:rsidR="00C53277">
              <w:rPr>
                <w:sz w:val="28"/>
                <w:szCs w:val="28"/>
              </w:rPr>
              <w:t>0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</w:t>
            </w:r>
            <w:r>
              <w:rPr>
                <w:sz w:val="28"/>
                <w:szCs w:val="28"/>
              </w:rPr>
              <w:t>муниципальных</w:t>
            </w:r>
            <w:r w:rsidRPr="006F3120">
              <w:rPr>
                <w:sz w:val="28"/>
                <w:szCs w:val="28"/>
              </w:rPr>
              <w:t xml:space="preserve"> программ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6F3120">
              <w:rPr>
                <w:sz w:val="28"/>
                <w:szCs w:val="28"/>
              </w:rPr>
              <w:t xml:space="preserve"> и (или) целей социально-экономической политики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Pr="006F3120">
              <w:rPr>
                <w:sz w:val="28"/>
                <w:szCs w:val="28"/>
              </w:rPr>
              <w:t xml:space="preserve">, не относящихся к </w:t>
            </w:r>
            <w:r>
              <w:rPr>
                <w:sz w:val="28"/>
                <w:szCs w:val="28"/>
              </w:rPr>
              <w:t>муниципальным пр</w:t>
            </w:r>
            <w:r w:rsidRPr="006F3120">
              <w:rPr>
                <w:sz w:val="28"/>
                <w:szCs w:val="28"/>
              </w:rPr>
              <w:t>ограммам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Pr="006F3120">
              <w:rPr>
                <w:sz w:val="28"/>
                <w:szCs w:val="28"/>
              </w:rPr>
              <w:t xml:space="preserve">, в связи с предоставлением налоговых льгот, освобождений и иных преференций для плательщиков налогов, </w:t>
            </w:r>
            <w:proofErr w:type="gramStart"/>
            <w:r w:rsidRPr="006F3120">
              <w:rPr>
                <w:sz w:val="28"/>
                <w:szCs w:val="28"/>
              </w:rPr>
              <w:t>в</w:t>
            </w:r>
            <w:proofErr w:type="gramEnd"/>
            <w:r w:rsidRPr="006F3120">
              <w:rPr>
                <w:sz w:val="28"/>
                <w:szCs w:val="28"/>
              </w:rPr>
              <w:t xml:space="preserve"> </w:t>
            </w:r>
            <w:proofErr w:type="gramStart"/>
            <w:r w:rsidRPr="006F3120">
              <w:rPr>
                <w:sz w:val="28"/>
                <w:szCs w:val="28"/>
              </w:rPr>
              <w:t>на</w:t>
            </w:r>
            <w:proofErr w:type="gramEnd"/>
            <w:r w:rsidRPr="006F3120">
              <w:rPr>
                <w:sz w:val="28"/>
                <w:szCs w:val="28"/>
              </w:rPr>
              <w:t xml:space="preserve"> текущий финансовый год, очередной финансовый год и плановый период</w:t>
            </w:r>
          </w:p>
        </w:tc>
        <w:tc>
          <w:tcPr>
            <w:tcW w:w="3379" w:type="dxa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10B90" w:rsidRPr="006F3120" w:rsidTr="00394A77">
        <w:trPr>
          <w:trHeight w:val="355"/>
        </w:trPr>
        <w:tc>
          <w:tcPr>
            <w:tcW w:w="9787" w:type="dxa"/>
            <w:gridSpan w:val="3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III. Фискальные характеристики налогового расхода</w:t>
            </w:r>
          </w:p>
        </w:tc>
      </w:tr>
      <w:tr w:rsidR="00810B90" w:rsidRPr="006F3120" w:rsidTr="00561060">
        <w:trPr>
          <w:trHeight w:val="1324"/>
        </w:trPr>
        <w:tc>
          <w:tcPr>
            <w:tcW w:w="509" w:type="dxa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1</w:t>
            </w:r>
            <w:r w:rsidR="00C53277">
              <w:rPr>
                <w:sz w:val="28"/>
                <w:szCs w:val="28"/>
              </w:rPr>
              <w:t>1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 за отчетный финансовый год (тыс. рублей)</w:t>
            </w:r>
          </w:p>
        </w:tc>
        <w:tc>
          <w:tcPr>
            <w:tcW w:w="3379" w:type="dxa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главный администратор доходов </w:t>
            </w:r>
            <w:r>
              <w:rPr>
                <w:sz w:val="28"/>
                <w:szCs w:val="28"/>
              </w:rPr>
              <w:t xml:space="preserve">местного </w:t>
            </w:r>
            <w:r w:rsidRPr="006F3120">
              <w:rPr>
                <w:sz w:val="28"/>
                <w:szCs w:val="28"/>
              </w:rPr>
              <w:t xml:space="preserve">бюджета, </w:t>
            </w:r>
            <w:r>
              <w:rPr>
                <w:sz w:val="28"/>
                <w:szCs w:val="28"/>
              </w:rPr>
              <w:t>администрация</w:t>
            </w:r>
          </w:p>
        </w:tc>
      </w:tr>
      <w:tr w:rsidR="00810B90" w:rsidRPr="006F3120" w:rsidTr="00561060">
        <w:trPr>
          <w:trHeight w:val="1642"/>
        </w:trPr>
        <w:tc>
          <w:tcPr>
            <w:tcW w:w="509" w:type="dxa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1</w:t>
            </w:r>
            <w:r w:rsidR="00C53277">
              <w:rPr>
                <w:sz w:val="28"/>
                <w:szCs w:val="28"/>
              </w:rPr>
              <w:t>2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</w:t>
            </w:r>
            <w:r>
              <w:rPr>
                <w:sz w:val="28"/>
                <w:szCs w:val="28"/>
              </w:rPr>
              <w:t>я плательщиков налогов</w:t>
            </w:r>
            <w:r w:rsidR="00C53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F3120">
              <w:rPr>
                <w:sz w:val="28"/>
                <w:szCs w:val="28"/>
              </w:rPr>
              <w:t>на текущий финансовый год, очередной финансовый год и плановый период (тыс. рублей)</w:t>
            </w:r>
          </w:p>
        </w:tc>
        <w:tc>
          <w:tcPr>
            <w:tcW w:w="3379" w:type="dxa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810B90" w:rsidRPr="006F3120" w:rsidTr="00394A77">
        <w:trPr>
          <w:trHeight w:val="639"/>
        </w:trPr>
        <w:tc>
          <w:tcPr>
            <w:tcW w:w="509" w:type="dxa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1</w:t>
            </w:r>
            <w:r w:rsidR="00C53277">
              <w:rPr>
                <w:sz w:val="28"/>
                <w:szCs w:val="28"/>
              </w:rPr>
              <w:t>3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810B90" w:rsidRPr="006F3120" w:rsidRDefault="00C53277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</w:t>
            </w:r>
            <w:r w:rsidR="00810B90" w:rsidRPr="006F3120">
              <w:rPr>
                <w:sz w:val="28"/>
                <w:szCs w:val="28"/>
              </w:rPr>
              <w:t>исленност</w:t>
            </w:r>
            <w:r>
              <w:rPr>
                <w:sz w:val="28"/>
                <w:szCs w:val="28"/>
              </w:rPr>
              <w:t xml:space="preserve">ь плательщиков налогов </w:t>
            </w:r>
            <w:r w:rsidR="00810B90" w:rsidRPr="006F3120">
              <w:rPr>
                <w:sz w:val="28"/>
                <w:szCs w:val="28"/>
              </w:rPr>
              <w:t>в отчетном финансовому году (единиц)</w:t>
            </w:r>
            <w:proofErr w:type="gramEnd"/>
          </w:p>
        </w:tc>
        <w:tc>
          <w:tcPr>
            <w:tcW w:w="3379" w:type="dxa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главный администратор доходов </w:t>
            </w:r>
            <w:r>
              <w:rPr>
                <w:sz w:val="28"/>
                <w:szCs w:val="28"/>
              </w:rPr>
              <w:t xml:space="preserve">местного </w:t>
            </w:r>
            <w:r w:rsidRPr="006F3120">
              <w:rPr>
                <w:sz w:val="28"/>
                <w:szCs w:val="28"/>
              </w:rPr>
              <w:t>бюджета</w:t>
            </w:r>
          </w:p>
        </w:tc>
      </w:tr>
      <w:tr w:rsidR="00810B90" w:rsidRPr="006F3120" w:rsidTr="00394A77">
        <w:trPr>
          <w:trHeight w:val="1625"/>
        </w:trPr>
        <w:tc>
          <w:tcPr>
            <w:tcW w:w="509" w:type="dxa"/>
          </w:tcPr>
          <w:p w:rsidR="00810B90" w:rsidRPr="006F3120" w:rsidRDefault="00C53277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10B90"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Базовый объем налогов, задекларированный для уплаты в бюджет</w:t>
            </w:r>
            <w:r>
              <w:rPr>
                <w:sz w:val="28"/>
                <w:szCs w:val="28"/>
              </w:rPr>
              <w:t xml:space="preserve"> муници</w:t>
            </w:r>
            <w:r w:rsidR="00E03D86">
              <w:rPr>
                <w:sz w:val="28"/>
                <w:szCs w:val="28"/>
              </w:rPr>
              <w:t xml:space="preserve">пального образования </w:t>
            </w:r>
            <w:r w:rsidR="00C53277">
              <w:rPr>
                <w:sz w:val="28"/>
                <w:szCs w:val="28"/>
              </w:rPr>
              <w:t>«</w:t>
            </w:r>
            <w:proofErr w:type="spellStart"/>
            <w:r w:rsidR="00394A77">
              <w:rPr>
                <w:sz w:val="28"/>
                <w:szCs w:val="28"/>
              </w:rPr>
              <w:t>Уланковский</w:t>
            </w:r>
            <w:proofErr w:type="spellEnd"/>
            <w:r w:rsidR="00C53277">
              <w:rPr>
                <w:sz w:val="28"/>
                <w:szCs w:val="28"/>
              </w:rPr>
              <w:t xml:space="preserve"> сельсовет»</w:t>
            </w:r>
            <w:r>
              <w:rPr>
                <w:sz w:val="28"/>
                <w:szCs w:val="28"/>
              </w:rPr>
              <w:t xml:space="preserve"> плательщиками налогов, сборов </w:t>
            </w:r>
            <w:r w:rsidR="00C53277">
              <w:rPr>
                <w:sz w:val="28"/>
                <w:szCs w:val="28"/>
              </w:rPr>
              <w:t>по видам налога</w:t>
            </w:r>
            <w:r w:rsidRPr="006F3120">
              <w:rPr>
                <w:sz w:val="28"/>
                <w:szCs w:val="28"/>
              </w:rPr>
              <w:t xml:space="preserve"> (тыс. рублей)</w:t>
            </w:r>
          </w:p>
        </w:tc>
        <w:tc>
          <w:tcPr>
            <w:tcW w:w="3379" w:type="dxa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главный администратор доходов </w:t>
            </w:r>
            <w:r>
              <w:rPr>
                <w:sz w:val="28"/>
                <w:szCs w:val="28"/>
              </w:rPr>
              <w:t xml:space="preserve">местного </w:t>
            </w:r>
            <w:r w:rsidRPr="006F3120">
              <w:rPr>
                <w:sz w:val="28"/>
                <w:szCs w:val="28"/>
              </w:rPr>
              <w:t>бюджета</w:t>
            </w:r>
          </w:p>
        </w:tc>
      </w:tr>
      <w:tr w:rsidR="00810B90" w:rsidRPr="006F3120" w:rsidTr="00561060">
        <w:trPr>
          <w:trHeight w:val="2438"/>
        </w:trPr>
        <w:tc>
          <w:tcPr>
            <w:tcW w:w="509" w:type="dxa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3277">
              <w:rPr>
                <w:sz w:val="28"/>
                <w:szCs w:val="28"/>
              </w:rPr>
              <w:t>5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налогов, </w:t>
            </w:r>
            <w:r w:rsidRPr="006F3120">
              <w:rPr>
                <w:sz w:val="28"/>
                <w:szCs w:val="28"/>
              </w:rPr>
              <w:t>задекларированный для уплаты в уплаты в бюджет</w:t>
            </w:r>
            <w:r>
              <w:rPr>
                <w:sz w:val="28"/>
                <w:szCs w:val="28"/>
              </w:rPr>
              <w:t xml:space="preserve"> муниц</w:t>
            </w:r>
            <w:r w:rsidR="00E03D86">
              <w:rPr>
                <w:sz w:val="28"/>
                <w:szCs w:val="28"/>
              </w:rPr>
              <w:t xml:space="preserve">ипального образования </w:t>
            </w:r>
            <w:r w:rsidR="00C53277">
              <w:rPr>
                <w:sz w:val="28"/>
                <w:szCs w:val="28"/>
              </w:rPr>
              <w:t>«</w:t>
            </w:r>
            <w:proofErr w:type="spellStart"/>
            <w:r w:rsidR="00394A77">
              <w:rPr>
                <w:sz w:val="28"/>
                <w:szCs w:val="28"/>
              </w:rPr>
              <w:t>Уланковский</w:t>
            </w:r>
            <w:proofErr w:type="spellEnd"/>
            <w:r w:rsidR="00C53277">
              <w:rPr>
                <w:sz w:val="28"/>
                <w:szCs w:val="28"/>
              </w:rPr>
              <w:t xml:space="preserve"> сельсовет»</w:t>
            </w:r>
            <w:r>
              <w:rPr>
                <w:sz w:val="28"/>
                <w:szCs w:val="28"/>
              </w:rPr>
              <w:t xml:space="preserve"> </w:t>
            </w:r>
            <w:r w:rsidRPr="006F3120">
              <w:rPr>
                <w:sz w:val="28"/>
                <w:szCs w:val="28"/>
              </w:rPr>
              <w:t>плательщиками налогов, 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379" w:type="dxa"/>
          </w:tcPr>
          <w:p w:rsidR="00810B90" w:rsidRPr="006F3120" w:rsidRDefault="00810B90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главный администратор доходов </w:t>
            </w:r>
            <w:r>
              <w:rPr>
                <w:sz w:val="28"/>
                <w:szCs w:val="28"/>
              </w:rPr>
              <w:t xml:space="preserve">местного </w:t>
            </w:r>
            <w:r w:rsidRPr="006F3120">
              <w:rPr>
                <w:sz w:val="28"/>
                <w:szCs w:val="28"/>
              </w:rPr>
              <w:t>бюджета</w:t>
            </w:r>
          </w:p>
        </w:tc>
      </w:tr>
      <w:tr w:rsidR="00C53277" w:rsidRPr="006F3120" w:rsidTr="00394A77">
        <w:trPr>
          <w:trHeight w:val="1021"/>
        </w:trPr>
        <w:tc>
          <w:tcPr>
            <w:tcW w:w="509" w:type="dxa"/>
          </w:tcPr>
          <w:p w:rsidR="00C53277" w:rsidRDefault="00C53277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5899" w:type="dxa"/>
          </w:tcPr>
          <w:p w:rsidR="00C53277" w:rsidRDefault="00C53277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3379" w:type="dxa"/>
          </w:tcPr>
          <w:p w:rsidR="00C53277" w:rsidRPr="006F3120" w:rsidRDefault="00C53277" w:rsidP="00394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главный администратор доходов </w:t>
            </w:r>
            <w:r>
              <w:rPr>
                <w:sz w:val="28"/>
                <w:szCs w:val="28"/>
              </w:rPr>
              <w:t xml:space="preserve">местного </w:t>
            </w:r>
            <w:r w:rsidRPr="006F3120">
              <w:rPr>
                <w:sz w:val="28"/>
                <w:szCs w:val="28"/>
              </w:rPr>
              <w:t>бюджета</w:t>
            </w:r>
          </w:p>
        </w:tc>
      </w:tr>
    </w:tbl>
    <w:p w:rsidR="00810B90" w:rsidRDefault="00810B90" w:rsidP="00394A7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10B90" w:rsidRDefault="00810B90" w:rsidP="00394A77">
      <w:pPr>
        <w:tabs>
          <w:tab w:val="left" w:pos="6030"/>
        </w:tabs>
        <w:jc w:val="both"/>
        <w:rPr>
          <w:sz w:val="6"/>
          <w:szCs w:val="6"/>
        </w:rPr>
      </w:pPr>
    </w:p>
    <w:p w:rsidR="00810B90" w:rsidRPr="0084704A" w:rsidRDefault="00810B90" w:rsidP="00394A77">
      <w:pPr>
        <w:tabs>
          <w:tab w:val="left" w:pos="6030"/>
        </w:tabs>
        <w:jc w:val="both"/>
        <w:rPr>
          <w:sz w:val="6"/>
          <w:szCs w:val="6"/>
        </w:rPr>
      </w:pPr>
    </w:p>
    <w:p w:rsidR="00810B90" w:rsidRDefault="00810B90" w:rsidP="00394A77">
      <w:pPr>
        <w:jc w:val="both"/>
      </w:pPr>
    </w:p>
    <w:p w:rsidR="00810B90" w:rsidRDefault="00810B90" w:rsidP="00394A77">
      <w:pPr>
        <w:jc w:val="both"/>
      </w:pPr>
    </w:p>
    <w:p w:rsidR="00810B90" w:rsidRDefault="00810B90" w:rsidP="00394A77">
      <w:pPr>
        <w:jc w:val="both"/>
      </w:pPr>
    </w:p>
    <w:p w:rsidR="00810B90" w:rsidRDefault="00810B90" w:rsidP="00394A77">
      <w:pPr>
        <w:jc w:val="both"/>
      </w:pPr>
    </w:p>
    <w:p w:rsidR="00810B90" w:rsidRDefault="00810B90" w:rsidP="00394A77">
      <w:pPr>
        <w:jc w:val="both"/>
      </w:pPr>
    </w:p>
    <w:p w:rsidR="00810B90" w:rsidRDefault="00810B90" w:rsidP="00394A77">
      <w:pPr>
        <w:jc w:val="both"/>
      </w:pPr>
    </w:p>
    <w:p w:rsidR="00810B90" w:rsidRDefault="00810B90" w:rsidP="00394A77">
      <w:pPr>
        <w:jc w:val="both"/>
      </w:pPr>
    </w:p>
    <w:p w:rsidR="00810B90" w:rsidRDefault="00810B90" w:rsidP="00394A77">
      <w:pPr>
        <w:jc w:val="both"/>
      </w:pPr>
    </w:p>
    <w:p w:rsidR="00810B90" w:rsidRDefault="00810B90" w:rsidP="00394A77">
      <w:pPr>
        <w:jc w:val="both"/>
      </w:pPr>
    </w:p>
    <w:p w:rsidR="00810B90" w:rsidRDefault="00810B90" w:rsidP="00394A77">
      <w:pPr>
        <w:jc w:val="both"/>
      </w:pPr>
    </w:p>
    <w:p w:rsidR="00810B90" w:rsidRDefault="00810B90" w:rsidP="00394A77">
      <w:pPr>
        <w:jc w:val="both"/>
      </w:pPr>
    </w:p>
    <w:p w:rsidR="00810B90" w:rsidRDefault="00810B90" w:rsidP="00394A77">
      <w:pPr>
        <w:jc w:val="both"/>
      </w:pPr>
    </w:p>
    <w:p w:rsidR="00810B90" w:rsidRDefault="00810B90" w:rsidP="00394A77">
      <w:pPr>
        <w:jc w:val="both"/>
      </w:pPr>
    </w:p>
    <w:p w:rsidR="00810B90" w:rsidRDefault="00810B90" w:rsidP="00394A77">
      <w:pPr>
        <w:jc w:val="both"/>
      </w:pPr>
    </w:p>
    <w:p w:rsidR="00810B90" w:rsidRDefault="00810B90" w:rsidP="00394A77">
      <w:pPr>
        <w:jc w:val="both"/>
      </w:pPr>
    </w:p>
    <w:p w:rsidR="00810B90" w:rsidRDefault="00810B90" w:rsidP="00394A77">
      <w:pPr>
        <w:jc w:val="both"/>
      </w:pPr>
    </w:p>
    <w:p w:rsidR="00810B90" w:rsidRDefault="00810B90" w:rsidP="00394A77">
      <w:pPr>
        <w:jc w:val="both"/>
      </w:pPr>
    </w:p>
    <w:p w:rsidR="00810B90" w:rsidRDefault="00810B90" w:rsidP="00394A77">
      <w:pPr>
        <w:jc w:val="both"/>
      </w:pPr>
    </w:p>
    <w:p w:rsidR="00810B90" w:rsidRDefault="00810B90" w:rsidP="00394A77">
      <w:pPr>
        <w:jc w:val="both"/>
      </w:pPr>
    </w:p>
    <w:p w:rsidR="00810B90" w:rsidRDefault="00810B90" w:rsidP="00394A77">
      <w:pPr>
        <w:jc w:val="both"/>
      </w:pPr>
    </w:p>
    <w:p w:rsidR="00810B90" w:rsidRDefault="00810B90" w:rsidP="00394A77">
      <w:pPr>
        <w:jc w:val="both"/>
      </w:pPr>
    </w:p>
    <w:p w:rsidR="00810B90" w:rsidRDefault="00810B90" w:rsidP="00394A77">
      <w:pPr>
        <w:jc w:val="both"/>
      </w:pPr>
    </w:p>
    <w:p w:rsidR="00810B90" w:rsidRDefault="00810B90" w:rsidP="00394A77">
      <w:pPr>
        <w:jc w:val="both"/>
      </w:pPr>
    </w:p>
    <w:p w:rsidR="00810B90" w:rsidRDefault="00810B90" w:rsidP="00394A77">
      <w:pPr>
        <w:jc w:val="both"/>
      </w:pPr>
    </w:p>
    <w:p w:rsidR="00810B90" w:rsidRDefault="00810B90" w:rsidP="00394A77">
      <w:pPr>
        <w:jc w:val="both"/>
      </w:pPr>
    </w:p>
    <w:p w:rsidR="00810B90" w:rsidRDefault="00810B90" w:rsidP="00394A77">
      <w:pPr>
        <w:jc w:val="both"/>
      </w:pPr>
    </w:p>
    <w:p w:rsidR="00810B90" w:rsidRDefault="00810B90" w:rsidP="00394A77">
      <w:pPr>
        <w:jc w:val="both"/>
      </w:pPr>
    </w:p>
    <w:p w:rsidR="00810B90" w:rsidRDefault="00810B90" w:rsidP="00394A77">
      <w:pPr>
        <w:jc w:val="both"/>
      </w:pPr>
    </w:p>
    <w:p w:rsidR="00810B90" w:rsidRDefault="00810B90" w:rsidP="00394A77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B71641" w:rsidRDefault="00B71641"/>
    <w:sectPr w:rsidR="00B71641" w:rsidSect="00B7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5C4707"/>
    <w:multiLevelType w:val="hybridMultilevel"/>
    <w:tmpl w:val="4BEE5DC4"/>
    <w:lvl w:ilvl="0" w:tplc="3594B9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CC02623"/>
    <w:multiLevelType w:val="singleLevel"/>
    <w:tmpl w:val="760E76FC"/>
    <w:lvl w:ilvl="0">
      <w:start w:val="3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429D"/>
    <w:rsid w:val="000A31B9"/>
    <w:rsid w:val="00126144"/>
    <w:rsid w:val="0020369A"/>
    <w:rsid w:val="00214872"/>
    <w:rsid w:val="00387DF8"/>
    <w:rsid w:val="00394A77"/>
    <w:rsid w:val="003A7B89"/>
    <w:rsid w:val="003B2D81"/>
    <w:rsid w:val="003C02A0"/>
    <w:rsid w:val="003D2250"/>
    <w:rsid w:val="004B33FB"/>
    <w:rsid w:val="004D7CDE"/>
    <w:rsid w:val="004F1E38"/>
    <w:rsid w:val="005030F3"/>
    <w:rsid w:val="00561060"/>
    <w:rsid w:val="0060185D"/>
    <w:rsid w:val="006143D3"/>
    <w:rsid w:val="0064522E"/>
    <w:rsid w:val="0067429D"/>
    <w:rsid w:val="006D190F"/>
    <w:rsid w:val="007E4A79"/>
    <w:rsid w:val="007F6E55"/>
    <w:rsid w:val="00810B90"/>
    <w:rsid w:val="008908AF"/>
    <w:rsid w:val="008B7F06"/>
    <w:rsid w:val="008D5D11"/>
    <w:rsid w:val="009432FA"/>
    <w:rsid w:val="0099102A"/>
    <w:rsid w:val="00996683"/>
    <w:rsid w:val="009E4564"/>
    <w:rsid w:val="00AC5504"/>
    <w:rsid w:val="00B534A4"/>
    <w:rsid w:val="00B71641"/>
    <w:rsid w:val="00B92CD5"/>
    <w:rsid w:val="00C53277"/>
    <w:rsid w:val="00C537A6"/>
    <w:rsid w:val="00CC00E6"/>
    <w:rsid w:val="00D57D73"/>
    <w:rsid w:val="00E02428"/>
    <w:rsid w:val="00E03D86"/>
    <w:rsid w:val="00E55E85"/>
    <w:rsid w:val="00E6035B"/>
    <w:rsid w:val="00E72C31"/>
    <w:rsid w:val="00F02E32"/>
    <w:rsid w:val="00FB0550"/>
    <w:rsid w:val="00FF28E0"/>
    <w:rsid w:val="00FF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0B90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10B90"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10B90"/>
    <w:pPr>
      <w:keepNext/>
      <w:spacing w:before="80"/>
      <w:jc w:val="center"/>
      <w:outlineLvl w:val="4"/>
    </w:pPr>
    <w:rPr>
      <w:rFonts w:ascii="Arial" w:hAnsi="Arial"/>
      <w:b/>
      <w:sz w:val="18"/>
    </w:rPr>
  </w:style>
  <w:style w:type="paragraph" w:styleId="8">
    <w:name w:val="heading 8"/>
    <w:basedOn w:val="a"/>
    <w:next w:val="a"/>
    <w:link w:val="80"/>
    <w:qFormat/>
    <w:rsid w:val="00810B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0B9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810B90"/>
    <w:rPr>
      <w:rFonts w:ascii="Arial" w:eastAsia="Times New Roman" w:hAnsi="Arial" w:cs="Times New Roman"/>
      <w:b/>
      <w:sz w:val="18"/>
      <w:szCs w:val="20"/>
    </w:rPr>
  </w:style>
  <w:style w:type="character" w:customStyle="1" w:styleId="80">
    <w:name w:val="Заголовок 8 Знак"/>
    <w:basedOn w:val="a0"/>
    <w:link w:val="8"/>
    <w:rsid w:val="00810B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10B90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810B9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0B90"/>
    <w:rPr>
      <w:rFonts w:ascii="Tahoma" w:eastAsia="Times New Roman" w:hAnsi="Tahoma" w:cs="Times New Roman"/>
      <w:sz w:val="16"/>
      <w:szCs w:val="16"/>
    </w:rPr>
  </w:style>
  <w:style w:type="numbering" w:customStyle="1" w:styleId="11">
    <w:name w:val="Нет списка1"/>
    <w:next w:val="a2"/>
    <w:semiHidden/>
    <w:rsid w:val="00810B90"/>
  </w:style>
  <w:style w:type="character" w:styleId="a8">
    <w:name w:val="Hyperlink"/>
    <w:rsid w:val="00810B90"/>
    <w:rPr>
      <w:color w:val="0000FF"/>
      <w:u w:val="single"/>
    </w:rPr>
  </w:style>
  <w:style w:type="paragraph" w:customStyle="1" w:styleId="12">
    <w:name w:val="Обычный1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810B90"/>
    <w:pPr>
      <w:jc w:val="both"/>
    </w:pPr>
    <w:rPr>
      <w:iCs/>
      <w:sz w:val="28"/>
    </w:rPr>
  </w:style>
  <w:style w:type="character" w:customStyle="1" w:styleId="aa">
    <w:name w:val="Основной текст Знак"/>
    <w:basedOn w:val="a0"/>
    <w:link w:val="a9"/>
    <w:rsid w:val="00810B90"/>
    <w:rPr>
      <w:rFonts w:ascii="Times New Roman" w:eastAsia="Times New Roman" w:hAnsi="Times New Roman" w:cs="Times New Roman"/>
      <w:iCs/>
      <w:sz w:val="28"/>
      <w:szCs w:val="20"/>
    </w:rPr>
  </w:style>
  <w:style w:type="paragraph" w:styleId="ab">
    <w:name w:val="header"/>
    <w:basedOn w:val="a"/>
    <w:link w:val="ac"/>
    <w:rsid w:val="00810B9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810B90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810B90"/>
  </w:style>
  <w:style w:type="paragraph" w:customStyle="1" w:styleId="ae">
    <w:name w:val="Знак Знак Знак"/>
    <w:basedOn w:val="a"/>
    <w:rsid w:val="00810B90"/>
    <w:rPr>
      <w:rFonts w:ascii="Verdana" w:hAnsi="Verdana" w:cs="Verdana"/>
      <w:lang w:val="en-US" w:eastAsia="en-US"/>
    </w:rPr>
  </w:style>
  <w:style w:type="paragraph" w:customStyle="1" w:styleId="af">
    <w:name w:val="Îáû÷íûé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rsid w:val="00810B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10B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3743</Words>
  <Characters>21340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LukyanovaIV</dc:creator>
  <cp:lastModifiedBy>Пользователь Windows</cp:lastModifiedBy>
  <cp:revision>4</cp:revision>
  <cp:lastPrinted>2019-12-18T13:22:00Z</cp:lastPrinted>
  <dcterms:created xsi:type="dcterms:W3CDTF">2019-12-18T13:28:00Z</dcterms:created>
  <dcterms:modified xsi:type="dcterms:W3CDTF">2020-01-10T07:15:00Z</dcterms:modified>
</cp:coreProperties>
</file>