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96" w:rsidRDefault="00B52996" w:rsidP="00E95EA5">
      <w:pPr>
        <w:jc w:val="center"/>
      </w:pPr>
      <w:r>
        <w:t xml:space="preserve">                                                                                             </w:t>
      </w:r>
    </w:p>
    <w:p w:rsidR="002049DB" w:rsidRDefault="002049DB" w:rsidP="001D4874">
      <w:pPr>
        <w:jc w:val="center"/>
        <w:rPr>
          <w:b/>
          <w:bCs/>
          <w:sz w:val="28"/>
          <w:szCs w:val="28"/>
        </w:rPr>
      </w:pPr>
    </w:p>
    <w:p w:rsidR="00F17869" w:rsidRPr="00571A40" w:rsidRDefault="00F17869" w:rsidP="00F17869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71A40">
        <w:rPr>
          <w:sz w:val="28"/>
          <w:szCs w:val="28"/>
        </w:rPr>
        <w:t>АДМИНИСТРАЦИЯ</w:t>
      </w:r>
    </w:p>
    <w:p w:rsidR="00F17869" w:rsidRPr="00571A40" w:rsidRDefault="00F17869" w:rsidP="00F17869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71A40">
        <w:rPr>
          <w:sz w:val="28"/>
          <w:szCs w:val="28"/>
        </w:rPr>
        <w:t xml:space="preserve"> </w:t>
      </w:r>
      <w:r w:rsidR="009F1DF6">
        <w:rPr>
          <w:sz w:val="28"/>
          <w:szCs w:val="28"/>
        </w:rPr>
        <w:t>УЛАНКОВСКОГО</w:t>
      </w:r>
      <w:r w:rsidRPr="00571A40">
        <w:rPr>
          <w:sz w:val="28"/>
          <w:szCs w:val="28"/>
        </w:rPr>
        <w:t xml:space="preserve"> СЕЛЬСОВЕТА</w:t>
      </w:r>
    </w:p>
    <w:p w:rsidR="00F17869" w:rsidRDefault="00F17869" w:rsidP="00F17869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71A40">
        <w:rPr>
          <w:sz w:val="28"/>
          <w:szCs w:val="28"/>
        </w:rPr>
        <w:t xml:space="preserve">СУДЖАНСКОГО РАЙОНА </w:t>
      </w:r>
    </w:p>
    <w:p w:rsidR="009F1DF6" w:rsidRPr="00571A40" w:rsidRDefault="009F1DF6" w:rsidP="00F1786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17869" w:rsidRDefault="00F17869" w:rsidP="00F17869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71A40">
        <w:rPr>
          <w:sz w:val="28"/>
          <w:szCs w:val="28"/>
        </w:rPr>
        <w:t>ПОСТАНОВЛЕНИЕ</w:t>
      </w:r>
    </w:p>
    <w:p w:rsidR="00F17869" w:rsidRDefault="00F17869" w:rsidP="00F17869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17869" w:rsidRPr="00571A40" w:rsidRDefault="009F1DF6" w:rsidP="00F1786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27  декабря   2018 года  № 104</w:t>
      </w:r>
    </w:p>
    <w:p w:rsidR="00F17869" w:rsidRPr="008C25C3" w:rsidRDefault="00F17869" w:rsidP="00F17869">
      <w:pPr>
        <w:spacing w:line="245" w:lineRule="auto"/>
        <w:rPr>
          <w:sz w:val="28"/>
          <w:szCs w:val="28"/>
        </w:rPr>
      </w:pPr>
    </w:p>
    <w:p w:rsidR="0082451B" w:rsidRPr="00BC2B28" w:rsidRDefault="0082451B" w:rsidP="0082451B">
      <w:pPr>
        <w:rPr>
          <w:sz w:val="20"/>
          <w:szCs w:val="20"/>
        </w:rPr>
      </w:pPr>
    </w:p>
    <w:p w:rsidR="0082451B" w:rsidRPr="009403AE" w:rsidRDefault="0082451B" w:rsidP="0082451B">
      <w:pPr>
        <w:shd w:val="clear" w:color="auto" w:fill="FFFFFF"/>
        <w:tabs>
          <w:tab w:val="left" w:pos="720"/>
        </w:tabs>
        <w:ind w:left="900" w:right="818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Порядка принятия решений о заключении долгосрочных муниципальных контрактов</w:t>
      </w:r>
    </w:p>
    <w:p w:rsidR="0082451B" w:rsidRPr="00BC2B28" w:rsidRDefault="0082451B" w:rsidP="0082451B">
      <w:pPr>
        <w:shd w:val="clear" w:color="auto" w:fill="FFFFFF"/>
        <w:ind w:right="58"/>
        <w:jc w:val="both"/>
        <w:rPr>
          <w:b/>
          <w:bCs/>
          <w:color w:val="000000"/>
          <w:sz w:val="20"/>
          <w:szCs w:val="20"/>
        </w:rPr>
      </w:pPr>
    </w:p>
    <w:p w:rsidR="0082451B" w:rsidRPr="00BC2B28" w:rsidRDefault="0082451B" w:rsidP="0082451B">
      <w:pPr>
        <w:shd w:val="clear" w:color="auto" w:fill="FFFFFF"/>
        <w:ind w:right="58"/>
        <w:jc w:val="both"/>
        <w:rPr>
          <w:sz w:val="20"/>
          <w:szCs w:val="20"/>
        </w:rPr>
      </w:pPr>
    </w:p>
    <w:p w:rsidR="0082451B" w:rsidRPr="00BB7D9A" w:rsidRDefault="0082451B" w:rsidP="0082451B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3B3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72 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86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9F1DF6">
        <w:rPr>
          <w:rFonts w:ascii="Times New Roman" w:hAnsi="Times New Roman" w:cs="Times New Roman"/>
          <w:color w:val="000000"/>
          <w:sz w:val="28"/>
          <w:szCs w:val="28"/>
        </w:rPr>
        <w:t>Уланковского</w:t>
      </w:r>
      <w:r w:rsidR="00F1786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Суджанского района Курской области постановляет</w:t>
      </w:r>
      <w:r w:rsidRPr="00BB7D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451B" w:rsidRPr="00487C4C" w:rsidRDefault="0082451B" w:rsidP="0082451B">
      <w:pPr>
        <w:numPr>
          <w:ilvl w:val="0"/>
          <w:numId w:val="45"/>
        </w:numPr>
        <w:shd w:val="clear" w:color="auto" w:fill="FFFFFF"/>
        <w:ind w:firstLine="851"/>
        <w:jc w:val="both"/>
        <w:rPr>
          <w:sz w:val="28"/>
          <w:szCs w:val="28"/>
        </w:rPr>
      </w:pPr>
      <w:r w:rsidRPr="00A8472F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487C4C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принятия решений о заключении долгосрочных муниципальных контрактов согласно приложению к настоящему постановлению.</w:t>
      </w:r>
    </w:p>
    <w:p w:rsidR="00F17869" w:rsidRDefault="00F17869" w:rsidP="00F17869">
      <w:pPr>
        <w:numPr>
          <w:ilvl w:val="0"/>
          <w:numId w:val="45"/>
        </w:numPr>
        <w:ind w:firstLine="709"/>
        <w:jc w:val="both"/>
        <w:rPr>
          <w:sz w:val="28"/>
          <w:szCs w:val="28"/>
        </w:rPr>
      </w:pPr>
      <w:r>
        <w:rPr>
          <w:sz w:val="28"/>
        </w:rPr>
        <w:t>Разместить настоящее постановления</w:t>
      </w:r>
      <w:r w:rsidRPr="00F25AA9">
        <w:rPr>
          <w:sz w:val="28"/>
          <w:szCs w:val="28"/>
        </w:rPr>
        <w:t xml:space="preserve"> на официальном сайте администрации </w:t>
      </w:r>
      <w:r w:rsidR="009F1DF6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 района Курской области </w:t>
      </w:r>
      <w:r w:rsidRPr="00F25AA9">
        <w:rPr>
          <w:sz w:val="28"/>
          <w:szCs w:val="28"/>
        </w:rPr>
        <w:t>в информационно-телекоммуникационной сети «Интернет».</w:t>
      </w:r>
    </w:p>
    <w:p w:rsidR="00F17869" w:rsidRPr="00B02073" w:rsidRDefault="00F17869" w:rsidP="00F17869">
      <w:pPr>
        <w:numPr>
          <w:ilvl w:val="0"/>
          <w:numId w:val="45"/>
        </w:numPr>
        <w:ind w:firstLine="709"/>
        <w:jc w:val="both"/>
        <w:rPr>
          <w:sz w:val="28"/>
        </w:rPr>
      </w:pPr>
      <w:r w:rsidRPr="004137C2">
        <w:rPr>
          <w:sz w:val="28"/>
        </w:rPr>
        <w:t xml:space="preserve">Контроль за выполнением настоящего постановления </w:t>
      </w:r>
      <w:r>
        <w:rPr>
          <w:sz w:val="28"/>
        </w:rPr>
        <w:t>оставляю за собой.</w:t>
      </w:r>
    </w:p>
    <w:p w:rsidR="00F17869" w:rsidRPr="004137C2" w:rsidRDefault="00F17869" w:rsidP="00F17869">
      <w:pPr>
        <w:numPr>
          <w:ilvl w:val="0"/>
          <w:numId w:val="45"/>
        </w:numPr>
        <w:ind w:firstLine="709"/>
        <w:jc w:val="both"/>
        <w:rPr>
          <w:sz w:val="28"/>
          <w:szCs w:val="28"/>
        </w:rPr>
      </w:pPr>
      <w:r w:rsidRPr="004137C2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F17869" w:rsidRDefault="00F17869" w:rsidP="00F17869">
      <w:pPr>
        <w:pStyle w:val="ad"/>
        <w:rPr>
          <w:b/>
          <w:bCs/>
          <w:spacing w:val="-2"/>
          <w:sz w:val="28"/>
          <w:szCs w:val="28"/>
        </w:rPr>
      </w:pPr>
    </w:p>
    <w:p w:rsidR="00F17869" w:rsidRDefault="00F17869" w:rsidP="00F17869">
      <w:pPr>
        <w:pStyle w:val="ad"/>
        <w:rPr>
          <w:b/>
          <w:bCs/>
          <w:spacing w:val="-2"/>
          <w:sz w:val="28"/>
          <w:szCs w:val="28"/>
        </w:rPr>
      </w:pPr>
    </w:p>
    <w:p w:rsidR="00F17869" w:rsidRPr="00120CB2" w:rsidRDefault="00F17869" w:rsidP="00F1786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20CB2">
        <w:rPr>
          <w:sz w:val="28"/>
          <w:szCs w:val="28"/>
        </w:rPr>
        <w:t xml:space="preserve"> </w:t>
      </w:r>
      <w:r w:rsidR="009F1DF6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          </w:t>
      </w:r>
      <w:r w:rsidR="009F1DF6">
        <w:rPr>
          <w:sz w:val="28"/>
          <w:szCs w:val="28"/>
        </w:rPr>
        <w:t xml:space="preserve">                     В.И.Погуляев</w:t>
      </w:r>
    </w:p>
    <w:p w:rsidR="00F17869" w:rsidRDefault="00F17869" w:rsidP="00F17869">
      <w:pPr>
        <w:pStyle w:val="af3"/>
        <w:ind w:left="-142"/>
        <w:jc w:val="both"/>
        <w:rPr>
          <w:rFonts w:ascii="Times New Roman" w:hAnsi="Times New Roman"/>
          <w:sz w:val="28"/>
          <w:szCs w:val="28"/>
        </w:rPr>
      </w:pPr>
    </w:p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A24192" w:rsidRDefault="00A24192" w:rsidP="006E6E38"/>
    <w:p w:rsidR="00F17869" w:rsidRDefault="00F17869" w:rsidP="00A24192">
      <w:pPr>
        <w:shd w:val="clear" w:color="auto" w:fill="FFFFFF"/>
        <w:ind w:left="4956" w:right="560"/>
        <w:jc w:val="center"/>
      </w:pPr>
    </w:p>
    <w:p w:rsidR="00F17869" w:rsidRDefault="00F17869" w:rsidP="00A24192">
      <w:pPr>
        <w:shd w:val="clear" w:color="auto" w:fill="FFFFFF"/>
        <w:ind w:left="4956" w:right="560"/>
        <w:jc w:val="center"/>
      </w:pPr>
    </w:p>
    <w:p w:rsidR="00F17869" w:rsidRDefault="00F17869" w:rsidP="00A24192">
      <w:pPr>
        <w:shd w:val="clear" w:color="auto" w:fill="FFFFFF"/>
        <w:ind w:left="4956" w:right="560"/>
        <w:jc w:val="center"/>
      </w:pPr>
    </w:p>
    <w:p w:rsidR="00F17869" w:rsidRDefault="00F17869" w:rsidP="00A24192">
      <w:pPr>
        <w:shd w:val="clear" w:color="auto" w:fill="FFFFFF"/>
        <w:ind w:left="4956" w:right="560"/>
        <w:jc w:val="center"/>
      </w:pPr>
    </w:p>
    <w:p w:rsidR="009F1DF6" w:rsidRDefault="009F1DF6" w:rsidP="00A24192">
      <w:pPr>
        <w:shd w:val="clear" w:color="auto" w:fill="FFFFFF"/>
        <w:ind w:left="4956" w:right="560"/>
        <w:jc w:val="center"/>
      </w:pPr>
    </w:p>
    <w:p w:rsidR="00F17869" w:rsidRDefault="00BD6D70" w:rsidP="00F17869">
      <w:pPr>
        <w:shd w:val="clear" w:color="auto" w:fill="FFFFFF"/>
        <w:ind w:left="4956" w:right="560"/>
        <w:jc w:val="right"/>
      </w:pPr>
      <w:r>
        <w:t xml:space="preserve">                                          </w:t>
      </w:r>
    </w:p>
    <w:p w:rsidR="00F17869" w:rsidRDefault="00BD6D70" w:rsidP="00F17869">
      <w:pPr>
        <w:shd w:val="clear" w:color="auto" w:fill="FFFFFF"/>
        <w:ind w:left="4956" w:right="560"/>
        <w:jc w:val="right"/>
        <w:rPr>
          <w:bCs/>
        </w:rPr>
      </w:pPr>
      <w:r>
        <w:lastRenderedPageBreak/>
        <w:t xml:space="preserve"> </w:t>
      </w:r>
      <w:r w:rsidR="00A24192" w:rsidRPr="00F17869">
        <w:rPr>
          <w:bCs/>
        </w:rPr>
        <w:t>П</w:t>
      </w:r>
      <w:r w:rsidR="00F17869">
        <w:rPr>
          <w:bCs/>
        </w:rPr>
        <w:t>риложение</w:t>
      </w:r>
    </w:p>
    <w:p w:rsidR="00A24192" w:rsidRPr="00F17869" w:rsidRDefault="00F17869" w:rsidP="00F17869">
      <w:pPr>
        <w:shd w:val="clear" w:color="auto" w:fill="FFFFFF"/>
        <w:ind w:left="4956" w:right="560"/>
        <w:jc w:val="right"/>
        <w:rPr>
          <w:color w:val="000000"/>
        </w:rPr>
      </w:pPr>
      <w:r>
        <w:rPr>
          <w:bCs/>
        </w:rPr>
        <w:t xml:space="preserve">к постановлению Администрации </w:t>
      </w:r>
      <w:r w:rsidR="009F1DF6">
        <w:rPr>
          <w:bCs/>
        </w:rPr>
        <w:t>Уланковского</w:t>
      </w:r>
      <w:r>
        <w:rPr>
          <w:bCs/>
        </w:rPr>
        <w:t xml:space="preserve"> сельсовета Суджанского района Курской области</w:t>
      </w:r>
      <w:r w:rsidR="00A24192" w:rsidRPr="00F17869">
        <w:rPr>
          <w:color w:val="000000"/>
        </w:rPr>
        <w:t xml:space="preserve"> </w:t>
      </w:r>
    </w:p>
    <w:p w:rsidR="00A24192" w:rsidRPr="00F17869" w:rsidRDefault="00A24192" w:rsidP="00F17869">
      <w:pPr>
        <w:shd w:val="clear" w:color="auto" w:fill="FFFFFF"/>
        <w:ind w:left="4956" w:right="560"/>
        <w:jc w:val="right"/>
        <w:rPr>
          <w:color w:val="000000"/>
        </w:rPr>
      </w:pPr>
      <w:r w:rsidRPr="00F17869">
        <w:rPr>
          <w:color w:val="000000"/>
        </w:rPr>
        <w:t xml:space="preserve">от </w:t>
      </w:r>
      <w:r w:rsidR="009F1DF6">
        <w:rPr>
          <w:color w:val="000000"/>
        </w:rPr>
        <w:t>27</w:t>
      </w:r>
      <w:r w:rsidR="00F17869">
        <w:rPr>
          <w:color w:val="000000"/>
        </w:rPr>
        <w:t>.12.</w:t>
      </w:r>
      <w:r w:rsidR="009F1DF6">
        <w:rPr>
          <w:color w:val="000000"/>
        </w:rPr>
        <w:t>2018</w:t>
      </w:r>
      <w:r w:rsidRPr="00F17869">
        <w:rPr>
          <w:color w:val="000000"/>
        </w:rPr>
        <w:t xml:space="preserve"> № </w:t>
      </w:r>
      <w:r w:rsidR="009F1DF6">
        <w:rPr>
          <w:color w:val="000000"/>
        </w:rPr>
        <w:t>104</w:t>
      </w:r>
    </w:p>
    <w:p w:rsidR="00A24192" w:rsidRPr="00F17869" w:rsidRDefault="00A24192" w:rsidP="00F17869">
      <w:pPr>
        <w:autoSpaceDE w:val="0"/>
        <w:autoSpaceDN w:val="0"/>
        <w:adjustRightInd w:val="0"/>
        <w:jc w:val="right"/>
      </w:pPr>
    </w:p>
    <w:p w:rsidR="00A24192" w:rsidRDefault="00A24192" w:rsidP="00A24192">
      <w:pPr>
        <w:autoSpaceDE w:val="0"/>
        <w:autoSpaceDN w:val="0"/>
        <w:adjustRightInd w:val="0"/>
        <w:ind w:left="900" w:right="812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Pr="00E62E4B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принятия решений о заключении долгосрочных муниципальных контрактов</w:t>
      </w:r>
    </w:p>
    <w:p w:rsidR="00A24192" w:rsidRPr="00B67AD6" w:rsidRDefault="00A24192" w:rsidP="00A24192">
      <w:pPr>
        <w:autoSpaceDE w:val="0"/>
        <w:autoSpaceDN w:val="0"/>
        <w:adjustRightInd w:val="0"/>
        <w:ind w:right="812" w:firstLine="851"/>
        <w:jc w:val="center"/>
        <w:outlineLvl w:val="0"/>
        <w:rPr>
          <w:sz w:val="28"/>
          <w:szCs w:val="28"/>
        </w:rPr>
      </w:pP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1001"/>
      <w:r w:rsidRPr="00B67AD6">
        <w:rPr>
          <w:sz w:val="28"/>
          <w:szCs w:val="28"/>
        </w:rPr>
        <w:t>1. Настоящий Порядок</w:t>
      </w:r>
      <w:r>
        <w:rPr>
          <w:sz w:val="28"/>
          <w:szCs w:val="28"/>
        </w:rPr>
        <w:t>,</w:t>
      </w:r>
      <w:r w:rsidRPr="00B67AD6">
        <w:rPr>
          <w:sz w:val="28"/>
          <w:szCs w:val="28"/>
        </w:rPr>
        <w:t xml:space="preserve"> в соответствии с </w:t>
      </w:r>
      <w:hyperlink r:id="rId7" w:history="1">
        <w:r w:rsidRPr="00B67AD6">
          <w:rPr>
            <w:sz w:val="28"/>
            <w:szCs w:val="28"/>
          </w:rPr>
          <w:t>пунктом 3 статьи 72</w:t>
        </w:r>
      </w:hyperlink>
      <w:r w:rsidRPr="00B67AD6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B67AD6">
        <w:rPr>
          <w:sz w:val="28"/>
          <w:szCs w:val="28"/>
        </w:rPr>
        <w:t xml:space="preserve"> устанавливает правила принятия решений о заключении от имени </w:t>
      </w:r>
      <w:r w:rsidR="00F17869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F17869">
        <w:rPr>
          <w:sz w:val="28"/>
          <w:szCs w:val="28"/>
        </w:rPr>
        <w:t xml:space="preserve"> сельсовета Суджанского района Курской области </w:t>
      </w:r>
      <w:r w:rsidRPr="00B67A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B67AD6">
        <w:rPr>
          <w:sz w:val="28"/>
          <w:szCs w:val="28"/>
        </w:rPr>
        <w:t xml:space="preserve">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а также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заключаемых в соответствии с </w:t>
      </w:r>
      <w:hyperlink r:id="rId8" w:history="1">
        <w:r w:rsidRPr="00B67AD6">
          <w:rPr>
            <w:sz w:val="28"/>
            <w:szCs w:val="28"/>
          </w:rPr>
          <w:t>законодательством</w:t>
        </w:r>
      </w:hyperlink>
      <w:r w:rsidRPr="00B67AD6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в пределах средств, предусмотренных на соответствующие цели </w:t>
      </w:r>
      <w:r>
        <w:rPr>
          <w:sz w:val="28"/>
          <w:szCs w:val="28"/>
        </w:rPr>
        <w:t>муниципальными</w:t>
      </w:r>
      <w:r w:rsidRPr="00B67AD6">
        <w:rPr>
          <w:sz w:val="28"/>
          <w:szCs w:val="28"/>
        </w:rPr>
        <w:t xml:space="preserve"> программами </w:t>
      </w:r>
      <w:r w:rsidR="00F17869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F17869">
        <w:rPr>
          <w:sz w:val="28"/>
          <w:szCs w:val="28"/>
        </w:rPr>
        <w:t xml:space="preserve"> сельсовета Суджанского района Курской области</w:t>
      </w:r>
      <w:r w:rsidRPr="00B67AD6">
        <w:rPr>
          <w:sz w:val="28"/>
          <w:szCs w:val="28"/>
        </w:rPr>
        <w:t xml:space="preserve"> (далее - долгосрочные </w:t>
      </w:r>
      <w:r>
        <w:rPr>
          <w:sz w:val="28"/>
          <w:szCs w:val="28"/>
        </w:rPr>
        <w:t>муниципальные</w:t>
      </w:r>
      <w:r w:rsidRPr="00B67AD6">
        <w:rPr>
          <w:sz w:val="28"/>
          <w:szCs w:val="28"/>
        </w:rPr>
        <w:t xml:space="preserve"> контракты).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sub_1002"/>
      <w:bookmarkEnd w:id="0"/>
      <w:r w:rsidRPr="00B67AD6">
        <w:rPr>
          <w:sz w:val="28"/>
          <w:szCs w:val="28"/>
        </w:rPr>
        <w:t xml:space="preserve">2. При размещении заказов на поставку товаров, выполнение работ, оказание услуг для </w:t>
      </w:r>
      <w:r>
        <w:rPr>
          <w:sz w:val="28"/>
          <w:szCs w:val="28"/>
        </w:rPr>
        <w:t>муниципальных</w:t>
      </w:r>
      <w:r w:rsidRPr="00B67AD6">
        <w:rPr>
          <w:sz w:val="28"/>
          <w:szCs w:val="28"/>
        </w:rPr>
        <w:t xml:space="preserve"> нужд </w:t>
      </w:r>
      <w:r w:rsidR="00F17869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F17869">
        <w:rPr>
          <w:sz w:val="28"/>
          <w:szCs w:val="28"/>
        </w:rPr>
        <w:t xml:space="preserve"> сельсовета Суджанского района Курской области</w:t>
      </w:r>
      <w:r>
        <w:rPr>
          <w:sz w:val="28"/>
          <w:szCs w:val="28"/>
        </w:rPr>
        <w:t>,</w:t>
      </w:r>
      <w:r w:rsidRPr="00B67A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B67AD6">
        <w:rPr>
          <w:sz w:val="28"/>
          <w:szCs w:val="28"/>
        </w:rPr>
        <w:t xml:space="preserve"> заказчики вправе заключать: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121"/>
      <w:bookmarkEnd w:id="1"/>
      <w:r w:rsidRPr="00B67AD6">
        <w:rPr>
          <w:sz w:val="28"/>
          <w:szCs w:val="28"/>
        </w:rPr>
        <w:t xml:space="preserve">1) </w:t>
      </w:r>
      <w:r>
        <w:rPr>
          <w:sz w:val="28"/>
          <w:szCs w:val="28"/>
        </w:rPr>
        <w:t>муниципальные</w:t>
      </w:r>
      <w:r w:rsidRPr="00B67AD6">
        <w:rPr>
          <w:sz w:val="28"/>
          <w:szCs w:val="28"/>
        </w:rPr>
        <w:t xml:space="preserve">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на соответствующие цели решениями о подготовке и реализации бюджетных инвестиций в объекты </w:t>
      </w:r>
      <w:r>
        <w:rPr>
          <w:sz w:val="28"/>
          <w:szCs w:val="28"/>
        </w:rPr>
        <w:t>муниципальной</w:t>
      </w:r>
      <w:r w:rsidRPr="00B67AD6">
        <w:rPr>
          <w:sz w:val="28"/>
          <w:szCs w:val="28"/>
        </w:rPr>
        <w:t xml:space="preserve"> собственности </w:t>
      </w:r>
      <w:r w:rsidR="00F17869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F17869">
        <w:rPr>
          <w:sz w:val="28"/>
          <w:szCs w:val="28"/>
        </w:rPr>
        <w:t xml:space="preserve"> сельсовета Суджанского района Курской области</w:t>
      </w:r>
      <w:r w:rsidRPr="00B67AD6">
        <w:rPr>
          <w:sz w:val="28"/>
          <w:szCs w:val="28"/>
        </w:rPr>
        <w:t xml:space="preserve">, принимаемыми в соответствии со </w:t>
      </w:r>
      <w:hyperlink r:id="rId9" w:history="1">
        <w:r w:rsidRPr="00B67AD6">
          <w:rPr>
            <w:sz w:val="28"/>
            <w:szCs w:val="28"/>
          </w:rPr>
          <w:t>статьей 79</w:t>
        </w:r>
      </w:hyperlink>
      <w:r w:rsidRPr="00B67AD6">
        <w:rPr>
          <w:sz w:val="28"/>
          <w:szCs w:val="28"/>
        </w:rPr>
        <w:t xml:space="preserve"> Бюджетного кодекса Российской Федерации на срок реализации указанных решений;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sub_122"/>
      <w:bookmarkEnd w:id="2"/>
      <w:r w:rsidRPr="00B67AD6">
        <w:rPr>
          <w:sz w:val="28"/>
          <w:szCs w:val="28"/>
        </w:rPr>
        <w:t xml:space="preserve">2) </w:t>
      </w:r>
      <w:r>
        <w:rPr>
          <w:sz w:val="28"/>
          <w:szCs w:val="28"/>
        </w:rPr>
        <w:t>муниципальные</w:t>
      </w:r>
      <w:r w:rsidRPr="00B67AD6">
        <w:rPr>
          <w:sz w:val="28"/>
          <w:szCs w:val="28"/>
        </w:rPr>
        <w:t xml:space="preserve">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случаях, предусмотренных нормативными правовыми актами </w:t>
      </w:r>
      <w:r w:rsidR="00F17869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F17869">
        <w:rPr>
          <w:sz w:val="28"/>
          <w:szCs w:val="28"/>
        </w:rPr>
        <w:t xml:space="preserve"> сельсовета Суджанского района Курской области,</w:t>
      </w:r>
      <w:r w:rsidRPr="00B67AD6">
        <w:rPr>
          <w:sz w:val="28"/>
          <w:szCs w:val="28"/>
        </w:rPr>
        <w:t xml:space="preserve"> в пределах средств и на сроки, которые установлены указанными актами;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sub_123"/>
      <w:bookmarkEnd w:id="3"/>
      <w:r w:rsidRPr="00B67AD6">
        <w:rPr>
          <w:sz w:val="28"/>
          <w:szCs w:val="28"/>
        </w:rPr>
        <w:lastRenderedPageBreak/>
        <w:t xml:space="preserve">3) </w:t>
      </w:r>
      <w:r>
        <w:rPr>
          <w:sz w:val="28"/>
          <w:szCs w:val="28"/>
        </w:rPr>
        <w:t xml:space="preserve">муниципальные </w:t>
      </w:r>
      <w:r w:rsidRPr="00B67AD6">
        <w:rPr>
          <w:sz w:val="28"/>
          <w:szCs w:val="28"/>
        </w:rPr>
        <w:t>энергосервисные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124"/>
      <w:bookmarkEnd w:id="4"/>
      <w:r w:rsidRPr="00B67AD6">
        <w:rPr>
          <w:sz w:val="28"/>
          <w:szCs w:val="28"/>
        </w:rPr>
        <w:t xml:space="preserve">4) долгосрочные </w:t>
      </w:r>
      <w:r>
        <w:rPr>
          <w:sz w:val="28"/>
          <w:szCs w:val="28"/>
        </w:rPr>
        <w:t>муниципальные</w:t>
      </w:r>
      <w:r w:rsidRPr="00B67AD6">
        <w:rPr>
          <w:sz w:val="28"/>
          <w:szCs w:val="28"/>
        </w:rPr>
        <w:t xml:space="preserve">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исполнения, заключаемые в соответствии с </w:t>
      </w:r>
      <w:hyperlink r:id="rId10" w:history="1">
        <w:r w:rsidRPr="00B67AD6">
          <w:rPr>
            <w:sz w:val="28"/>
            <w:szCs w:val="28"/>
          </w:rPr>
          <w:t>законодательством</w:t>
        </w:r>
      </w:hyperlink>
      <w:r w:rsidRPr="00B67AD6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</w:t>
      </w:r>
      <w:r>
        <w:rPr>
          <w:sz w:val="28"/>
          <w:szCs w:val="28"/>
        </w:rPr>
        <w:t>муниципальными</w:t>
      </w:r>
      <w:r w:rsidRPr="00B67AD6">
        <w:rPr>
          <w:sz w:val="28"/>
          <w:szCs w:val="28"/>
        </w:rPr>
        <w:t xml:space="preserve"> программами </w:t>
      </w:r>
      <w:r w:rsidR="00F17869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F17869">
        <w:rPr>
          <w:sz w:val="28"/>
          <w:szCs w:val="28"/>
        </w:rPr>
        <w:t xml:space="preserve"> сельсовета Суджанского района Курской области</w:t>
      </w:r>
      <w:r w:rsidRPr="00B67AD6">
        <w:rPr>
          <w:sz w:val="28"/>
          <w:szCs w:val="28"/>
        </w:rPr>
        <w:t xml:space="preserve">, в соответствии с решениями </w:t>
      </w:r>
      <w:r w:rsidR="00F17869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F17869">
        <w:rPr>
          <w:sz w:val="28"/>
          <w:szCs w:val="28"/>
        </w:rPr>
        <w:t xml:space="preserve"> сельсовета Суджанского района Курской области</w:t>
      </w:r>
      <w:r w:rsidRPr="00B67AD6">
        <w:rPr>
          <w:sz w:val="28"/>
          <w:szCs w:val="28"/>
        </w:rPr>
        <w:t>, принимаемыми в соответствии с настоящим Порядком;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125"/>
      <w:bookmarkEnd w:id="5"/>
      <w:r w:rsidRPr="00B67AD6">
        <w:rPr>
          <w:sz w:val="28"/>
          <w:szCs w:val="28"/>
        </w:rPr>
        <w:t xml:space="preserve">5) долгосрочные </w:t>
      </w:r>
      <w:r>
        <w:rPr>
          <w:sz w:val="28"/>
          <w:szCs w:val="28"/>
        </w:rPr>
        <w:t>муниципальные</w:t>
      </w:r>
      <w:r w:rsidRPr="00B67AD6">
        <w:rPr>
          <w:sz w:val="28"/>
          <w:szCs w:val="28"/>
        </w:rPr>
        <w:t xml:space="preserve">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</w:t>
      </w:r>
      <w:r w:rsidR="00F17869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F17869">
        <w:rPr>
          <w:sz w:val="28"/>
          <w:szCs w:val="28"/>
        </w:rPr>
        <w:t xml:space="preserve"> сельсовета Суджанского района Курской области</w:t>
      </w:r>
      <w:r w:rsidRPr="00B67AD6">
        <w:rPr>
          <w:sz w:val="28"/>
          <w:szCs w:val="28"/>
        </w:rPr>
        <w:t>, принимаемыми в соответствии с настоящим Порядком.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7" w:name="sub_1003"/>
      <w:bookmarkEnd w:id="6"/>
      <w:r w:rsidRPr="00B67AD6">
        <w:rPr>
          <w:sz w:val="28"/>
          <w:szCs w:val="28"/>
        </w:rPr>
        <w:t xml:space="preserve">3. Решение </w:t>
      </w:r>
      <w:r w:rsidR="00F17869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F17869">
        <w:rPr>
          <w:sz w:val="28"/>
          <w:szCs w:val="28"/>
        </w:rPr>
        <w:t xml:space="preserve"> сельсовета Суджанского района Курской области</w:t>
      </w:r>
      <w:r w:rsidR="00F17869" w:rsidRPr="00B67AD6">
        <w:rPr>
          <w:sz w:val="28"/>
          <w:szCs w:val="28"/>
        </w:rPr>
        <w:t xml:space="preserve"> </w:t>
      </w:r>
      <w:r w:rsidRPr="00B67AD6">
        <w:rPr>
          <w:sz w:val="28"/>
          <w:szCs w:val="28"/>
        </w:rPr>
        <w:t xml:space="preserve">о заключении долгосрочных </w:t>
      </w:r>
      <w:r>
        <w:rPr>
          <w:sz w:val="28"/>
          <w:szCs w:val="28"/>
        </w:rPr>
        <w:t>муниципальных</w:t>
      </w:r>
      <w:r w:rsidRPr="00B67AD6">
        <w:rPr>
          <w:sz w:val="28"/>
          <w:szCs w:val="28"/>
        </w:rPr>
        <w:t xml:space="preserve"> контрактов, предусмотренных </w:t>
      </w:r>
      <w:hyperlink w:anchor="sub_124" w:history="1">
        <w:r w:rsidRPr="00B67AD6">
          <w:rPr>
            <w:sz w:val="28"/>
            <w:szCs w:val="28"/>
          </w:rPr>
          <w:t>подпунктами 4</w:t>
        </w:r>
      </w:hyperlink>
      <w:r w:rsidRPr="00B67AD6">
        <w:rPr>
          <w:sz w:val="28"/>
          <w:szCs w:val="28"/>
        </w:rPr>
        <w:t xml:space="preserve">, </w:t>
      </w:r>
      <w:hyperlink w:anchor="sub_125" w:history="1">
        <w:r w:rsidRPr="00B67AD6">
          <w:rPr>
            <w:sz w:val="28"/>
            <w:szCs w:val="28"/>
          </w:rPr>
          <w:t>5 пункта 2</w:t>
        </w:r>
      </w:hyperlink>
      <w:r w:rsidRPr="00B67AD6">
        <w:rPr>
          <w:sz w:val="28"/>
          <w:szCs w:val="28"/>
        </w:rPr>
        <w:t xml:space="preserve"> настоящего Порядка, принимается в форме </w:t>
      </w:r>
      <w:r>
        <w:rPr>
          <w:sz w:val="28"/>
          <w:szCs w:val="28"/>
        </w:rPr>
        <w:t xml:space="preserve">постановления </w:t>
      </w:r>
      <w:r w:rsidR="00F17869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F17869">
        <w:rPr>
          <w:sz w:val="28"/>
          <w:szCs w:val="28"/>
        </w:rPr>
        <w:t xml:space="preserve"> сельсовета Суджанского района Курской области</w:t>
      </w:r>
      <w:r w:rsidRPr="00B67AD6">
        <w:rPr>
          <w:sz w:val="28"/>
          <w:szCs w:val="28"/>
        </w:rPr>
        <w:t xml:space="preserve">, подготовка проекта которого осуществляется </w:t>
      </w:r>
      <w:r w:rsidR="00C01036">
        <w:rPr>
          <w:sz w:val="28"/>
          <w:szCs w:val="28"/>
        </w:rPr>
        <w:t xml:space="preserve">Администрацией </w:t>
      </w:r>
      <w:r w:rsidR="009F1DF6">
        <w:rPr>
          <w:sz w:val="28"/>
          <w:szCs w:val="28"/>
        </w:rPr>
        <w:t>Уланковского</w:t>
      </w:r>
      <w:r w:rsidR="00C01036">
        <w:rPr>
          <w:sz w:val="28"/>
          <w:szCs w:val="28"/>
        </w:rPr>
        <w:t xml:space="preserve"> сельсовета Суджанского района Курской области</w:t>
      </w:r>
      <w:r w:rsidRPr="00B67AD6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главным распорядителем бюджетных средств, </w:t>
      </w:r>
      <w:r w:rsidRPr="00B67AD6">
        <w:rPr>
          <w:sz w:val="28"/>
          <w:szCs w:val="28"/>
        </w:rPr>
        <w:t xml:space="preserve"> которому доведены соответствующие бюджетные ассигнования на текущий финансовый год, в установленном порядке с учетом следующих особенностей: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sub_131"/>
      <w:bookmarkEnd w:id="7"/>
      <w:r w:rsidRPr="00B67AD6">
        <w:rPr>
          <w:sz w:val="28"/>
          <w:szCs w:val="28"/>
        </w:rPr>
        <w:t xml:space="preserve">1) проект </w:t>
      </w:r>
      <w:r>
        <w:rPr>
          <w:sz w:val="28"/>
          <w:szCs w:val="28"/>
        </w:rPr>
        <w:t xml:space="preserve">постановления </w:t>
      </w:r>
      <w:r w:rsidR="00C01036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C01036">
        <w:rPr>
          <w:sz w:val="28"/>
          <w:szCs w:val="28"/>
        </w:rPr>
        <w:t xml:space="preserve"> сельсовета Суджанского района Курской области</w:t>
      </w:r>
      <w:r w:rsidR="00C01036" w:rsidRPr="00B67AD6">
        <w:rPr>
          <w:sz w:val="28"/>
          <w:szCs w:val="28"/>
        </w:rPr>
        <w:t xml:space="preserve"> </w:t>
      </w:r>
      <w:r w:rsidRPr="00B67AD6">
        <w:rPr>
          <w:sz w:val="28"/>
          <w:szCs w:val="28"/>
        </w:rPr>
        <w:t xml:space="preserve">и пояснительная записка к нему направляются на согласование </w:t>
      </w:r>
      <w:r w:rsidR="00C01036">
        <w:rPr>
          <w:sz w:val="28"/>
          <w:szCs w:val="28"/>
        </w:rPr>
        <w:t xml:space="preserve">начальнику отдела Администрации </w:t>
      </w:r>
      <w:r w:rsidR="009F1DF6">
        <w:rPr>
          <w:sz w:val="28"/>
          <w:szCs w:val="28"/>
        </w:rPr>
        <w:t>Уланковского</w:t>
      </w:r>
      <w:r w:rsidR="00C01036">
        <w:rPr>
          <w:sz w:val="28"/>
          <w:szCs w:val="28"/>
        </w:rPr>
        <w:t xml:space="preserve"> сельсовета Суджанского района Курской области</w:t>
      </w:r>
      <w:r w:rsidRPr="00B67AD6">
        <w:rPr>
          <w:sz w:val="28"/>
          <w:szCs w:val="28"/>
        </w:rPr>
        <w:t>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sub_132"/>
      <w:bookmarkEnd w:id="8"/>
      <w:r w:rsidRPr="00B67AD6">
        <w:rPr>
          <w:sz w:val="28"/>
          <w:szCs w:val="28"/>
        </w:rPr>
        <w:t xml:space="preserve">2) </w:t>
      </w:r>
      <w:r w:rsidR="009F1DF6">
        <w:rPr>
          <w:sz w:val="28"/>
          <w:szCs w:val="28"/>
        </w:rPr>
        <w:t xml:space="preserve">главный бухгалтер </w:t>
      </w:r>
      <w:r w:rsidR="00C01036">
        <w:rPr>
          <w:sz w:val="28"/>
          <w:szCs w:val="28"/>
        </w:rPr>
        <w:t xml:space="preserve"> Администрации </w:t>
      </w:r>
      <w:r w:rsidR="009F1DF6">
        <w:rPr>
          <w:sz w:val="28"/>
          <w:szCs w:val="28"/>
        </w:rPr>
        <w:t>Уланковского</w:t>
      </w:r>
      <w:r w:rsidR="00C01036">
        <w:rPr>
          <w:sz w:val="28"/>
          <w:szCs w:val="28"/>
        </w:rPr>
        <w:t xml:space="preserve"> сельсовета Суджанского района Курской области</w:t>
      </w:r>
      <w:r w:rsidR="00C01036" w:rsidRPr="00B67AD6">
        <w:rPr>
          <w:sz w:val="28"/>
          <w:szCs w:val="28"/>
        </w:rPr>
        <w:t xml:space="preserve"> </w:t>
      </w:r>
      <w:r w:rsidRPr="00B67AD6">
        <w:rPr>
          <w:sz w:val="28"/>
          <w:szCs w:val="28"/>
        </w:rPr>
        <w:t xml:space="preserve">в срок, не превышающий 10 рабочих дней с даты получения проекта </w:t>
      </w:r>
      <w:r>
        <w:rPr>
          <w:sz w:val="28"/>
          <w:szCs w:val="28"/>
        </w:rPr>
        <w:t xml:space="preserve">постановления </w:t>
      </w:r>
      <w:r w:rsidR="00C01036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C01036">
        <w:rPr>
          <w:sz w:val="28"/>
          <w:szCs w:val="28"/>
        </w:rPr>
        <w:t xml:space="preserve"> сельсовета Суджанского района Курской области</w:t>
      </w:r>
      <w:r w:rsidR="00C01036" w:rsidRPr="00B67AD6">
        <w:rPr>
          <w:sz w:val="28"/>
          <w:szCs w:val="28"/>
        </w:rPr>
        <w:t xml:space="preserve"> </w:t>
      </w:r>
      <w:r w:rsidRPr="00B67AD6">
        <w:rPr>
          <w:sz w:val="28"/>
          <w:szCs w:val="28"/>
        </w:rPr>
        <w:t>и пояснительной записки к нему, согласовывает указанный проект при соблюдении следующих условий:</w:t>
      </w:r>
    </w:p>
    <w:bookmarkEnd w:id="9"/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7AD6">
        <w:rPr>
          <w:sz w:val="28"/>
          <w:szCs w:val="28"/>
        </w:rPr>
        <w:t xml:space="preserve">соответствие предлагаемого к заключению долгосрочного </w:t>
      </w:r>
      <w:r>
        <w:rPr>
          <w:sz w:val="28"/>
          <w:szCs w:val="28"/>
        </w:rPr>
        <w:t>муниципального</w:t>
      </w:r>
      <w:r w:rsidRPr="00B67AD6">
        <w:rPr>
          <w:sz w:val="28"/>
          <w:szCs w:val="28"/>
        </w:rPr>
        <w:t xml:space="preserve"> контракта реестру расходных обязательств </w:t>
      </w:r>
      <w:r w:rsidR="00C01036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C01036">
        <w:rPr>
          <w:sz w:val="28"/>
          <w:szCs w:val="28"/>
        </w:rPr>
        <w:t xml:space="preserve"> сельсовета Суджанского района Курской области</w:t>
      </w:r>
      <w:r w:rsidRPr="00B67AD6">
        <w:rPr>
          <w:sz w:val="28"/>
          <w:szCs w:val="28"/>
        </w:rPr>
        <w:t>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7AD6">
        <w:rPr>
          <w:sz w:val="28"/>
          <w:szCs w:val="28"/>
        </w:rPr>
        <w:t>не</w:t>
      </w:r>
      <w:r w:rsidR="00C01036">
        <w:rPr>
          <w:sz w:val="28"/>
          <w:szCs w:val="28"/>
        </w:rPr>
        <w:t xml:space="preserve"> </w:t>
      </w:r>
      <w:r w:rsidRPr="00B67AD6">
        <w:rPr>
          <w:sz w:val="28"/>
          <w:szCs w:val="28"/>
        </w:rPr>
        <w:t xml:space="preserve">превышение предельного объема бюджетных ассигнований, предусматриваемых на оплату долгосрочного </w:t>
      </w:r>
      <w:r>
        <w:rPr>
          <w:sz w:val="28"/>
          <w:szCs w:val="28"/>
        </w:rPr>
        <w:t>муниципального</w:t>
      </w:r>
      <w:r w:rsidRPr="00B67AD6">
        <w:rPr>
          <w:sz w:val="28"/>
          <w:szCs w:val="28"/>
        </w:rPr>
        <w:t xml:space="preserve"> контракта в </w:t>
      </w:r>
      <w:r w:rsidRPr="00B67AD6">
        <w:rPr>
          <w:sz w:val="28"/>
          <w:szCs w:val="28"/>
        </w:rPr>
        <w:lastRenderedPageBreak/>
        <w:t xml:space="preserve">текущем финансовом году, над бюджетными ассигнованиями, предусмотренными на исполнение соответствующего расходного обязательства </w:t>
      </w:r>
      <w:r>
        <w:rPr>
          <w:sz w:val="28"/>
          <w:szCs w:val="28"/>
        </w:rPr>
        <w:t>решением Совета</w:t>
      </w:r>
      <w:r w:rsidRPr="00B67AD6">
        <w:rPr>
          <w:sz w:val="28"/>
          <w:szCs w:val="28"/>
        </w:rPr>
        <w:t xml:space="preserve"> </w:t>
      </w:r>
      <w:r w:rsidR="000A74E9">
        <w:rPr>
          <w:sz w:val="28"/>
          <w:szCs w:val="28"/>
        </w:rPr>
        <w:t>Раздольненского сельского поселения Кущевского района</w:t>
      </w:r>
      <w:r w:rsidRPr="00B67AD6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</w:t>
      </w:r>
      <w:r w:rsidR="000A74E9">
        <w:rPr>
          <w:sz w:val="28"/>
          <w:szCs w:val="28"/>
        </w:rPr>
        <w:t>Раздольненского сельского поселения Кущевского района</w:t>
      </w:r>
      <w:r w:rsidR="000A74E9" w:rsidRPr="00B67AD6">
        <w:rPr>
          <w:sz w:val="28"/>
          <w:szCs w:val="28"/>
        </w:rPr>
        <w:t xml:space="preserve"> </w:t>
      </w:r>
      <w:r w:rsidRPr="00B67AD6">
        <w:rPr>
          <w:sz w:val="28"/>
          <w:szCs w:val="28"/>
        </w:rPr>
        <w:t>на текущий финансовый год;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7AD6">
        <w:rPr>
          <w:sz w:val="28"/>
          <w:szCs w:val="28"/>
        </w:rPr>
        <w:t>не</w:t>
      </w:r>
      <w:r w:rsidR="00C01036">
        <w:rPr>
          <w:sz w:val="28"/>
          <w:szCs w:val="28"/>
        </w:rPr>
        <w:t xml:space="preserve"> </w:t>
      </w:r>
      <w:r w:rsidRPr="00B67AD6">
        <w:rPr>
          <w:sz w:val="28"/>
          <w:szCs w:val="28"/>
        </w:rPr>
        <w:t xml:space="preserve">превышение годового предельного объема средств, предусматриваемых на оплату долгосрочного </w:t>
      </w:r>
      <w:r>
        <w:rPr>
          <w:sz w:val="28"/>
          <w:szCs w:val="28"/>
        </w:rPr>
        <w:t>муниципального</w:t>
      </w:r>
      <w:r w:rsidRPr="00B67AD6">
        <w:rPr>
          <w:sz w:val="28"/>
          <w:szCs w:val="28"/>
        </w:rPr>
        <w:t xml:space="preserve"> контракта за пределами планового периода, над максимальным годовым объемом бюджетных ассигнований, предусмотренных на оплату указанного контракта в пределах планового периода (в текущем финансовом году);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7AD6">
        <w:rPr>
          <w:sz w:val="28"/>
          <w:szCs w:val="28"/>
        </w:rPr>
        <w:t>не</w:t>
      </w:r>
      <w:r w:rsidR="00C01036">
        <w:rPr>
          <w:sz w:val="28"/>
          <w:szCs w:val="28"/>
        </w:rPr>
        <w:t xml:space="preserve"> </w:t>
      </w:r>
      <w:r w:rsidRPr="00B67AD6">
        <w:rPr>
          <w:sz w:val="28"/>
          <w:szCs w:val="28"/>
        </w:rPr>
        <w:t xml:space="preserve">превышение годового предельного объема средств, предусмотренных на оплату долгосрочных </w:t>
      </w:r>
      <w:r>
        <w:rPr>
          <w:sz w:val="28"/>
          <w:szCs w:val="28"/>
        </w:rPr>
        <w:t>муниципальных</w:t>
      </w:r>
      <w:r w:rsidRPr="00B67AD6">
        <w:rPr>
          <w:sz w:val="28"/>
          <w:szCs w:val="28"/>
        </w:rPr>
        <w:t xml:space="preserve"> контрактов, указанных в </w:t>
      </w:r>
      <w:hyperlink w:anchor="sub_124" w:history="1">
        <w:r w:rsidRPr="00B67AD6">
          <w:rPr>
            <w:sz w:val="28"/>
            <w:szCs w:val="28"/>
          </w:rPr>
          <w:t>подпункте 4 пункта 2</w:t>
        </w:r>
      </w:hyperlink>
      <w:r w:rsidRPr="00B67AD6">
        <w:rPr>
          <w:sz w:val="28"/>
          <w:szCs w:val="28"/>
        </w:rPr>
        <w:t xml:space="preserve"> настоящего Порядка, над объемами финансирования, предусмотренными </w:t>
      </w:r>
      <w:r>
        <w:rPr>
          <w:sz w:val="28"/>
          <w:szCs w:val="28"/>
        </w:rPr>
        <w:t>муниципальной</w:t>
      </w:r>
      <w:r w:rsidRPr="00B67AD6">
        <w:rPr>
          <w:sz w:val="28"/>
          <w:szCs w:val="28"/>
        </w:rPr>
        <w:t xml:space="preserve"> программой </w:t>
      </w:r>
      <w:r w:rsidR="00C01036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C01036">
        <w:rPr>
          <w:sz w:val="28"/>
          <w:szCs w:val="28"/>
        </w:rPr>
        <w:t xml:space="preserve"> сельсовета Суджанского района Курской области</w:t>
      </w:r>
      <w:r w:rsidRPr="00B67AD6">
        <w:rPr>
          <w:sz w:val="28"/>
          <w:szCs w:val="28"/>
        </w:rPr>
        <w:t xml:space="preserve"> на соответствующие цели.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sub_1004"/>
      <w:r w:rsidRPr="00B67AD6">
        <w:rPr>
          <w:sz w:val="28"/>
          <w:szCs w:val="28"/>
        </w:rPr>
        <w:t xml:space="preserve">4. По долгосрочным </w:t>
      </w:r>
      <w:r>
        <w:rPr>
          <w:sz w:val="28"/>
          <w:szCs w:val="28"/>
        </w:rPr>
        <w:t>муниципальным</w:t>
      </w:r>
      <w:r w:rsidRPr="00B67AD6">
        <w:rPr>
          <w:sz w:val="28"/>
          <w:szCs w:val="28"/>
        </w:rPr>
        <w:t xml:space="preserve"> контрактам, предусмотренным </w:t>
      </w:r>
      <w:hyperlink w:anchor="sub_124" w:history="1">
        <w:r w:rsidRPr="00B67AD6">
          <w:rPr>
            <w:sz w:val="28"/>
            <w:szCs w:val="28"/>
          </w:rPr>
          <w:t>подпунктом 4 пункта 2</w:t>
        </w:r>
      </w:hyperlink>
      <w:r w:rsidRPr="00B67AD6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постановление</w:t>
      </w:r>
      <w:r w:rsidRPr="00B67AD6">
        <w:rPr>
          <w:sz w:val="28"/>
          <w:szCs w:val="28"/>
        </w:rPr>
        <w:t xml:space="preserve"> </w:t>
      </w:r>
      <w:r w:rsidR="00C01036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C01036">
        <w:rPr>
          <w:sz w:val="28"/>
          <w:szCs w:val="28"/>
        </w:rPr>
        <w:t xml:space="preserve"> сельсовета Суджанского района Курской области</w:t>
      </w:r>
      <w:r w:rsidR="00C01036" w:rsidRPr="00B67AD6">
        <w:rPr>
          <w:sz w:val="28"/>
          <w:szCs w:val="28"/>
        </w:rPr>
        <w:t xml:space="preserve"> </w:t>
      </w:r>
      <w:r w:rsidRPr="00B67AD6">
        <w:rPr>
          <w:sz w:val="28"/>
          <w:szCs w:val="28"/>
        </w:rPr>
        <w:t>должно содержать:</w:t>
      </w:r>
    </w:p>
    <w:p w:rsidR="00E453E4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sub_141"/>
      <w:bookmarkEnd w:id="10"/>
      <w:r w:rsidRPr="00B67AD6">
        <w:rPr>
          <w:sz w:val="28"/>
          <w:szCs w:val="28"/>
        </w:rPr>
        <w:t xml:space="preserve">1) указание на </w:t>
      </w:r>
      <w:r>
        <w:rPr>
          <w:sz w:val="28"/>
          <w:szCs w:val="28"/>
        </w:rPr>
        <w:t>муниципальную</w:t>
      </w:r>
      <w:r w:rsidRPr="00B67AD6">
        <w:rPr>
          <w:sz w:val="28"/>
          <w:szCs w:val="28"/>
        </w:rPr>
        <w:t xml:space="preserve"> программу </w:t>
      </w:r>
      <w:r w:rsidR="00C01036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C01036">
        <w:rPr>
          <w:sz w:val="28"/>
          <w:szCs w:val="28"/>
        </w:rPr>
        <w:t xml:space="preserve"> сельсовета Суджанского района Курской области</w:t>
      </w:r>
      <w:r w:rsidRPr="00B67AD6">
        <w:rPr>
          <w:sz w:val="28"/>
          <w:szCs w:val="28"/>
        </w:rPr>
        <w:t>, предусматривающую соответствующее мероприятие</w:t>
      </w:r>
      <w:r>
        <w:rPr>
          <w:sz w:val="28"/>
          <w:szCs w:val="28"/>
        </w:rPr>
        <w:t xml:space="preserve"> (при наличии)</w:t>
      </w:r>
      <w:r w:rsidRPr="00B67AD6">
        <w:rPr>
          <w:sz w:val="28"/>
          <w:szCs w:val="28"/>
        </w:rPr>
        <w:t>;</w:t>
      </w:r>
      <w:r w:rsidR="00E453E4" w:rsidRPr="00E453E4">
        <w:rPr>
          <w:sz w:val="28"/>
          <w:szCs w:val="28"/>
        </w:rPr>
        <w:t xml:space="preserve"> </w:t>
      </w:r>
      <w:bookmarkStart w:id="12" w:name="sub_142"/>
      <w:bookmarkEnd w:id="11"/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</w:t>
      </w:r>
      <w:r w:rsidRPr="00B67AD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поставляемого товара</w:t>
      </w:r>
      <w:r w:rsidRPr="00B67AD6">
        <w:rPr>
          <w:sz w:val="28"/>
          <w:szCs w:val="28"/>
        </w:rPr>
        <w:t>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sub_143"/>
      <w:bookmarkEnd w:id="12"/>
      <w:r w:rsidRPr="00B67AD6">
        <w:rPr>
          <w:sz w:val="28"/>
          <w:szCs w:val="28"/>
        </w:rPr>
        <w:t xml:space="preserve">3) количество </w:t>
      </w:r>
      <w:r>
        <w:rPr>
          <w:sz w:val="28"/>
          <w:szCs w:val="28"/>
        </w:rPr>
        <w:t>поставляемого товара</w:t>
      </w:r>
      <w:r w:rsidRPr="00B67AD6">
        <w:rPr>
          <w:sz w:val="28"/>
          <w:szCs w:val="28"/>
        </w:rPr>
        <w:t>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sub_144"/>
      <w:bookmarkEnd w:id="13"/>
      <w:r w:rsidRPr="00B67AD6">
        <w:rPr>
          <w:sz w:val="28"/>
          <w:szCs w:val="28"/>
        </w:rPr>
        <w:t xml:space="preserve">4) сроки (периодичность) поставки </w:t>
      </w:r>
      <w:r>
        <w:rPr>
          <w:sz w:val="28"/>
          <w:szCs w:val="28"/>
        </w:rPr>
        <w:t>товара</w:t>
      </w:r>
      <w:r w:rsidRPr="00B67AD6">
        <w:rPr>
          <w:sz w:val="28"/>
          <w:szCs w:val="28"/>
        </w:rPr>
        <w:t>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5" w:name="sub_145"/>
      <w:bookmarkEnd w:id="14"/>
      <w:r w:rsidRPr="00B67AD6">
        <w:rPr>
          <w:sz w:val="28"/>
          <w:szCs w:val="28"/>
        </w:rPr>
        <w:t>5) предмет встречного обязательства и срок его исполнения;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6" w:name="sub_146"/>
      <w:bookmarkEnd w:id="15"/>
      <w:r w:rsidRPr="00B67AD6">
        <w:rPr>
          <w:sz w:val="28"/>
          <w:szCs w:val="28"/>
        </w:rPr>
        <w:t xml:space="preserve">6) предельный объем средств на выполнение долгосрочного </w:t>
      </w:r>
      <w:r>
        <w:rPr>
          <w:sz w:val="28"/>
          <w:szCs w:val="28"/>
        </w:rPr>
        <w:t>муниципального</w:t>
      </w:r>
      <w:r w:rsidRPr="00B67AD6">
        <w:rPr>
          <w:sz w:val="28"/>
          <w:szCs w:val="28"/>
        </w:rPr>
        <w:t xml:space="preserve"> контракта (долгосрочных </w:t>
      </w:r>
      <w:r>
        <w:rPr>
          <w:sz w:val="28"/>
          <w:szCs w:val="28"/>
        </w:rPr>
        <w:t>муниципальных</w:t>
      </w:r>
      <w:r w:rsidRPr="00B67AD6">
        <w:rPr>
          <w:sz w:val="28"/>
          <w:szCs w:val="28"/>
        </w:rPr>
        <w:t xml:space="preserve"> контрактов) с разбивкой по годам.</w:t>
      </w:r>
    </w:p>
    <w:bookmarkEnd w:id="16"/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7AD6">
        <w:rPr>
          <w:sz w:val="28"/>
          <w:szCs w:val="28"/>
        </w:rPr>
        <w:t xml:space="preserve">5. По долгосрочным </w:t>
      </w:r>
      <w:r>
        <w:rPr>
          <w:sz w:val="28"/>
          <w:szCs w:val="28"/>
        </w:rPr>
        <w:t>муниципальным</w:t>
      </w:r>
      <w:r w:rsidRPr="00B67AD6">
        <w:rPr>
          <w:sz w:val="28"/>
          <w:szCs w:val="28"/>
        </w:rPr>
        <w:t xml:space="preserve"> контрактам, предусмотренным </w:t>
      </w:r>
      <w:hyperlink w:anchor="sub_125" w:history="1">
        <w:r w:rsidRPr="00B67AD6">
          <w:rPr>
            <w:sz w:val="28"/>
            <w:szCs w:val="28"/>
          </w:rPr>
          <w:t>подпунктом 5 пункта 2</w:t>
        </w:r>
      </w:hyperlink>
      <w:r w:rsidRPr="00B67AD6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постановление </w:t>
      </w:r>
      <w:r w:rsidR="00C01036">
        <w:rPr>
          <w:sz w:val="28"/>
          <w:szCs w:val="28"/>
        </w:rPr>
        <w:t xml:space="preserve">Администрации </w:t>
      </w:r>
      <w:r w:rsidR="009F1DF6">
        <w:rPr>
          <w:sz w:val="28"/>
          <w:szCs w:val="28"/>
        </w:rPr>
        <w:t>Уланковского</w:t>
      </w:r>
      <w:r w:rsidR="00C01036">
        <w:rPr>
          <w:sz w:val="28"/>
          <w:szCs w:val="28"/>
        </w:rPr>
        <w:t xml:space="preserve"> сельсовета Суджанского района Курской области</w:t>
      </w:r>
      <w:r w:rsidR="00E453E4" w:rsidRPr="00B67AD6">
        <w:rPr>
          <w:sz w:val="28"/>
          <w:szCs w:val="28"/>
        </w:rPr>
        <w:t xml:space="preserve"> </w:t>
      </w:r>
      <w:r w:rsidRPr="00B67AD6">
        <w:rPr>
          <w:sz w:val="28"/>
          <w:szCs w:val="28"/>
        </w:rPr>
        <w:t>должно содержать: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7" w:name="sub_151"/>
      <w:r w:rsidRPr="00B67AD6">
        <w:rPr>
          <w:sz w:val="28"/>
          <w:szCs w:val="28"/>
        </w:rPr>
        <w:t>1) планируемые результаты выполнения работ (оказания услуг);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8" w:name="sub_152"/>
      <w:bookmarkEnd w:id="17"/>
      <w:r w:rsidRPr="00B67AD6">
        <w:rPr>
          <w:sz w:val="28"/>
          <w:szCs w:val="28"/>
        </w:rPr>
        <w:t>2) описание состава работ (услуг);</w:t>
      </w:r>
    </w:p>
    <w:p w:rsidR="00A24192" w:rsidRPr="00B67AD6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9" w:name="sub_153"/>
      <w:bookmarkEnd w:id="18"/>
      <w:r w:rsidRPr="00B67AD6">
        <w:rPr>
          <w:sz w:val="28"/>
          <w:szCs w:val="28"/>
        </w:rPr>
        <w:t>3) предельный срок выполнения работ (оказания услуг) с учетом сроков, необходимых для размещения заказа;</w:t>
      </w:r>
    </w:p>
    <w:bookmarkEnd w:id="19"/>
    <w:p w:rsidR="00A24192" w:rsidRDefault="00A24192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67AD6">
        <w:rPr>
          <w:sz w:val="28"/>
          <w:szCs w:val="28"/>
        </w:rPr>
        <w:t xml:space="preserve">4) предельный объем средств на выполнение долгосрочного </w:t>
      </w:r>
      <w:r>
        <w:rPr>
          <w:sz w:val="28"/>
          <w:szCs w:val="28"/>
        </w:rPr>
        <w:t>муниципального</w:t>
      </w:r>
      <w:r w:rsidRPr="00B67AD6">
        <w:rPr>
          <w:sz w:val="28"/>
          <w:szCs w:val="28"/>
        </w:rPr>
        <w:t xml:space="preserve"> контракта (долгосрочных </w:t>
      </w:r>
      <w:r>
        <w:rPr>
          <w:sz w:val="28"/>
          <w:szCs w:val="28"/>
        </w:rPr>
        <w:t>муниципальных</w:t>
      </w:r>
      <w:r w:rsidRPr="00B67AD6">
        <w:rPr>
          <w:sz w:val="28"/>
          <w:szCs w:val="28"/>
        </w:rPr>
        <w:t xml:space="preserve"> контрактов) с разбивкой по годам.</w:t>
      </w:r>
    </w:p>
    <w:p w:rsidR="00B7641D" w:rsidRDefault="00B7641D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7641D" w:rsidRDefault="00B7641D" w:rsidP="00A241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443D4" w:rsidRDefault="00BD6D70" w:rsidP="006E6E38">
      <w:r>
        <w:t xml:space="preserve">    </w:t>
      </w:r>
    </w:p>
    <w:sectPr w:rsidR="003443D4" w:rsidSect="002049DB">
      <w:headerReference w:type="even" r:id="rId11"/>
      <w:headerReference w:type="default" r:id="rId12"/>
      <w:pgSz w:w="11906" w:h="16838"/>
      <w:pgMar w:top="14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BC8" w:rsidRDefault="00963BC8" w:rsidP="0002471F">
      <w:r>
        <w:separator/>
      </w:r>
    </w:p>
  </w:endnote>
  <w:endnote w:type="continuationSeparator" w:id="1">
    <w:p w:rsidR="00963BC8" w:rsidRDefault="00963BC8" w:rsidP="0002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BC8" w:rsidRDefault="00963BC8" w:rsidP="0002471F">
      <w:r>
        <w:separator/>
      </w:r>
    </w:p>
  </w:footnote>
  <w:footnote w:type="continuationSeparator" w:id="1">
    <w:p w:rsidR="00963BC8" w:rsidRDefault="00963BC8" w:rsidP="00024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0E" w:rsidRDefault="0078160E" w:rsidP="006058D6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8160E" w:rsidRDefault="007816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0E" w:rsidRDefault="0078160E" w:rsidP="006058D6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F1DF6">
      <w:rPr>
        <w:rStyle w:val="af2"/>
        <w:noProof/>
      </w:rPr>
      <w:t>4</w:t>
    </w:r>
    <w:r>
      <w:rPr>
        <w:rStyle w:val="af2"/>
      </w:rPr>
      <w:fldChar w:fldCharType="end"/>
    </w:r>
  </w:p>
  <w:p w:rsidR="0078160E" w:rsidRDefault="007816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B4F8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C00753"/>
    <w:multiLevelType w:val="hybridMultilevel"/>
    <w:tmpl w:val="E97823A0"/>
    <w:lvl w:ilvl="0" w:tplc="0BAC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4E9316">
      <w:numFmt w:val="none"/>
      <w:lvlText w:val=""/>
      <w:lvlJc w:val="left"/>
      <w:pPr>
        <w:tabs>
          <w:tab w:val="num" w:pos="360"/>
        </w:tabs>
      </w:pPr>
    </w:lvl>
    <w:lvl w:ilvl="2" w:tplc="199233E4">
      <w:numFmt w:val="none"/>
      <w:lvlText w:val=""/>
      <w:lvlJc w:val="left"/>
      <w:pPr>
        <w:tabs>
          <w:tab w:val="num" w:pos="360"/>
        </w:tabs>
      </w:pPr>
    </w:lvl>
    <w:lvl w:ilvl="3" w:tplc="3F32C452">
      <w:numFmt w:val="none"/>
      <w:lvlText w:val=""/>
      <w:lvlJc w:val="left"/>
      <w:pPr>
        <w:tabs>
          <w:tab w:val="num" w:pos="360"/>
        </w:tabs>
      </w:pPr>
    </w:lvl>
    <w:lvl w:ilvl="4" w:tplc="258CF792">
      <w:numFmt w:val="none"/>
      <w:lvlText w:val=""/>
      <w:lvlJc w:val="left"/>
      <w:pPr>
        <w:tabs>
          <w:tab w:val="num" w:pos="360"/>
        </w:tabs>
      </w:pPr>
    </w:lvl>
    <w:lvl w:ilvl="5" w:tplc="6472C51A">
      <w:numFmt w:val="none"/>
      <w:lvlText w:val=""/>
      <w:lvlJc w:val="left"/>
      <w:pPr>
        <w:tabs>
          <w:tab w:val="num" w:pos="360"/>
        </w:tabs>
      </w:pPr>
    </w:lvl>
    <w:lvl w:ilvl="6" w:tplc="EA2A06CA">
      <w:numFmt w:val="none"/>
      <w:lvlText w:val=""/>
      <w:lvlJc w:val="left"/>
      <w:pPr>
        <w:tabs>
          <w:tab w:val="num" w:pos="360"/>
        </w:tabs>
      </w:pPr>
    </w:lvl>
    <w:lvl w:ilvl="7" w:tplc="D7FC6CB4">
      <w:numFmt w:val="none"/>
      <w:lvlText w:val=""/>
      <w:lvlJc w:val="left"/>
      <w:pPr>
        <w:tabs>
          <w:tab w:val="num" w:pos="360"/>
        </w:tabs>
      </w:pPr>
    </w:lvl>
    <w:lvl w:ilvl="8" w:tplc="B8CE512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773F2C"/>
    <w:multiLevelType w:val="singleLevel"/>
    <w:tmpl w:val="71D0C87E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3">
    <w:nsid w:val="03B86C46"/>
    <w:multiLevelType w:val="singleLevel"/>
    <w:tmpl w:val="F094FCCE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">
    <w:nsid w:val="09B066BE"/>
    <w:multiLevelType w:val="hybridMultilevel"/>
    <w:tmpl w:val="D20493F2"/>
    <w:lvl w:ilvl="0" w:tplc="3ECEE9F4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A02173D"/>
    <w:multiLevelType w:val="singleLevel"/>
    <w:tmpl w:val="71D0C87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0EBB407F"/>
    <w:multiLevelType w:val="hybridMultilevel"/>
    <w:tmpl w:val="E97823A0"/>
    <w:lvl w:ilvl="0" w:tplc="0BAC1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E93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9233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F32C4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8CF7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472C5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A2A06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FC6C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8CE51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8CB4F19"/>
    <w:multiLevelType w:val="hybridMultilevel"/>
    <w:tmpl w:val="3F1ECB2C"/>
    <w:lvl w:ilvl="0" w:tplc="14F4472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A5C4DAE">
      <w:numFmt w:val="none"/>
      <w:lvlText w:val=""/>
      <w:lvlJc w:val="left"/>
      <w:pPr>
        <w:tabs>
          <w:tab w:val="num" w:pos="360"/>
        </w:tabs>
      </w:pPr>
    </w:lvl>
    <w:lvl w:ilvl="2" w:tplc="9B02263C">
      <w:numFmt w:val="none"/>
      <w:lvlText w:val=""/>
      <w:lvlJc w:val="left"/>
      <w:pPr>
        <w:tabs>
          <w:tab w:val="num" w:pos="360"/>
        </w:tabs>
      </w:pPr>
    </w:lvl>
    <w:lvl w:ilvl="3" w:tplc="4DCA916C">
      <w:numFmt w:val="none"/>
      <w:lvlText w:val=""/>
      <w:lvlJc w:val="left"/>
      <w:pPr>
        <w:tabs>
          <w:tab w:val="num" w:pos="360"/>
        </w:tabs>
      </w:pPr>
    </w:lvl>
    <w:lvl w:ilvl="4" w:tplc="56DEFAAE">
      <w:numFmt w:val="none"/>
      <w:lvlText w:val=""/>
      <w:lvlJc w:val="left"/>
      <w:pPr>
        <w:tabs>
          <w:tab w:val="num" w:pos="360"/>
        </w:tabs>
      </w:pPr>
    </w:lvl>
    <w:lvl w:ilvl="5" w:tplc="9DA2B66A">
      <w:numFmt w:val="none"/>
      <w:lvlText w:val=""/>
      <w:lvlJc w:val="left"/>
      <w:pPr>
        <w:tabs>
          <w:tab w:val="num" w:pos="360"/>
        </w:tabs>
      </w:pPr>
    </w:lvl>
    <w:lvl w:ilvl="6" w:tplc="7F1CCF00">
      <w:numFmt w:val="none"/>
      <w:lvlText w:val=""/>
      <w:lvlJc w:val="left"/>
      <w:pPr>
        <w:tabs>
          <w:tab w:val="num" w:pos="360"/>
        </w:tabs>
      </w:pPr>
    </w:lvl>
    <w:lvl w:ilvl="7" w:tplc="EDA42DB2">
      <w:numFmt w:val="none"/>
      <w:lvlText w:val=""/>
      <w:lvlJc w:val="left"/>
      <w:pPr>
        <w:tabs>
          <w:tab w:val="num" w:pos="360"/>
        </w:tabs>
      </w:pPr>
    </w:lvl>
    <w:lvl w:ilvl="8" w:tplc="8B88419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A85166E"/>
    <w:multiLevelType w:val="singleLevel"/>
    <w:tmpl w:val="38A0BEFA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1C6E5DD9"/>
    <w:multiLevelType w:val="singleLevel"/>
    <w:tmpl w:val="1A024374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2C6A10B6"/>
    <w:multiLevelType w:val="singleLevel"/>
    <w:tmpl w:val="96C6B32E"/>
    <w:lvl w:ilvl="0">
      <w:start w:val="13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>
    <w:nsid w:val="2DD74ABB"/>
    <w:multiLevelType w:val="singleLevel"/>
    <w:tmpl w:val="5BE604BA"/>
    <w:lvl w:ilvl="0">
      <w:start w:val="2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2E5C350A"/>
    <w:multiLevelType w:val="singleLevel"/>
    <w:tmpl w:val="08E6B512"/>
    <w:lvl w:ilvl="0">
      <w:start w:val="7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6A3D39"/>
    <w:multiLevelType w:val="singleLevel"/>
    <w:tmpl w:val="FED2638E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4">
    <w:nsid w:val="41A04768"/>
    <w:multiLevelType w:val="singleLevel"/>
    <w:tmpl w:val="6002B7AC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6">
    <w:nsid w:val="4ACC3CC3"/>
    <w:multiLevelType w:val="singleLevel"/>
    <w:tmpl w:val="76D2D798"/>
    <w:lvl w:ilvl="0">
      <w:start w:val="5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4C052AB2"/>
    <w:multiLevelType w:val="singleLevel"/>
    <w:tmpl w:val="424CD148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>
    <w:nsid w:val="4EBA07CA"/>
    <w:multiLevelType w:val="singleLevel"/>
    <w:tmpl w:val="25CC713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4F7D4589"/>
    <w:multiLevelType w:val="singleLevel"/>
    <w:tmpl w:val="4DCE28F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520F4A0F"/>
    <w:multiLevelType w:val="singleLevel"/>
    <w:tmpl w:val="A5D20B86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55747F50"/>
    <w:multiLevelType w:val="hybridMultilevel"/>
    <w:tmpl w:val="748810C0"/>
    <w:lvl w:ilvl="0" w:tplc="501CA0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55C948C2"/>
    <w:multiLevelType w:val="singleLevel"/>
    <w:tmpl w:val="F32CA4DE"/>
    <w:lvl w:ilvl="0">
      <w:start w:val="1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3">
    <w:nsid w:val="57A80EDB"/>
    <w:multiLevelType w:val="singleLevel"/>
    <w:tmpl w:val="25A81E88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582F414F"/>
    <w:multiLevelType w:val="singleLevel"/>
    <w:tmpl w:val="AB1CCA16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58BF508E"/>
    <w:multiLevelType w:val="singleLevel"/>
    <w:tmpl w:val="4D94ADFC"/>
    <w:lvl w:ilvl="0">
      <w:start w:val="2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6">
    <w:nsid w:val="5CBF5563"/>
    <w:multiLevelType w:val="singleLevel"/>
    <w:tmpl w:val="FF38B62C"/>
    <w:lvl w:ilvl="0">
      <w:start w:val="20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7">
    <w:nsid w:val="60EE5EDF"/>
    <w:multiLevelType w:val="singleLevel"/>
    <w:tmpl w:val="CA666978"/>
    <w:lvl w:ilvl="0">
      <w:start w:val="1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8">
    <w:nsid w:val="61705DE4"/>
    <w:multiLevelType w:val="hybridMultilevel"/>
    <w:tmpl w:val="B7721A58"/>
    <w:lvl w:ilvl="0" w:tplc="A672F19C">
      <w:start w:val="3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A2C5B09"/>
    <w:multiLevelType w:val="singleLevel"/>
    <w:tmpl w:val="ED743A5E"/>
    <w:lvl w:ilvl="0">
      <w:start w:val="1"/>
      <w:numFmt w:val="decimal"/>
      <w:lvlText w:val="%1."/>
      <w:legacy w:legacy="1" w:legacySpace="0" w:legacyIndent="266"/>
      <w:lvlJc w:val="left"/>
      <w:rPr>
        <w:rFonts w:ascii="Times New Roman" w:eastAsia="Times New Roman" w:hAnsi="Times New Roman" w:cs="Times New Roman"/>
      </w:rPr>
    </w:lvl>
  </w:abstractNum>
  <w:abstractNum w:abstractNumId="30">
    <w:nsid w:val="6AB33577"/>
    <w:multiLevelType w:val="singleLevel"/>
    <w:tmpl w:val="1A024374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1">
    <w:nsid w:val="712F67A7"/>
    <w:multiLevelType w:val="hybridMultilevel"/>
    <w:tmpl w:val="C0BC626C"/>
    <w:lvl w:ilvl="0" w:tplc="E7207C1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>
    <w:nsid w:val="727E1ED6"/>
    <w:multiLevelType w:val="hybridMultilevel"/>
    <w:tmpl w:val="11FEA7AA"/>
    <w:lvl w:ilvl="0" w:tplc="65AE5E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D5AB0"/>
    <w:multiLevelType w:val="singleLevel"/>
    <w:tmpl w:val="9CA8605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9BB3C25"/>
    <w:multiLevelType w:val="singleLevel"/>
    <w:tmpl w:val="500C6F0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3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2"/>
    <w:lvlOverride w:ilvl="0">
      <w:startOverride w:val="7"/>
    </w:lvlOverride>
  </w:num>
  <w:num w:numId="4">
    <w:abstractNumId w:val="19"/>
  </w:num>
  <w:num w:numId="5">
    <w:abstractNumId w:val="23"/>
  </w:num>
  <w:num w:numId="6">
    <w:abstractNumId w:val="8"/>
    <w:lvlOverride w:ilvl="0">
      <w:lvl w:ilvl="0">
        <w:start w:val="1"/>
        <w:numFmt w:val="decimal"/>
        <w:lvlText w:val="%1)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lvl w:ilvl="0">
        <w:start w:val="2"/>
        <w:numFmt w:val="decimal"/>
        <w:lvlText w:val="%1)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1"/>
        <w:numFmt w:val="decimal"/>
        <w:lvlText w:val="%1)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0"/>
    <w:lvlOverride w:ilvl="0">
      <w:lvl w:ilvl="0">
        <w:start w:val="2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lvl w:ilvl="0">
        <w:start w:val="13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  <w:lvlOverride w:ilvl="0">
      <w:lvl w:ilvl="0">
        <w:start w:val="19"/>
        <w:numFmt w:val="decimal"/>
        <w:lvlText w:val="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4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9"/>
    <w:lvlOverride w:ilvl="0">
      <w:startOverride w:val="2"/>
    </w:lvlOverride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30"/>
    <w:lvlOverride w:ilvl="0">
      <w:startOverride w:val="2"/>
    </w:lvlOverride>
  </w:num>
  <w:num w:numId="21">
    <w:abstractNumId w:val="16"/>
    <w:lvlOverride w:ilvl="0">
      <w:startOverride w:val="4"/>
    </w:lvlOverride>
  </w:num>
  <w:num w:numId="22">
    <w:abstractNumId w:val="13"/>
    <w:lvlOverride w:ilvl="0">
      <w:startOverride w:val="1"/>
    </w:lvlOverride>
  </w:num>
  <w:num w:numId="23">
    <w:abstractNumId w:val="22"/>
    <w:lvlOverride w:ilvl="0">
      <w:startOverride w:val="12"/>
    </w:lvlOverride>
  </w:num>
  <w:num w:numId="24">
    <w:abstractNumId w:val="10"/>
    <w:lvlOverride w:ilvl="0">
      <w:startOverride w:val="13"/>
    </w:lvlOverride>
  </w:num>
  <w:num w:numId="25">
    <w:abstractNumId w:val="18"/>
    <w:lvlOverride w:ilvl="0">
      <w:startOverride w:val="1"/>
    </w:lvlOverride>
  </w:num>
  <w:num w:numId="26">
    <w:abstractNumId w:val="27"/>
    <w:lvlOverride w:ilvl="0">
      <w:startOverride w:val="18"/>
    </w:lvlOverride>
  </w:num>
  <w:num w:numId="27">
    <w:abstractNumId w:val="26"/>
    <w:lvlOverride w:ilvl="0">
      <w:startOverride w:val="20"/>
    </w:lvlOverride>
  </w:num>
  <w:num w:numId="28">
    <w:abstractNumId w:val="11"/>
    <w:lvlOverride w:ilvl="0">
      <w:startOverride w:val="21"/>
    </w:lvlOverride>
  </w:num>
  <w:num w:numId="29">
    <w:abstractNumId w:val="25"/>
    <w:lvlOverride w:ilvl="0">
      <w:startOverride w:val="22"/>
    </w:lvlOverride>
  </w:num>
  <w:num w:numId="30">
    <w:abstractNumId w:val="7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0"/>
  </w:num>
  <w:num w:numId="35">
    <w:abstractNumId w:val="17"/>
  </w:num>
  <w:num w:numId="36">
    <w:abstractNumId w:val="17"/>
    <w:lvlOverride w:ilvl="0">
      <w:lvl w:ilvl="0">
        <w:start w:val="1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"/>
  </w:num>
  <w:num w:numId="38">
    <w:abstractNumId w:val="21"/>
  </w:num>
  <w:num w:numId="39">
    <w:abstractNumId w:val="32"/>
  </w:num>
  <w:num w:numId="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</w:num>
  <w:num w:numId="43">
    <w:abstractNumId w:val="31"/>
  </w:num>
  <w:num w:numId="44">
    <w:abstractNumId w:val="28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235"/>
    <w:rsid w:val="00002EE6"/>
    <w:rsid w:val="00003766"/>
    <w:rsid w:val="00011447"/>
    <w:rsid w:val="00013A56"/>
    <w:rsid w:val="00015F03"/>
    <w:rsid w:val="0002471F"/>
    <w:rsid w:val="00027EB7"/>
    <w:rsid w:val="00032332"/>
    <w:rsid w:val="000459D6"/>
    <w:rsid w:val="00050253"/>
    <w:rsid w:val="00054E8D"/>
    <w:rsid w:val="00056724"/>
    <w:rsid w:val="00063014"/>
    <w:rsid w:val="00063E6E"/>
    <w:rsid w:val="00070D9C"/>
    <w:rsid w:val="000710F3"/>
    <w:rsid w:val="0007446D"/>
    <w:rsid w:val="00075A9B"/>
    <w:rsid w:val="000A4847"/>
    <w:rsid w:val="000A74E9"/>
    <w:rsid w:val="000D3957"/>
    <w:rsid w:val="000E3789"/>
    <w:rsid w:val="001002CC"/>
    <w:rsid w:val="001072DC"/>
    <w:rsid w:val="0011245E"/>
    <w:rsid w:val="0011602D"/>
    <w:rsid w:val="00124307"/>
    <w:rsid w:val="00131F4D"/>
    <w:rsid w:val="00136F30"/>
    <w:rsid w:val="001429EF"/>
    <w:rsid w:val="001700FC"/>
    <w:rsid w:val="0018619F"/>
    <w:rsid w:val="00190190"/>
    <w:rsid w:val="001A17E0"/>
    <w:rsid w:val="001B5B20"/>
    <w:rsid w:val="001C6C9A"/>
    <w:rsid w:val="001D06D9"/>
    <w:rsid w:val="001D1E18"/>
    <w:rsid w:val="001D4874"/>
    <w:rsid w:val="00202FFE"/>
    <w:rsid w:val="002049DB"/>
    <w:rsid w:val="00206BE6"/>
    <w:rsid w:val="00213A90"/>
    <w:rsid w:val="00213B5C"/>
    <w:rsid w:val="00225F71"/>
    <w:rsid w:val="002400BB"/>
    <w:rsid w:val="00252E9F"/>
    <w:rsid w:val="00253616"/>
    <w:rsid w:val="00272876"/>
    <w:rsid w:val="00273099"/>
    <w:rsid w:val="0027605B"/>
    <w:rsid w:val="0028389F"/>
    <w:rsid w:val="00286710"/>
    <w:rsid w:val="0029315B"/>
    <w:rsid w:val="002B1863"/>
    <w:rsid w:val="002B7EFB"/>
    <w:rsid w:val="002C25AC"/>
    <w:rsid w:val="002C318D"/>
    <w:rsid w:val="002C47F4"/>
    <w:rsid w:val="002C7150"/>
    <w:rsid w:val="002D615F"/>
    <w:rsid w:val="002E1907"/>
    <w:rsid w:val="002E483C"/>
    <w:rsid w:val="002E5821"/>
    <w:rsid w:val="00312D4E"/>
    <w:rsid w:val="00321009"/>
    <w:rsid w:val="003405D6"/>
    <w:rsid w:val="00343AB6"/>
    <w:rsid w:val="003443D4"/>
    <w:rsid w:val="00353002"/>
    <w:rsid w:val="00357F63"/>
    <w:rsid w:val="00364C8F"/>
    <w:rsid w:val="00365BF3"/>
    <w:rsid w:val="00366537"/>
    <w:rsid w:val="003726D3"/>
    <w:rsid w:val="003746BB"/>
    <w:rsid w:val="0038021D"/>
    <w:rsid w:val="0038377F"/>
    <w:rsid w:val="0039163B"/>
    <w:rsid w:val="003A34CA"/>
    <w:rsid w:val="003A66A3"/>
    <w:rsid w:val="003A6F70"/>
    <w:rsid w:val="003B29CD"/>
    <w:rsid w:val="003C4691"/>
    <w:rsid w:val="003D1F57"/>
    <w:rsid w:val="003E1B7E"/>
    <w:rsid w:val="003E4F7A"/>
    <w:rsid w:val="003F0B1B"/>
    <w:rsid w:val="003F1C91"/>
    <w:rsid w:val="0040101B"/>
    <w:rsid w:val="00404BD2"/>
    <w:rsid w:val="00416998"/>
    <w:rsid w:val="0042148B"/>
    <w:rsid w:val="00425963"/>
    <w:rsid w:val="00426A46"/>
    <w:rsid w:val="0044357C"/>
    <w:rsid w:val="004558C4"/>
    <w:rsid w:val="004604A4"/>
    <w:rsid w:val="00467AE9"/>
    <w:rsid w:val="004A2FA7"/>
    <w:rsid w:val="004E48E5"/>
    <w:rsid w:val="004F18D2"/>
    <w:rsid w:val="004F37D0"/>
    <w:rsid w:val="004F59AE"/>
    <w:rsid w:val="005045FB"/>
    <w:rsid w:val="00506DE2"/>
    <w:rsid w:val="00521157"/>
    <w:rsid w:val="0052576A"/>
    <w:rsid w:val="00525B89"/>
    <w:rsid w:val="0053221F"/>
    <w:rsid w:val="00536F0C"/>
    <w:rsid w:val="0054617E"/>
    <w:rsid w:val="00546E92"/>
    <w:rsid w:val="0055241B"/>
    <w:rsid w:val="00553A9B"/>
    <w:rsid w:val="00554503"/>
    <w:rsid w:val="0055523F"/>
    <w:rsid w:val="00573656"/>
    <w:rsid w:val="005850B7"/>
    <w:rsid w:val="005A6498"/>
    <w:rsid w:val="005B5A6B"/>
    <w:rsid w:val="005B6BC0"/>
    <w:rsid w:val="005D6060"/>
    <w:rsid w:val="005F250F"/>
    <w:rsid w:val="005F5AA7"/>
    <w:rsid w:val="00603CD1"/>
    <w:rsid w:val="006058D6"/>
    <w:rsid w:val="0060671F"/>
    <w:rsid w:val="0061181B"/>
    <w:rsid w:val="00624FB0"/>
    <w:rsid w:val="00631C72"/>
    <w:rsid w:val="00642A75"/>
    <w:rsid w:val="006519BB"/>
    <w:rsid w:val="00666F1F"/>
    <w:rsid w:val="006701C9"/>
    <w:rsid w:val="00670220"/>
    <w:rsid w:val="00683783"/>
    <w:rsid w:val="006875B7"/>
    <w:rsid w:val="00695579"/>
    <w:rsid w:val="0069706B"/>
    <w:rsid w:val="006A1A4C"/>
    <w:rsid w:val="006B0E35"/>
    <w:rsid w:val="006B318D"/>
    <w:rsid w:val="006E1116"/>
    <w:rsid w:val="006E6E38"/>
    <w:rsid w:val="006E78B0"/>
    <w:rsid w:val="006E7C71"/>
    <w:rsid w:val="007033EA"/>
    <w:rsid w:val="00705967"/>
    <w:rsid w:val="00735CCD"/>
    <w:rsid w:val="00743B85"/>
    <w:rsid w:val="0074424C"/>
    <w:rsid w:val="00761B1F"/>
    <w:rsid w:val="00764BB5"/>
    <w:rsid w:val="007711C8"/>
    <w:rsid w:val="00773793"/>
    <w:rsid w:val="00775CEF"/>
    <w:rsid w:val="0078160E"/>
    <w:rsid w:val="00785046"/>
    <w:rsid w:val="007854FD"/>
    <w:rsid w:val="0079108E"/>
    <w:rsid w:val="007A614E"/>
    <w:rsid w:val="007C0C19"/>
    <w:rsid w:val="007D4583"/>
    <w:rsid w:val="007E28A9"/>
    <w:rsid w:val="007F545E"/>
    <w:rsid w:val="00822F58"/>
    <w:rsid w:val="0082451B"/>
    <w:rsid w:val="00825150"/>
    <w:rsid w:val="00837F23"/>
    <w:rsid w:val="008471A2"/>
    <w:rsid w:val="00847416"/>
    <w:rsid w:val="00865249"/>
    <w:rsid w:val="008673B9"/>
    <w:rsid w:val="008764CC"/>
    <w:rsid w:val="008778FD"/>
    <w:rsid w:val="00887BE4"/>
    <w:rsid w:val="0089238B"/>
    <w:rsid w:val="00893DBD"/>
    <w:rsid w:val="0089491B"/>
    <w:rsid w:val="008955E7"/>
    <w:rsid w:val="00897652"/>
    <w:rsid w:val="008A147E"/>
    <w:rsid w:val="008C7011"/>
    <w:rsid w:val="008D7738"/>
    <w:rsid w:val="008E552A"/>
    <w:rsid w:val="008E676B"/>
    <w:rsid w:val="008F103D"/>
    <w:rsid w:val="008F1A46"/>
    <w:rsid w:val="008F6378"/>
    <w:rsid w:val="009213C5"/>
    <w:rsid w:val="00921A01"/>
    <w:rsid w:val="0093147D"/>
    <w:rsid w:val="00937967"/>
    <w:rsid w:val="00952F12"/>
    <w:rsid w:val="00963BC8"/>
    <w:rsid w:val="00971519"/>
    <w:rsid w:val="0099277D"/>
    <w:rsid w:val="009B06FE"/>
    <w:rsid w:val="009B5AC7"/>
    <w:rsid w:val="009B618F"/>
    <w:rsid w:val="009C184A"/>
    <w:rsid w:val="009C4997"/>
    <w:rsid w:val="009D764A"/>
    <w:rsid w:val="009E2A3A"/>
    <w:rsid w:val="009E2CFB"/>
    <w:rsid w:val="009E53A3"/>
    <w:rsid w:val="009F05D9"/>
    <w:rsid w:val="009F1DF6"/>
    <w:rsid w:val="00A22165"/>
    <w:rsid w:val="00A24192"/>
    <w:rsid w:val="00A25205"/>
    <w:rsid w:val="00A25846"/>
    <w:rsid w:val="00A315A5"/>
    <w:rsid w:val="00A37B1D"/>
    <w:rsid w:val="00A44A63"/>
    <w:rsid w:val="00A55B07"/>
    <w:rsid w:val="00A55B93"/>
    <w:rsid w:val="00A662B7"/>
    <w:rsid w:val="00A767D3"/>
    <w:rsid w:val="00A821BF"/>
    <w:rsid w:val="00A91D79"/>
    <w:rsid w:val="00A92DCF"/>
    <w:rsid w:val="00AA30B3"/>
    <w:rsid w:val="00AB7B30"/>
    <w:rsid w:val="00AC6279"/>
    <w:rsid w:val="00AF4D98"/>
    <w:rsid w:val="00AF526E"/>
    <w:rsid w:val="00B16AD2"/>
    <w:rsid w:val="00B21269"/>
    <w:rsid w:val="00B257D3"/>
    <w:rsid w:val="00B2698C"/>
    <w:rsid w:val="00B318A2"/>
    <w:rsid w:val="00B35DF0"/>
    <w:rsid w:val="00B36BD9"/>
    <w:rsid w:val="00B3750F"/>
    <w:rsid w:val="00B52996"/>
    <w:rsid w:val="00B71690"/>
    <w:rsid w:val="00B74AB1"/>
    <w:rsid w:val="00B7641D"/>
    <w:rsid w:val="00B82677"/>
    <w:rsid w:val="00B87DD3"/>
    <w:rsid w:val="00B95E07"/>
    <w:rsid w:val="00BC1E31"/>
    <w:rsid w:val="00BC236D"/>
    <w:rsid w:val="00BD6D70"/>
    <w:rsid w:val="00BE0CF3"/>
    <w:rsid w:val="00BF0235"/>
    <w:rsid w:val="00C01036"/>
    <w:rsid w:val="00C070BE"/>
    <w:rsid w:val="00C2159B"/>
    <w:rsid w:val="00C31567"/>
    <w:rsid w:val="00C33836"/>
    <w:rsid w:val="00C36CF3"/>
    <w:rsid w:val="00C465A8"/>
    <w:rsid w:val="00C701CD"/>
    <w:rsid w:val="00C74F9A"/>
    <w:rsid w:val="00C832E9"/>
    <w:rsid w:val="00C92DC6"/>
    <w:rsid w:val="00CC40BA"/>
    <w:rsid w:val="00CD39E4"/>
    <w:rsid w:val="00CE048A"/>
    <w:rsid w:val="00CE1D08"/>
    <w:rsid w:val="00CE7F86"/>
    <w:rsid w:val="00CF0A95"/>
    <w:rsid w:val="00CF540F"/>
    <w:rsid w:val="00D0158A"/>
    <w:rsid w:val="00D0369C"/>
    <w:rsid w:val="00D34185"/>
    <w:rsid w:val="00D37A19"/>
    <w:rsid w:val="00D46655"/>
    <w:rsid w:val="00D51A0A"/>
    <w:rsid w:val="00D52147"/>
    <w:rsid w:val="00D5664E"/>
    <w:rsid w:val="00D5692E"/>
    <w:rsid w:val="00D62DFC"/>
    <w:rsid w:val="00D75C24"/>
    <w:rsid w:val="00D779DD"/>
    <w:rsid w:val="00D809CA"/>
    <w:rsid w:val="00D82BDE"/>
    <w:rsid w:val="00D91710"/>
    <w:rsid w:val="00D91AC3"/>
    <w:rsid w:val="00D947E2"/>
    <w:rsid w:val="00D94AB0"/>
    <w:rsid w:val="00DB4B76"/>
    <w:rsid w:val="00DC6357"/>
    <w:rsid w:val="00DD39B1"/>
    <w:rsid w:val="00DD4025"/>
    <w:rsid w:val="00DE4333"/>
    <w:rsid w:val="00DE4FE7"/>
    <w:rsid w:val="00DE5A4C"/>
    <w:rsid w:val="00DE74EF"/>
    <w:rsid w:val="00DF3A57"/>
    <w:rsid w:val="00E00D73"/>
    <w:rsid w:val="00E01F8D"/>
    <w:rsid w:val="00E10665"/>
    <w:rsid w:val="00E11956"/>
    <w:rsid w:val="00E174E4"/>
    <w:rsid w:val="00E20E87"/>
    <w:rsid w:val="00E25B50"/>
    <w:rsid w:val="00E278F5"/>
    <w:rsid w:val="00E31FBC"/>
    <w:rsid w:val="00E36D70"/>
    <w:rsid w:val="00E453E4"/>
    <w:rsid w:val="00E461DE"/>
    <w:rsid w:val="00E62CED"/>
    <w:rsid w:val="00E72846"/>
    <w:rsid w:val="00E952AC"/>
    <w:rsid w:val="00E95774"/>
    <w:rsid w:val="00E95EA5"/>
    <w:rsid w:val="00E970E8"/>
    <w:rsid w:val="00EA1A75"/>
    <w:rsid w:val="00EA78B0"/>
    <w:rsid w:val="00EB1D0D"/>
    <w:rsid w:val="00EC14D9"/>
    <w:rsid w:val="00EC1AF8"/>
    <w:rsid w:val="00EC3288"/>
    <w:rsid w:val="00ED57AD"/>
    <w:rsid w:val="00EE57D9"/>
    <w:rsid w:val="00F04DFB"/>
    <w:rsid w:val="00F12AF8"/>
    <w:rsid w:val="00F1439C"/>
    <w:rsid w:val="00F17869"/>
    <w:rsid w:val="00F17E84"/>
    <w:rsid w:val="00F23F78"/>
    <w:rsid w:val="00F27B7C"/>
    <w:rsid w:val="00F31660"/>
    <w:rsid w:val="00F34FC3"/>
    <w:rsid w:val="00F35743"/>
    <w:rsid w:val="00F4663F"/>
    <w:rsid w:val="00F47B5E"/>
    <w:rsid w:val="00F514D5"/>
    <w:rsid w:val="00F559AB"/>
    <w:rsid w:val="00F606F5"/>
    <w:rsid w:val="00F8222B"/>
    <w:rsid w:val="00F84CF6"/>
    <w:rsid w:val="00F93F97"/>
    <w:rsid w:val="00FA5EBE"/>
    <w:rsid w:val="00FB4257"/>
    <w:rsid w:val="00FC7099"/>
    <w:rsid w:val="00FD509D"/>
    <w:rsid w:val="00FE0549"/>
    <w:rsid w:val="00FE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02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qFormat/>
    <w:rsid w:val="00521157"/>
    <w:pPr>
      <w:keepNext/>
      <w:numPr>
        <w:numId w:val="1"/>
      </w:numPr>
      <w:suppressAutoHyphens/>
      <w:ind w:firstLine="540"/>
      <w:jc w:val="both"/>
      <w:outlineLvl w:val="0"/>
    </w:pPr>
    <w:rPr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F02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F02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13A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6">
    <w:name w:val="Table Grid"/>
    <w:basedOn w:val="a2"/>
    <w:rsid w:val="00213A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semiHidden/>
    <w:unhideWhenUsed/>
    <w:rsid w:val="000247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24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247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24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1"/>
    <w:rsid w:val="00D37A19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D37A19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">
    <w:name w:val="Style4"/>
    <w:basedOn w:val="a0"/>
    <w:rsid w:val="00D37A19"/>
    <w:pPr>
      <w:widowControl w:val="0"/>
      <w:autoSpaceDE w:val="0"/>
      <w:autoSpaceDN w:val="0"/>
      <w:adjustRightInd w:val="0"/>
      <w:spacing w:line="324" w:lineRule="exact"/>
      <w:ind w:firstLine="864"/>
      <w:jc w:val="both"/>
    </w:pPr>
  </w:style>
  <w:style w:type="paragraph" w:customStyle="1" w:styleId="Style5">
    <w:name w:val="Style5"/>
    <w:basedOn w:val="a0"/>
    <w:rsid w:val="00D37A19"/>
    <w:pPr>
      <w:widowControl w:val="0"/>
      <w:autoSpaceDE w:val="0"/>
      <w:autoSpaceDN w:val="0"/>
      <w:adjustRightInd w:val="0"/>
      <w:spacing w:line="324" w:lineRule="exact"/>
      <w:ind w:firstLine="850"/>
      <w:jc w:val="both"/>
    </w:pPr>
  </w:style>
  <w:style w:type="paragraph" w:customStyle="1" w:styleId="Style7">
    <w:name w:val="Style7"/>
    <w:basedOn w:val="a0"/>
    <w:rsid w:val="00D37A19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a0"/>
    <w:rsid w:val="00D37A19"/>
    <w:pPr>
      <w:widowControl w:val="0"/>
      <w:autoSpaceDE w:val="0"/>
      <w:autoSpaceDN w:val="0"/>
      <w:adjustRightInd w:val="0"/>
      <w:spacing w:line="317" w:lineRule="exact"/>
      <w:ind w:firstLine="857"/>
      <w:jc w:val="both"/>
    </w:pPr>
  </w:style>
  <w:style w:type="paragraph" w:customStyle="1" w:styleId="Style11">
    <w:name w:val="Style11"/>
    <w:basedOn w:val="a0"/>
    <w:rsid w:val="00D37A19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5">
    <w:name w:val="Font Style15"/>
    <w:basedOn w:val="a1"/>
    <w:rsid w:val="00D37A1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1"/>
    <w:rsid w:val="00D37A19"/>
    <w:rPr>
      <w:rFonts w:ascii="Times New Roman" w:hAnsi="Times New Roman" w:cs="Times New Roman"/>
      <w:i/>
      <w:iCs/>
      <w:spacing w:val="30"/>
      <w:sz w:val="24"/>
      <w:szCs w:val="24"/>
    </w:rPr>
  </w:style>
  <w:style w:type="character" w:customStyle="1" w:styleId="FontStyle20">
    <w:name w:val="Font Style20"/>
    <w:basedOn w:val="a1"/>
    <w:rsid w:val="00D37A19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5cxspmiddle">
    <w:name w:val="style5cxspmiddle"/>
    <w:basedOn w:val="a0"/>
    <w:rsid w:val="00D37A19"/>
    <w:pPr>
      <w:spacing w:before="100" w:beforeAutospacing="1" w:after="100" w:afterAutospacing="1"/>
    </w:pPr>
  </w:style>
  <w:style w:type="paragraph" w:customStyle="1" w:styleId="style5cxsplast">
    <w:name w:val="style5cxsplast"/>
    <w:basedOn w:val="a0"/>
    <w:rsid w:val="00D37A19"/>
    <w:pPr>
      <w:spacing w:before="100" w:beforeAutospacing="1" w:after="100" w:afterAutospacing="1"/>
    </w:pPr>
  </w:style>
  <w:style w:type="paragraph" w:customStyle="1" w:styleId="style4cxsplast">
    <w:name w:val="style4cxsplast"/>
    <w:basedOn w:val="a0"/>
    <w:rsid w:val="00D37A19"/>
    <w:pPr>
      <w:spacing w:before="100" w:beforeAutospacing="1" w:after="100" w:afterAutospacing="1"/>
    </w:pPr>
  </w:style>
  <w:style w:type="paragraph" w:customStyle="1" w:styleId="style4cxspmiddle">
    <w:name w:val="style4cxspmiddle"/>
    <w:basedOn w:val="a0"/>
    <w:rsid w:val="00D37A19"/>
    <w:pPr>
      <w:spacing w:before="100" w:beforeAutospacing="1" w:after="100" w:afterAutospacing="1"/>
    </w:pPr>
  </w:style>
  <w:style w:type="paragraph" w:styleId="ab">
    <w:name w:val="Body Text Indent"/>
    <w:basedOn w:val="a0"/>
    <w:link w:val="ac"/>
    <w:rsid w:val="008673B9"/>
    <w:pPr>
      <w:ind w:firstLine="1134"/>
    </w:pPr>
    <w:rPr>
      <w:sz w:val="28"/>
      <w:szCs w:val="20"/>
    </w:rPr>
  </w:style>
  <w:style w:type="character" w:customStyle="1" w:styleId="ac">
    <w:name w:val="Основной текст с отступом Знак"/>
    <w:basedOn w:val="a1"/>
    <w:link w:val="ab"/>
    <w:rsid w:val="008673B9"/>
    <w:rPr>
      <w:rFonts w:ascii="Times New Roman" w:eastAsia="Times New Roman" w:hAnsi="Times New Roman"/>
      <w:sz w:val="28"/>
    </w:rPr>
  </w:style>
  <w:style w:type="paragraph" w:styleId="3">
    <w:name w:val="Body Text Indent 3"/>
    <w:basedOn w:val="a0"/>
    <w:link w:val="30"/>
    <w:rsid w:val="008673B9"/>
    <w:pPr>
      <w:spacing w:line="360" w:lineRule="auto"/>
      <w:ind w:firstLine="1080"/>
      <w:jc w:val="both"/>
    </w:pPr>
  </w:style>
  <w:style w:type="character" w:customStyle="1" w:styleId="30">
    <w:name w:val="Основной текст с отступом 3 Знак"/>
    <w:basedOn w:val="a1"/>
    <w:link w:val="3"/>
    <w:rsid w:val="008673B9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0"/>
    <w:link w:val="ae"/>
    <w:uiPriority w:val="99"/>
    <w:unhideWhenUsed/>
    <w:rsid w:val="008C7011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8C7011"/>
    <w:rPr>
      <w:rFonts w:ascii="Times New Roman" w:eastAsia="Times New Roman" w:hAnsi="Times New Roman"/>
      <w:sz w:val="24"/>
      <w:szCs w:val="24"/>
    </w:rPr>
  </w:style>
  <w:style w:type="paragraph" w:customStyle="1" w:styleId="af">
    <w:name w:val="Абзац_пост"/>
    <w:basedOn w:val="a0"/>
    <w:rsid w:val="008C7011"/>
    <w:pPr>
      <w:spacing w:before="120"/>
      <w:ind w:firstLine="720"/>
      <w:jc w:val="both"/>
    </w:pPr>
    <w:rPr>
      <w:sz w:val="26"/>
    </w:rPr>
  </w:style>
  <w:style w:type="paragraph" w:customStyle="1" w:styleId="a">
    <w:name w:val="Пункт_пост"/>
    <w:basedOn w:val="a0"/>
    <w:rsid w:val="008C7011"/>
    <w:pPr>
      <w:numPr>
        <w:numId w:val="31"/>
      </w:numPr>
      <w:spacing w:before="120"/>
      <w:jc w:val="both"/>
    </w:pPr>
    <w:rPr>
      <w:sz w:val="26"/>
    </w:rPr>
  </w:style>
  <w:style w:type="character" w:customStyle="1" w:styleId="3pt">
    <w:name w:val="Основной текст + Интервал 3 pt"/>
    <w:basedOn w:val="a1"/>
    <w:rsid w:val="008C7011"/>
    <w:rPr>
      <w:rFonts w:ascii="Times New Roman" w:hAnsi="Times New Roman" w:cs="Times New Roman" w:hint="default"/>
      <w:spacing w:val="70"/>
      <w:sz w:val="24"/>
      <w:szCs w:val="24"/>
    </w:rPr>
  </w:style>
  <w:style w:type="paragraph" w:customStyle="1" w:styleId="10">
    <w:name w:val="Знак1"/>
    <w:basedOn w:val="a0"/>
    <w:rsid w:val="00EC1AF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0">
    <w:name w:val=" Знак Знак Знак Знак"/>
    <w:basedOn w:val="a0"/>
    <w:rsid w:val="00C338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1">
    <w:name w:val="Hyperlink"/>
    <w:basedOn w:val="a1"/>
    <w:rsid w:val="00D75C24"/>
    <w:rPr>
      <w:color w:val="0000FF"/>
      <w:u w:val="single"/>
    </w:rPr>
  </w:style>
  <w:style w:type="character" w:styleId="af2">
    <w:name w:val="page number"/>
    <w:basedOn w:val="a1"/>
    <w:rsid w:val="0078160E"/>
  </w:style>
  <w:style w:type="paragraph" w:customStyle="1" w:styleId="ConsPlusTitle">
    <w:name w:val="ConsPlusTitle"/>
    <w:uiPriority w:val="99"/>
    <w:rsid w:val="004214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3">
    <w:name w:val="No Spacing"/>
    <w:uiPriority w:val="1"/>
    <w:qFormat/>
    <w:rsid w:val="00E01F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4">
    <w:name w:val="Normal (Web)"/>
    <w:basedOn w:val="a0"/>
    <w:rsid w:val="00CE048A"/>
    <w:pPr>
      <w:spacing w:before="100" w:beforeAutospacing="1" w:after="100" w:afterAutospacing="1"/>
    </w:pPr>
  </w:style>
  <w:style w:type="paragraph" w:customStyle="1" w:styleId="af5">
    <w:name w:val="Прижатый влево"/>
    <w:basedOn w:val="a0"/>
    <w:next w:val="a0"/>
    <w:uiPriority w:val="99"/>
    <w:rsid w:val="00CE048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72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70253464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9011</CharactersWithSpaces>
  <SharedDoc>false</SharedDoc>
  <HLinks>
    <vt:vector size="54" baseType="variant">
      <vt:variant>
        <vt:i4>1572896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sub_125</vt:lpwstr>
      </vt:variant>
      <vt:variant>
        <vt:i4>1572896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  <vt:variant>
        <vt:i4>1572896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sub_125</vt:lpwstr>
      </vt:variant>
      <vt:variant>
        <vt:i4>1572896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8257598</vt:i4>
      </vt:variant>
      <vt:variant>
        <vt:i4>6</vt:i4>
      </vt:variant>
      <vt:variant>
        <vt:i4>0</vt:i4>
      </vt:variant>
      <vt:variant>
        <vt:i4>5</vt:i4>
      </vt:variant>
      <vt:variant>
        <vt:lpwstr>garantf1://12012604.79/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5898253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garantf1://12012604.723/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2020-04-23T07:49:00Z</cp:lastPrinted>
  <dcterms:created xsi:type="dcterms:W3CDTF">2020-04-24T11:27:00Z</dcterms:created>
  <dcterms:modified xsi:type="dcterms:W3CDTF">2020-04-24T11:27:00Z</dcterms:modified>
</cp:coreProperties>
</file>