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7" w:rsidRPr="00974494" w:rsidRDefault="00442CA7" w:rsidP="00442CA7">
      <w:pPr>
        <w:pStyle w:val="a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АДМИНИСТРАЦИЯ</w:t>
      </w:r>
    </w:p>
    <w:p w:rsidR="00442CA7" w:rsidRPr="00974494" w:rsidRDefault="00442CA7" w:rsidP="00442CA7">
      <w:pPr>
        <w:pStyle w:val="a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УЛАНКОВСКОГО СЕЛЬСОВЕТА</w:t>
      </w:r>
    </w:p>
    <w:p w:rsidR="00442CA7" w:rsidRPr="00974494" w:rsidRDefault="00442CA7" w:rsidP="00442CA7">
      <w:pPr>
        <w:pStyle w:val="a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СУДЖАНСКОГО РАЙОНА</w:t>
      </w:r>
    </w:p>
    <w:p w:rsidR="00442CA7" w:rsidRPr="00974494" w:rsidRDefault="00442CA7" w:rsidP="00442CA7">
      <w:pPr>
        <w:pStyle w:val="a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42CA7" w:rsidRPr="00974494" w:rsidRDefault="00442CA7" w:rsidP="00442CA7">
      <w:pPr>
        <w:pStyle w:val="a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442CA7" w:rsidRPr="00974494" w:rsidRDefault="00442CA7" w:rsidP="00442CA7">
      <w:pPr>
        <w:pStyle w:val="a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42CA7" w:rsidRPr="00974494" w:rsidRDefault="00442CA7" w:rsidP="00442CA7">
      <w:pPr>
        <w:pStyle w:val="a6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от 27 декабря 2018 года. №95</w:t>
      </w:r>
    </w:p>
    <w:p w:rsidR="00CD307D" w:rsidRDefault="00CD307D" w:rsidP="00CD307D">
      <w:pPr>
        <w:pStyle w:val="NoSpacing"/>
        <w:rPr>
          <w:rFonts w:ascii="Times New Roman" w:hAnsi="Times New Roman"/>
          <w:sz w:val="24"/>
          <w:szCs w:val="24"/>
        </w:rPr>
      </w:pPr>
    </w:p>
    <w:p w:rsidR="00CD307D" w:rsidRPr="00442CA7" w:rsidRDefault="00CD307D" w:rsidP="0044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42CA7">
        <w:rPr>
          <w:rFonts w:ascii="Times New Roman" w:hAnsi="Times New Roman"/>
          <w:b/>
          <w:bCs/>
          <w:sz w:val="32"/>
          <w:szCs w:val="32"/>
        </w:rPr>
        <w:t xml:space="preserve">Об утверждении Порядка создания координационных или совещательных органов </w:t>
      </w:r>
      <w:r w:rsidR="00442CA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42CA7">
        <w:rPr>
          <w:rFonts w:ascii="Times New Roman" w:hAnsi="Times New Roman"/>
          <w:b/>
          <w:bCs/>
          <w:sz w:val="32"/>
          <w:szCs w:val="32"/>
        </w:rPr>
        <w:t>в сфере профилактики правонарушений в муниципальном образовании</w:t>
      </w:r>
    </w:p>
    <w:p w:rsidR="00CD307D" w:rsidRPr="00442CA7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42CA7">
        <w:rPr>
          <w:rFonts w:ascii="Times New Roman" w:hAnsi="Times New Roman"/>
          <w:b/>
          <w:bCs/>
          <w:sz w:val="32"/>
          <w:szCs w:val="32"/>
        </w:rPr>
        <w:t xml:space="preserve"> «</w:t>
      </w:r>
      <w:proofErr w:type="spellStart"/>
      <w:r w:rsidR="00442CA7" w:rsidRPr="00442CA7">
        <w:rPr>
          <w:rFonts w:ascii="Times New Roman" w:hAnsi="Times New Roman"/>
          <w:b/>
          <w:bCs/>
          <w:sz w:val="32"/>
          <w:szCs w:val="32"/>
        </w:rPr>
        <w:t>Уланковский</w:t>
      </w:r>
      <w:proofErr w:type="spellEnd"/>
      <w:r w:rsidRPr="00442CA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42CA7" w:rsidRPr="00442CA7">
        <w:rPr>
          <w:rFonts w:ascii="Times New Roman" w:hAnsi="Times New Roman"/>
          <w:b/>
          <w:bCs/>
          <w:sz w:val="32"/>
          <w:szCs w:val="32"/>
        </w:rPr>
        <w:t>сельсовет</w:t>
      </w:r>
      <w:r w:rsidRPr="00442CA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42CA7" w:rsidRPr="00442CA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42CA7">
        <w:rPr>
          <w:rFonts w:ascii="Times New Roman" w:hAnsi="Times New Roman"/>
          <w:b/>
          <w:bCs/>
          <w:sz w:val="32"/>
          <w:szCs w:val="32"/>
        </w:rPr>
        <w:t xml:space="preserve">» </w:t>
      </w:r>
    </w:p>
    <w:p w:rsidR="00CD307D" w:rsidRPr="00442CA7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 с пунктом  4 статьи 30 Федерального закона от 23 июня 2016 года № 182-ФЗ «Об основах системы профилактики правонарушений в Российской Федерации», Уставом муниципального образования «</w:t>
      </w:r>
      <w:proofErr w:type="spellStart"/>
      <w:r w:rsidR="00442CA7">
        <w:rPr>
          <w:rFonts w:ascii="Times New Roman" w:hAnsi="Times New Roman"/>
          <w:sz w:val="24"/>
          <w:szCs w:val="24"/>
        </w:rPr>
        <w:t>Уланковский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 xml:space="preserve"> »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1. Утвердить Порядок создания координационных или совещательных  органов в </w:t>
      </w:r>
      <w:r>
        <w:rPr>
          <w:rFonts w:ascii="Times New Roman" w:hAnsi="Times New Roman"/>
          <w:bCs/>
          <w:sz w:val="24"/>
          <w:szCs w:val="24"/>
        </w:rPr>
        <w:t>сфере профилактики правонарушений в муниципальном образовании «</w:t>
      </w:r>
      <w:proofErr w:type="spellStart"/>
      <w:r w:rsidR="00442CA7">
        <w:rPr>
          <w:rFonts w:ascii="Times New Roman" w:hAnsi="Times New Roman"/>
          <w:bCs/>
          <w:sz w:val="24"/>
          <w:szCs w:val="24"/>
        </w:rPr>
        <w:t>Уланковский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42CA7">
        <w:rPr>
          <w:rFonts w:ascii="Times New Roman" w:hAnsi="Times New Roman"/>
          <w:bCs/>
          <w:sz w:val="24"/>
          <w:szCs w:val="24"/>
        </w:rPr>
        <w:t>сельсовет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42C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442CA7" w:rsidRDefault="00CD307D" w:rsidP="00442C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Обнародовать настоящее постановление   в установленном  Уставом муниципального образования «</w:t>
      </w:r>
      <w:proofErr w:type="spellStart"/>
      <w:r w:rsidR="00442CA7">
        <w:rPr>
          <w:rFonts w:ascii="Times New Roman" w:hAnsi="Times New Roman"/>
          <w:sz w:val="24"/>
          <w:szCs w:val="24"/>
        </w:rPr>
        <w:t>Уланковский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порядке и разместить на официальном сайте </w:t>
      </w:r>
      <w:proofErr w:type="spellStart"/>
      <w:r w:rsidR="00442CA7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</w:rPr>
        <w:t xml:space="preserve"> поселения по адресу:.</w:t>
      </w:r>
      <w:r w:rsidR="00442CA7" w:rsidRPr="00442CA7">
        <w:t xml:space="preserve"> </w:t>
      </w:r>
      <w:r w:rsidR="00442CA7" w:rsidRPr="00442CA7">
        <w:rPr>
          <w:rFonts w:ascii="Times New Roman" w:hAnsi="Times New Roman"/>
          <w:sz w:val="24"/>
          <w:szCs w:val="24"/>
        </w:rPr>
        <w:t>http://уланковский-сельсовет</w:t>
      </w:r>
      <w:proofErr w:type="gramStart"/>
      <w:r w:rsidR="00442CA7" w:rsidRPr="00442CA7">
        <w:rPr>
          <w:rFonts w:ascii="Times New Roman" w:hAnsi="Times New Roman"/>
          <w:sz w:val="24"/>
          <w:szCs w:val="24"/>
        </w:rPr>
        <w:t>.р</w:t>
      </w:r>
      <w:proofErr w:type="gramEnd"/>
      <w:r w:rsidR="00442CA7" w:rsidRPr="00442CA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307D" w:rsidRDefault="00CD307D" w:rsidP="00442C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 даты  обнародования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CD307D" w:rsidRDefault="00CD307D" w:rsidP="00CD30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Pr="00974494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4494">
        <w:rPr>
          <w:rFonts w:ascii="Times New Roman" w:hAnsi="Times New Roman" w:cs="Times New Roman"/>
          <w:color w:val="auto"/>
          <w:sz w:val="24"/>
          <w:szCs w:val="24"/>
        </w:rPr>
        <w:t xml:space="preserve">Глава </w:t>
      </w:r>
      <w:proofErr w:type="spellStart"/>
      <w:r w:rsidRPr="00974494">
        <w:rPr>
          <w:rFonts w:ascii="Times New Roman" w:hAnsi="Times New Roman" w:cs="Times New Roman"/>
          <w:color w:val="auto"/>
          <w:sz w:val="24"/>
          <w:szCs w:val="24"/>
        </w:rPr>
        <w:t>Уланковского</w:t>
      </w:r>
      <w:proofErr w:type="spellEnd"/>
      <w:r w:rsidRPr="0097449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74494">
        <w:rPr>
          <w:rFonts w:ascii="Times New Roman" w:hAnsi="Times New Roman" w:cs="Times New Roman"/>
          <w:color w:val="auto"/>
          <w:sz w:val="24"/>
          <w:szCs w:val="24"/>
        </w:rPr>
        <w:t>Суджанского</w:t>
      </w:r>
      <w:proofErr w:type="spellEnd"/>
      <w:r w:rsidRPr="00974494">
        <w:rPr>
          <w:rFonts w:ascii="Times New Roman" w:hAnsi="Times New Roman" w:cs="Times New Roman"/>
          <w:color w:val="auto"/>
          <w:sz w:val="24"/>
          <w:szCs w:val="24"/>
        </w:rPr>
        <w:t xml:space="preserve"> района                                                           </w:t>
      </w:r>
      <w:proofErr w:type="spellStart"/>
      <w:r w:rsidRPr="00974494">
        <w:rPr>
          <w:rFonts w:ascii="Times New Roman" w:hAnsi="Times New Roman" w:cs="Times New Roman"/>
          <w:color w:val="auto"/>
          <w:sz w:val="24"/>
          <w:szCs w:val="24"/>
        </w:rPr>
        <w:t>В.И.Погуляев</w:t>
      </w:r>
      <w:proofErr w:type="spellEnd"/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Pr="00974494" w:rsidRDefault="00442CA7" w:rsidP="00442CA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2CA7" w:rsidRPr="00974494" w:rsidRDefault="00442CA7" w:rsidP="00442CA7">
      <w:pPr>
        <w:rPr>
          <w:rFonts w:ascii="Times New Roman" w:hAnsi="Times New Roman"/>
        </w:rPr>
      </w:pPr>
    </w:p>
    <w:p w:rsidR="00CD307D" w:rsidRDefault="00CD307D" w:rsidP="00CD307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CD307D" w:rsidRDefault="00CD307D" w:rsidP="00CD307D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   </w:t>
      </w:r>
    </w:p>
    <w:p w:rsidR="00CD307D" w:rsidRDefault="00CD307D" w:rsidP="00CD307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442CA7" w:rsidRDefault="00442CA7" w:rsidP="00CD307D">
      <w:pPr>
        <w:pStyle w:val="NoSpacing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CD3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сельсовета</w:t>
      </w:r>
    </w:p>
    <w:p w:rsidR="00CD307D" w:rsidRDefault="00442CA7" w:rsidP="00442CA7">
      <w:pPr>
        <w:pStyle w:val="NoSpacing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CD30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D307D" w:rsidRDefault="00CD307D" w:rsidP="00CD307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442CA7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42CA7">
        <w:rPr>
          <w:rFonts w:ascii="Times New Roman" w:hAnsi="Times New Roman"/>
          <w:sz w:val="24"/>
          <w:szCs w:val="24"/>
        </w:rPr>
        <w:t>27.12</w:t>
      </w:r>
      <w:r>
        <w:rPr>
          <w:rFonts w:ascii="Times New Roman" w:hAnsi="Times New Roman"/>
          <w:sz w:val="24"/>
          <w:szCs w:val="24"/>
        </w:rPr>
        <w:t>.201</w:t>
      </w:r>
      <w:r w:rsidR="00442CA7">
        <w:rPr>
          <w:rFonts w:ascii="Times New Roman" w:hAnsi="Times New Roman"/>
          <w:sz w:val="24"/>
          <w:szCs w:val="24"/>
        </w:rPr>
        <w:t>8 №95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b/>
          <w:bCs/>
          <w:sz w:val="24"/>
          <w:szCs w:val="24"/>
        </w:rPr>
        <w:t>Порядка создания координационных или совещательных органов в сфере профилактики правонарушений в муниципальном образовании «</w:t>
      </w:r>
      <w:proofErr w:type="spellStart"/>
      <w:r w:rsidR="00442CA7">
        <w:rPr>
          <w:rFonts w:ascii="Times New Roman" w:hAnsi="Times New Roman"/>
          <w:b/>
          <w:bCs/>
          <w:sz w:val="24"/>
          <w:szCs w:val="24"/>
        </w:rPr>
        <w:t>Уланковский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2CA7">
        <w:rPr>
          <w:rFonts w:ascii="Times New Roman" w:hAnsi="Times New Roman"/>
          <w:b/>
          <w:bCs/>
          <w:sz w:val="24"/>
          <w:szCs w:val="24"/>
        </w:rPr>
        <w:t>сельсовет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2CA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1. Настоящий </w:t>
      </w:r>
      <w:r>
        <w:rPr>
          <w:rFonts w:ascii="Times New Roman" w:hAnsi="Times New Roman"/>
          <w:bCs/>
          <w:sz w:val="24"/>
          <w:szCs w:val="24"/>
        </w:rPr>
        <w:t>Порядок создания координационных или совещательных органов в сфере профилактики правонарушений в муниципальном образовании «</w:t>
      </w:r>
      <w:proofErr w:type="spellStart"/>
      <w:r w:rsidR="00442CA7">
        <w:rPr>
          <w:rFonts w:ascii="Times New Roman" w:hAnsi="Times New Roman"/>
          <w:bCs/>
          <w:sz w:val="24"/>
          <w:szCs w:val="24"/>
        </w:rPr>
        <w:t>Уланковский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42CA7">
        <w:rPr>
          <w:rFonts w:ascii="Times New Roman" w:hAnsi="Times New Roman"/>
          <w:bCs/>
          <w:sz w:val="24"/>
          <w:szCs w:val="24"/>
        </w:rPr>
        <w:t>сельсовет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42C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(далее – координационные или совещательные органы) разработан в соответствии с пунктом 4 статьи 30 Федерального закона от 23 июня 2016 года № 182-ФЗ «Об основах системы профилактики правонарушений в Российской Федерации»,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Координационные и совещательные органы создаются по инициативе субъекта профилактики правонарушений.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Инициаторы создания координационного или совещательного органа обращаются с  предложением о создании координационного либо совещательного органа к Главе муниципального образования. 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Предложение должно содержать следующие сведения: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предложение о создании координационного либо совещательного органа;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предлагаемые кандидатуры в состав координационного или совещательного органа;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фамилию, имя, отчество (при наличии) руководителя некоммерческой организации.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Администрация </w:t>
      </w:r>
      <w:proofErr w:type="spellStart"/>
      <w:r w:rsidR="00442CA7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предложения, в письменной форме уведомляет о принятом решении.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  и в течение 10 дней с момента опубликования заинтересованные лица вправе обратиться в  Администрацию </w:t>
      </w:r>
      <w:r w:rsidR="00442CA7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с предложением о составе координационного или совещательного органа.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результатам рассмотрения предложения принимается одно из следующих решений: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создании координационного или совещательного органа;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 отказе в создании координационного или совещательного органа.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Решение об отказе в создании координационного или совещательного органа принимается в случаях: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представленные документы не соответствуют требованиям пункта 4 настоящего Порядка.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принятом решении  Администрация </w:t>
      </w:r>
      <w:r w:rsidR="00442CA7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уведомляет некоммерческую организацию. Уведомление подписывается Главой муниципального образования с указанием оснований отказа в создании координационного или совещательного органа.</w:t>
      </w:r>
    </w:p>
    <w:p w:rsidR="00CD307D" w:rsidRDefault="00CD307D" w:rsidP="00CD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Решение о создании координационного или совещательного органа оформляется постановлением Администрации  </w:t>
      </w:r>
      <w:proofErr w:type="spellStart"/>
      <w:r w:rsidR="00442CA7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442CA7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>.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Постановлением Администрации  </w:t>
      </w:r>
      <w:proofErr w:type="spellStart"/>
      <w:r w:rsidR="00442CA7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утверждается положение о координационном или совещательном органе, в котором указываются: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и цель создания;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структура, порядок деятельности, персональный состав.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Постановление  Администрации </w:t>
      </w:r>
      <w:proofErr w:type="spellStart"/>
      <w:r w:rsidR="00442CA7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proofErr w:type="spellStart"/>
      <w:r w:rsidR="00442CA7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 в информационно-телекоммуникационной сети «Интернет».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Организационно-техническое обеспечение деятельности координационных или совещательных органов осуществляет   Администрация    </w:t>
      </w:r>
      <w:proofErr w:type="spellStart"/>
      <w:r w:rsidR="00442CA7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2CA7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>.</w:t>
      </w:r>
    </w:p>
    <w:p w:rsidR="00CD307D" w:rsidRDefault="00CD307D" w:rsidP="00CD3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307D" w:rsidRDefault="00CD307D"/>
    <w:sectPr w:rsidR="00CD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307D"/>
    <w:rsid w:val="00442CA7"/>
    <w:rsid w:val="00CD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0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CD307D"/>
    <w:rPr>
      <w:rFonts w:ascii="Calibri" w:eastAsia="Calibri" w:hAnsi="Calibri"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CD307D"/>
    <w:pPr>
      <w:spacing w:after="0" w:line="240" w:lineRule="auto"/>
      <w:jc w:val="center"/>
    </w:pPr>
    <w:rPr>
      <w:rFonts w:eastAsia="Calibri"/>
      <w:sz w:val="24"/>
      <w:szCs w:val="20"/>
      <w:lang w:eastAsia="ru-RU"/>
    </w:rPr>
  </w:style>
  <w:style w:type="paragraph" w:customStyle="1" w:styleId="NoSpacing">
    <w:name w:val="No Spacing"/>
    <w:rsid w:val="00CD307D"/>
    <w:rPr>
      <w:rFonts w:ascii="Calibri" w:hAnsi="Calibri"/>
      <w:sz w:val="22"/>
      <w:szCs w:val="22"/>
      <w:lang w:eastAsia="en-US"/>
    </w:rPr>
  </w:style>
  <w:style w:type="paragraph" w:customStyle="1" w:styleId="a5">
    <w:name w:val="реквизитПодпись"/>
    <w:basedOn w:val="a"/>
    <w:rsid w:val="00CD307D"/>
    <w:pPr>
      <w:tabs>
        <w:tab w:val="left" w:pos="6804"/>
      </w:tabs>
      <w:spacing w:before="360"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442CA7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character" w:customStyle="1" w:styleId="a7">
    <w:name w:val="Без интервала Знак"/>
    <w:link w:val="a6"/>
    <w:uiPriority w:val="1"/>
    <w:rsid w:val="00442CA7"/>
    <w:rPr>
      <w:rFonts w:ascii="Calibri" w:eastAsia="Arial" w:hAnsi="Calibri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Home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2019-02-05T06:32:00Z</dcterms:created>
  <dcterms:modified xsi:type="dcterms:W3CDTF">2019-02-05T06:32:00Z</dcterms:modified>
</cp:coreProperties>
</file>