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7" w:rsidRDefault="005F22F5" w:rsidP="00C87A97">
      <w:pPr>
        <w:pStyle w:val="10"/>
        <w:rPr>
          <w:b/>
          <w:sz w:val="10"/>
        </w:rPr>
      </w:pPr>
      <w:r>
        <w:rPr>
          <w:b/>
          <w:sz w:val="10"/>
        </w:rPr>
        <w:t xml:space="preserve"> </w:t>
      </w:r>
    </w:p>
    <w:p w:rsidR="00C87A97" w:rsidRPr="005F22F5" w:rsidRDefault="00C87A97" w:rsidP="005F22F5">
      <w:pPr>
        <w:pStyle w:val="10"/>
        <w:jc w:val="center"/>
        <w:rPr>
          <w:b/>
          <w:sz w:val="10"/>
        </w:rPr>
      </w:pPr>
    </w:p>
    <w:p w:rsidR="00C87A97" w:rsidRPr="005F22F5" w:rsidRDefault="00C87A97" w:rsidP="005F22F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22F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C87A97" w:rsidRPr="005F22F5" w:rsidRDefault="00965B7B" w:rsidP="005F22F5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5F22F5">
        <w:rPr>
          <w:rFonts w:ascii="Arial" w:hAnsi="Arial" w:cs="Arial"/>
          <w:b/>
          <w:caps/>
          <w:sz w:val="32"/>
          <w:szCs w:val="32"/>
        </w:rPr>
        <w:t>УЛАНКОВСКОГО</w:t>
      </w:r>
      <w:r w:rsidR="00C87A97" w:rsidRPr="005F22F5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C87A97" w:rsidRPr="005F22F5" w:rsidRDefault="00C87A97" w:rsidP="005F22F5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5F22F5">
        <w:rPr>
          <w:rFonts w:ascii="Arial" w:hAnsi="Arial" w:cs="Arial"/>
          <w:b/>
          <w:sz w:val="32"/>
          <w:szCs w:val="32"/>
        </w:rPr>
        <w:t>СУДЖАНСКОГО</w:t>
      </w:r>
      <w:r w:rsidR="005F22F5">
        <w:rPr>
          <w:rFonts w:ascii="Arial" w:hAnsi="Arial" w:cs="Arial"/>
          <w:b/>
          <w:sz w:val="32"/>
          <w:szCs w:val="32"/>
        </w:rPr>
        <w:t xml:space="preserve"> </w:t>
      </w:r>
      <w:r w:rsidRPr="005F22F5">
        <w:rPr>
          <w:rFonts w:ascii="Arial" w:hAnsi="Arial" w:cs="Arial"/>
          <w:b/>
          <w:sz w:val="32"/>
          <w:szCs w:val="32"/>
        </w:rPr>
        <w:t>РАЙОНА</w:t>
      </w:r>
    </w:p>
    <w:p w:rsidR="00C87A97" w:rsidRPr="005F22F5" w:rsidRDefault="00C87A97" w:rsidP="005F22F5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5F22F5">
        <w:rPr>
          <w:rFonts w:ascii="Arial" w:hAnsi="Arial" w:cs="Arial"/>
          <w:b/>
          <w:sz w:val="32"/>
          <w:szCs w:val="32"/>
        </w:rPr>
        <w:t>КУРСКОЙ</w:t>
      </w:r>
      <w:r w:rsidR="005F22F5">
        <w:rPr>
          <w:rFonts w:ascii="Arial" w:hAnsi="Arial" w:cs="Arial"/>
          <w:b/>
          <w:sz w:val="32"/>
          <w:szCs w:val="32"/>
        </w:rPr>
        <w:t xml:space="preserve"> </w:t>
      </w:r>
      <w:r w:rsidRPr="005F22F5">
        <w:rPr>
          <w:rFonts w:ascii="Arial" w:hAnsi="Arial" w:cs="Arial"/>
          <w:b/>
          <w:sz w:val="32"/>
          <w:szCs w:val="32"/>
        </w:rPr>
        <w:t>ОБЛАСТИ</w:t>
      </w:r>
    </w:p>
    <w:p w:rsidR="00C87A97" w:rsidRPr="005F22F5" w:rsidRDefault="00C87A97" w:rsidP="005F22F5">
      <w:pPr>
        <w:pStyle w:val="10"/>
        <w:jc w:val="center"/>
        <w:rPr>
          <w:rFonts w:ascii="Arial" w:hAnsi="Arial" w:cs="Arial"/>
          <w:b/>
          <w:sz w:val="32"/>
          <w:szCs w:val="32"/>
        </w:rPr>
      </w:pPr>
    </w:p>
    <w:p w:rsidR="00C87A97" w:rsidRPr="005F22F5" w:rsidRDefault="005F22F5" w:rsidP="005F22F5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5F22F5">
        <w:rPr>
          <w:rFonts w:ascii="Arial" w:hAnsi="Arial" w:cs="Arial"/>
          <w:b/>
          <w:sz w:val="32"/>
          <w:szCs w:val="32"/>
        </w:rPr>
        <w:t>ПОСТАНОВЛЕНИЕ</w:t>
      </w:r>
    </w:p>
    <w:p w:rsidR="00C87A97" w:rsidRPr="005F22F5" w:rsidRDefault="00C87A97" w:rsidP="005F22F5">
      <w:pPr>
        <w:pStyle w:val="10"/>
        <w:jc w:val="center"/>
        <w:rPr>
          <w:rFonts w:ascii="Arial" w:hAnsi="Arial" w:cs="Arial"/>
          <w:b/>
          <w:sz w:val="32"/>
          <w:szCs w:val="32"/>
        </w:rPr>
      </w:pPr>
    </w:p>
    <w:p w:rsidR="00C87A97" w:rsidRPr="005F22F5" w:rsidRDefault="00C87A97" w:rsidP="005F22F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22F5">
        <w:rPr>
          <w:rFonts w:ascii="Arial" w:hAnsi="Arial" w:cs="Arial"/>
          <w:b/>
          <w:bCs/>
          <w:sz w:val="32"/>
          <w:szCs w:val="32"/>
        </w:rPr>
        <w:t>от</w:t>
      </w:r>
      <w:r w:rsidR="005F22F5">
        <w:rPr>
          <w:rFonts w:ascii="Arial" w:hAnsi="Arial" w:cs="Arial"/>
          <w:b/>
          <w:bCs/>
          <w:sz w:val="32"/>
          <w:szCs w:val="32"/>
        </w:rPr>
        <w:t xml:space="preserve"> </w:t>
      </w:r>
      <w:r w:rsidR="00C62419" w:rsidRPr="005F22F5">
        <w:rPr>
          <w:rFonts w:ascii="Arial" w:hAnsi="Arial" w:cs="Arial"/>
          <w:b/>
          <w:bCs/>
          <w:sz w:val="32"/>
          <w:szCs w:val="32"/>
        </w:rPr>
        <w:t>3 апреля 2017 года</w:t>
      </w:r>
      <w:r w:rsidR="005F22F5">
        <w:rPr>
          <w:rFonts w:ascii="Arial" w:hAnsi="Arial" w:cs="Arial"/>
          <w:b/>
          <w:bCs/>
          <w:sz w:val="32"/>
          <w:szCs w:val="32"/>
        </w:rPr>
        <w:t xml:space="preserve"> </w:t>
      </w:r>
      <w:r w:rsidRPr="005F22F5">
        <w:rPr>
          <w:rFonts w:ascii="Arial" w:hAnsi="Arial" w:cs="Arial"/>
          <w:b/>
          <w:bCs/>
          <w:sz w:val="32"/>
          <w:szCs w:val="32"/>
        </w:rPr>
        <w:t>№</w:t>
      </w:r>
      <w:r w:rsidR="00C62419" w:rsidRPr="005F22F5">
        <w:rPr>
          <w:rFonts w:ascii="Arial" w:hAnsi="Arial" w:cs="Arial"/>
          <w:b/>
          <w:bCs/>
          <w:sz w:val="32"/>
          <w:szCs w:val="32"/>
        </w:rPr>
        <w:t>15</w:t>
      </w:r>
    </w:p>
    <w:p w:rsidR="00C87A97" w:rsidRPr="005F22F5" w:rsidRDefault="00C87A97" w:rsidP="005F22F5">
      <w:pPr>
        <w:pStyle w:val="10"/>
        <w:jc w:val="center"/>
        <w:rPr>
          <w:rFonts w:ascii="Arial" w:hAnsi="Arial" w:cs="Arial"/>
          <w:b/>
          <w:sz w:val="32"/>
          <w:szCs w:val="32"/>
        </w:rPr>
      </w:pPr>
    </w:p>
    <w:p w:rsidR="00C87A97" w:rsidRPr="005F22F5" w:rsidRDefault="00C87A97" w:rsidP="005F22F5">
      <w:pPr>
        <w:jc w:val="center"/>
        <w:rPr>
          <w:rFonts w:ascii="Arial" w:hAnsi="Arial" w:cs="Arial"/>
          <w:b/>
          <w:sz w:val="32"/>
          <w:szCs w:val="32"/>
        </w:rPr>
      </w:pPr>
      <w:r w:rsidRPr="005F22F5">
        <w:rPr>
          <w:rFonts w:ascii="Arial" w:hAnsi="Arial" w:cs="Arial"/>
          <w:b/>
          <w:sz w:val="32"/>
          <w:szCs w:val="32"/>
        </w:rPr>
        <w:t>Об утверждении программы комплексного</w:t>
      </w:r>
    </w:p>
    <w:p w:rsidR="00C87A97" w:rsidRPr="005F22F5" w:rsidRDefault="00C87A97" w:rsidP="005F22F5">
      <w:pPr>
        <w:jc w:val="center"/>
        <w:rPr>
          <w:rFonts w:ascii="Arial" w:hAnsi="Arial" w:cs="Arial"/>
          <w:b/>
          <w:sz w:val="32"/>
          <w:szCs w:val="32"/>
        </w:rPr>
      </w:pPr>
      <w:r w:rsidRPr="005F22F5">
        <w:rPr>
          <w:rFonts w:ascii="Arial" w:hAnsi="Arial" w:cs="Arial"/>
          <w:b/>
          <w:sz w:val="32"/>
          <w:szCs w:val="32"/>
        </w:rPr>
        <w:t>развития транспортной инфраструктуры</w:t>
      </w:r>
    </w:p>
    <w:p w:rsidR="00C87A97" w:rsidRPr="005F22F5" w:rsidRDefault="00C87A97" w:rsidP="005F22F5">
      <w:pPr>
        <w:jc w:val="center"/>
        <w:rPr>
          <w:rFonts w:ascii="Arial" w:hAnsi="Arial" w:cs="Arial"/>
          <w:b/>
          <w:sz w:val="32"/>
          <w:szCs w:val="32"/>
        </w:rPr>
      </w:pPr>
      <w:r w:rsidRPr="005F22F5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965B7B" w:rsidRPr="005F22F5">
        <w:rPr>
          <w:rFonts w:ascii="Arial" w:hAnsi="Arial" w:cs="Arial"/>
          <w:b/>
          <w:sz w:val="32"/>
          <w:szCs w:val="32"/>
        </w:rPr>
        <w:t>Уланковский</w:t>
      </w:r>
      <w:r w:rsidRPr="005F22F5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C87A97" w:rsidRPr="005F22F5" w:rsidRDefault="00C87A97" w:rsidP="005F22F5">
      <w:pPr>
        <w:jc w:val="center"/>
        <w:rPr>
          <w:rFonts w:ascii="Arial" w:hAnsi="Arial" w:cs="Arial"/>
          <w:b/>
          <w:sz w:val="32"/>
          <w:szCs w:val="32"/>
        </w:rPr>
      </w:pPr>
      <w:r w:rsidRPr="005F22F5">
        <w:rPr>
          <w:rFonts w:ascii="Arial" w:hAnsi="Arial" w:cs="Arial"/>
          <w:b/>
          <w:sz w:val="32"/>
          <w:szCs w:val="32"/>
        </w:rPr>
        <w:t>Суджанского района</w:t>
      </w:r>
      <w:r w:rsidR="005F22F5">
        <w:rPr>
          <w:rFonts w:ascii="Arial" w:hAnsi="Arial" w:cs="Arial"/>
          <w:b/>
          <w:sz w:val="32"/>
          <w:szCs w:val="32"/>
        </w:rPr>
        <w:t xml:space="preserve"> </w:t>
      </w:r>
      <w:r w:rsidRPr="005F22F5">
        <w:rPr>
          <w:rFonts w:ascii="Arial" w:hAnsi="Arial" w:cs="Arial"/>
          <w:b/>
          <w:sz w:val="32"/>
          <w:szCs w:val="32"/>
        </w:rPr>
        <w:t>Курской области</w:t>
      </w:r>
    </w:p>
    <w:p w:rsidR="00C87A97" w:rsidRPr="005F22F5" w:rsidRDefault="00C87A97" w:rsidP="005F22F5">
      <w:pPr>
        <w:jc w:val="center"/>
        <w:rPr>
          <w:rFonts w:ascii="Arial" w:hAnsi="Arial" w:cs="Arial"/>
          <w:b/>
          <w:sz w:val="32"/>
          <w:szCs w:val="32"/>
        </w:rPr>
      </w:pPr>
      <w:r w:rsidRPr="005F22F5">
        <w:rPr>
          <w:rFonts w:ascii="Arial" w:hAnsi="Arial" w:cs="Arial"/>
          <w:b/>
          <w:sz w:val="32"/>
          <w:szCs w:val="32"/>
        </w:rPr>
        <w:t>на 2017-2033 годы</w:t>
      </w:r>
    </w:p>
    <w:p w:rsidR="00C87A97" w:rsidRDefault="00C87A97" w:rsidP="00C87A97">
      <w:pPr>
        <w:ind w:right="3191"/>
        <w:jc w:val="both"/>
        <w:rPr>
          <w:b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5F22F5">
        <w:rPr>
          <w:rFonts w:ascii="Arial" w:hAnsi="Arial" w:cs="Arial"/>
          <w:sz w:val="28"/>
          <w:szCs w:val="28"/>
        </w:rPr>
        <w:t>В соответствии с Федеральным законом от 29 декабря 2014 г. N 456-ФЗ "О внесении изменений в Градостроительный кодекс Российской Федерации и отдельные законодательные акты Российской Федерации" Постановления Правительства РФ от 25 декабря 2015 г. № 1440 “Об утверждении требований к программам комплексного развития транспортной инфраструкту</w:t>
      </w:r>
      <w:r w:rsidR="00C62419" w:rsidRPr="005F22F5">
        <w:rPr>
          <w:rFonts w:ascii="Arial" w:hAnsi="Arial" w:cs="Arial"/>
          <w:sz w:val="28"/>
          <w:szCs w:val="28"/>
        </w:rPr>
        <w:t xml:space="preserve">ры поселений, городских округов </w:t>
      </w:r>
      <w:r w:rsidRPr="005F22F5">
        <w:rPr>
          <w:rFonts w:ascii="Arial" w:hAnsi="Arial" w:cs="Arial"/>
          <w:sz w:val="28"/>
          <w:szCs w:val="28"/>
        </w:rPr>
        <w:t>Генеральным планом муниципального образования «</w:t>
      </w:r>
      <w:r w:rsidR="00965B7B" w:rsidRPr="005F22F5">
        <w:rPr>
          <w:rFonts w:ascii="Arial" w:hAnsi="Arial" w:cs="Arial"/>
          <w:sz w:val="28"/>
          <w:szCs w:val="28"/>
        </w:rPr>
        <w:t>Уланковский</w:t>
      </w:r>
      <w:r w:rsidRPr="005F22F5">
        <w:rPr>
          <w:rFonts w:ascii="Arial" w:hAnsi="Arial" w:cs="Arial"/>
          <w:sz w:val="28"/>
          <w:szCs w:val="28"/>
        </w:rPr>
        <w:t xml:space="preserve"> сельсовет» Суджанского района Курской области, утвержден Решением Собрания депутатов </w:t>
      </w:r>
      <w:r w:rsidR="00965B7B" w:rsidRPr="005F22F5">
        <w:rPr>
          <w:rFonts w:ascii="Arial" w:hAnsi="Arial" w:cs="Arial"/>
          <w:sz w:val="28"/>
          <w:szCs w:val="28"/>
        </w:rPr>
        <w:t>Уланковского</w:t>
      </w:r>
      <w:r w:rsidRPr="005F22F5">
        <w:rPr>
          <w:rFonts w:ascii="Arial" w:hAnsi="Arial" w:cs="Arial"/>
          <w:sz w:val="28"/>
          <w:szCs w:val="28"/>
        </w:rPr>
        <w:t xml:space="preserve"> сельсовета Суджанскогорайона Курской области № 1 от 09.01.2013г., Администрация </w:t>
      </w:r>
      <w:r w:rsidR="00965B7B" w:rsidRPr="005F22F5">
        <w:rPr>
          <w:rFonts w:ascii="Arial" w:hAnsi="Arial" w:cs="Arial"/>
          <w:sz w:val="28"/>
          <w:szCs w:val="28"/>
        </w:rPr>
        <w:t>Уланковского</w:t>
      </w:r>
      <w:r w:rsidRPr="005F22F5">
        <w:rPr>
          <w:rFonts w:ascii="Arial" w:hAnsi="Arial" w:cs="Arial"/>
          <w:sz w:val="28"/>
          <w:szCs w:val="28"/>
        </w:rPr>
        <w:t xml:space="preserve"> сельсовета Суджанского</w:t>
      </w:r>
      <w:r w:rsidR="005F22F5">
        <w:rPr>
          <w:rFonts w:ascii="Arial" w:hAnsi="Arial" w:cs="Arial"/>
          <w:sz w:val="28"/>
          <w:szCs w:val="28"/>
        </w:rPr>
        <w:t xml:space="preserve"> </w:t>
      </w:r>
      <w:r w:rsidRPr="005F22F5">
        <w:rPr>
          <w:rFonts w:ascii="Arial" w:hAnsi="Arial" w:cs="Arial"/>
          <w:sz w:val="28"/>
          <w:szCs w:val="28"/>
        </w:rPr>
        <w:t xml:space="preserve">района </w:t>
      </w:r>
      <w:r w:rsidR="005F22F5" w:rsidRPr="005F22F5">
        <w:rPr>
          <w:rFonts w:ascii="Arial" w:hAnsi="Arial" w:cs="Arial"/>
          <w:sz w:val="28"/>
          <w:szCs w:val="28"/>
        </w:rPr>
        <w:t>постановляет: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5F22F5">
        <w:rPr>
          <w:rFonts w:ascii="Arial" w:hAnsi="Arial" w:cs="Arial"/>
          <w:sz w:val="28"/>
          <w:szCs w:val="28"/>
        </w:rPr>
        <w:t>1. Утвердить программу комплексного развития транспортной инфраструктуры муниципального образования «</w:t>
      </w:r>
      <w:r w:rsidR="00965B7B" w:rsidRPr="005F22F5">
        <w:rPr>
          <w:rFonts w:ascii="Arial" w:hAnsi="Arial" w:cs="Arial"/>
          <w:sz w:val="28"/>
          <w:szCs w:val="28"/>
        </w:rPr>
        <w:t>Уланковский</w:t>
      </w:r>
      <w:r w:rsidRPr="005F22F5">
        <w:rPr>
          <w:rFonts w:ascii="Arial" w:hAnsi="Arial" w:cs="Arial"/>
          <w:sz w:val="28"/>
          <w:szCs w:val="28"/>
        </w:rPr>
        <w:t xml:space="preserve"> сельсовет» Суджанского района</w:t>
      </w:r>
      <w:r w:rsidR="005F22F5" w:rsidRPr="005F22F5">
        <w:rPr>
          <w:rFonts w:ascii="Arial" w:hAnsi="Arial" w:cs="Arial"/>
          <w:sz w:val="28"/>
          <w:szCs w:val="28"/>
        </w:rPr>
        <w:t xml:space="preserve"> </w:t>
      </w:r>
      <w:r w:rsidRPr="005F22F5">
        <w:rPr>
          <w:rFonts w:ascii="Arial" w:hAnsi="Arial" w:cs="Arial"/>
          <w:sz w:val="28"/>
          <w:szCs w:val="28"/>
        </w:rPr>
        <w:t>Курской области на 2017-2033</w:t>
      </w:r>
      <w:r w:rsidR="005F22F5">
        <w:rPr>
          <w:rFonts w:ascii="Arial" w:hAnsi="Arial" w:cs="Arial"/>
          <w:sz w:val="28"/>
          <w:szCs w:val="28"/>
        </w:rPr>
        <w:t xml:space="preserve"> </w:t>
      </w:r>
      <w:r w:rsidRPr="005F22F5">
        <w:rPr>
          <w:rFonts w:ascii="Arial" w:hAnsi="Arial" w:cs="Arial"/>
          <w:sz w:val="28"/>
          <w:szCs w:val="28"/>
        </w:rPr>
        <w:t>годы.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5F22F5">
        <w:rPr>
          <w:rFonts w:ascii="Arial" w:hAnsi="Arial" w:cs="Arial"/>
          <w:sz w:val="28"/>
          <w:szCs w:val="28"/>
        </w:rPr>
        <w:t>2. Постановление вступает в силу со дня его подписания.</w:t>
      </w:r>
    </w:p>
    <w:p w:rsidR="00C87A97" w:rsidRPr="005F22F5" w:rsidRDefault="00C87A97" w:rsidP="00C87A97">
      <w:pPr>
        <w:jc w:val="both"/>
        <w:rPr>
          <w:rFonts w:ascii="Arial" w:hAnsi="Arial" w:cs="Arial"/>
        </w:rPr>
      </w:pPr>
    </w:p>
    <w:p w:rsidR="00C87A97" w:rsidRPr="005F22F5" w:rsidRDefault="00C87A97" w:rsidP="00C87A97">
      <w:pPr>
        <w:jc w:val="both"/>
        <w:rPr>
          <w:rFonts w:ascii="Arial" w:hAnsi="Arial" w:cs="Arial"/>
        </w:rPr>
      </w:pPr>
    </w:p>
    <w:p w:rsidR="00C87A97" w:rsidRPr="005F22F5" w:rsidRDefault="00C87A97" w:rsidP="00C87A97">
      <w:pPr>
        <w:jc w:val="both"/>
        <w:rPr>
          <w:rFonts w:ascii="Arial" w:hAnsi="Arial" w:cs="Arial"/>
          <w:sz w:val="28"/>
          <w:szCs w:val="28"/>
        </w:rPr>
      </w:pPr>
      <w:r w:rsidRPr="005F22F5">
        <w:rPr>
          <w:rFonts w:ascii="Arial" w:hAnsi="Arial" w:cs="Arial"/>
          <w:sz w:val="28"/>
          <w:szCs w:val="28"/>
        </w:rPr>
        <w:t>Глава</w:t>
      </w:r>
      <w:r w:rsidR="005F22F5" w:rsidRPr="005F22F5">
        <w:rPr>
          <w:rFonts w:ascii="Arial" w:hAnsi="Arial" w:cs="Arial"/>
          <w:sz w:val="28"/>
          <w:szCs w:val="28"/>
        </w:rPr>
        <w:t xml:space="preserve"> </w:t>
      </w:r>
      <w:r w:rsidR="00965B7B" w:rsidRPr="005F22F5">
        <w:rPr>
          <w:rFonts w:ascii="Arial" w:hAnsi="Arial" w:cs="Arial"/>
          <w:sz w:val="28"/>
          <w:szCs w:val="28"/>
        </w:rPr>
        <w:t>Уланковского</w:t>
      </w:r>
      <w:r w:rsidRPr="005F22F5">
        <w:rPr>
          <w:rFonts w:ascii="Arial" w:hAnsi="Arial" w:cs="Arial"/>
          <w:sz w:val="28"/>
          <w:szCs w:val="28"/>
        </w:rPr>
        <w:t xml:space="preserve"> сельсовета</w:t>
      </w:r>
      <w:r w:rsidR="005F22F5" w:rsidRPr="005F22F5">
        <w:rPr>
          <w:rFonts w:ascii="Arial" w:hAnsi="Arial" w:cs="Arial"/>
          <w:sz w:val="28"/>
          <w:szCs w:val="28"/>
        </w:rPr>
        <w:t xml:space="preserve"> </w:t>
      </w:r>
      <w:r w:rsidR="00965B7B" w:rsidRPr="005F22F5">
        <w:rPr>
          <w:rFonts w:ascii="Arial" w:hAnsi="Arial" w:cs="Arial"/>
          <w:sz w:val="28"/>
          <w:szCs w:val="28"/>
        </w:rPr>
        <w:t>В.И.Погуляев</w:t>
      </w:r>
    </w:p>
    <w:p w:rsidR="00C87A97" w:rsidRPr="005F22F5" w:rsidRDefault="00C87A97" w:rsidP="00C87A97">
      <w:pPr>
        <w:jc w:val="both"/>
        <w:rPr>
          <w:rFonts w:ascii="Arial" w:hAnsi="Arial" w:cs="Arial"/>
          <w:sz w:val="28"/>
          <w:szCs w:val="28"/>
        </w:rPr>
      </w:pPr>
    </w:p>
    <w:p w:rsidR="00C87A97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sz w:val="28"/>
          <w:szCs w:val="28"/>
        </w:rPr>
      </w:pPr>
    </w:p>
    <w:p w:rsidR="00C62419" w:rsidRDefault="00C62419" w:rsidP="00C87A97">
      <w:pPr>
        <w:jc w:val="both"/>
        <w:rPr>
          <w:sz w:val="28"/>
          <w:szCs w:val="28"/>
        </w:rPr>
      </w:pPr>
    </w:p>
    <w:p w:rsidR="005F22F5" w:rsidRDefault="005F22F5" w:rsidP="00C87A97">
      <w:pPr>
        <w:jc w:val="both"/>
        <w:rPr>
          <w:sz w:val="28"/>
          <w:szCs w:val="28"/>
        </w:rPr>
      </w:pPr>
    </w:p>
    <w:p w:rsidR="00C87A97" w:rsidRPr="00002CEA" w:rsidRDefault="00C87A97" w:rsidP="00C87A97">
      <w:pPr>
        <w:jc w:val="both"/>
        <w:rPr>
          <w:sz w:val="28"/>
          <w:szCs w:val="28"/>
        </w:rPr>
      </w:pPr>
    </w:p>
    <w:p w:rsidR="00C87A97" w:rsidRPr="005F22F5" w:rsidRDefault="00C87A97" w:rsidP="00C87A97">
      <w:pPr>
        <w:jc w:val="right"/>
        <w:rPr>
          <w:rFonts w:ascii="Arial" w:hAnsi="Arial" w:cs="Arial"/>
          <w:sz w:val="28"/>
          <w:szCs w:val="28"/>
        </w:rPr>
      </w:pPr>
      <w:r w:rsidRPr="005F22F5">
        <w:rPr>
          <w:rFonts w:ascii="Arial" w:hAnsi="Arial" w:cs="Arial"/>
          <w:sz w:val="28"/>
          <w:szCs w:val="28"/>
        </w:rPr>
        <w:t>Утверждена</w:t>
      </w:r>
    </w:p>
    <w:p w:rsidR="00C87A97" w:rsidRPr="005F22F5" w:rsidRDefault="005F22F5" w:rsidP="00C87A9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Постановлением</w:t>
      </w:r>
    </w:p>
    <w:p w:rsidR="00C87A97" w:rsidRPr="005F22F5" w:rsidRDefault="005F22F5" w:rsidP="00C87A97">
      <w:pPr>
        <w:jc w:val="right"/>
        <w:rPr>
          <w:rFonts w:ascii="Arial" w:hAnsi="Arial" w:cs="Arial"/>
          <w:sz w:val="28"/>
          <w:szCs w:val="28"/>
        </w:rPr>
      </w:pPr>
      <w:r w:rsidRPr="005F22F5">
        <w:rPr>
          <w:rFonts w:ascii="Arial" w:hAnsi="Arial" w:cs="Arial"/>
          <w:sz w:val="28"/>
          <w:szCs w:val="28"/>
        </w:rPr>
        <w:t xml:space="preserve"> </w:t>
      </w:r>
      <w:r w:rsidR="00965B7B" w:rsidRPr="005F22F5">
        <w:rPr>
          <w:rFonts w:ascii="Arial" w:hAnsi="Arial" w:cs="Arial"/>
          <w:sz w:val="28"/>
          <w:szCs w:val="28"/>
        </w:rPr>
        <w:t>Уланковского</w:t>
      </w:r>
      <w:r w:rsidR="00C87A97" w:rsidRPr="005F22F5">
        <w:rPr>
          <w:rFonts w:ascii="Arial" w:hAnsi="Arial" w:cs="Arial"/>
          <w:sz w:val="28"/>
          <w:szCs w:val="28"/>
        </w:rPr>
        <w:t xml:space="preserve"> сельсовета</w:t>
      </w:r>
    </w:p>
    <w:p w:rsidR="00C87A97" w:rsidRPr="005F22F5" w:rsidRDefault="00C87A97" w:rsidP="00C87A97">
      <w:pPr>
        <w:jc w:val="right"/>
        <w:rPr>
          <w:rFonts w:ascii="Arial" w:hAnsi="Arial" w:cs="Arial"/>
          <w:sz w:val="28"/>
          <w:szCs w:val="28"/>
        </w:rPr>
      </w:pPr>
      <w:r w:rsidRPr="005F22F5">
        <w:rPr>
          <w:rFonts w:ascii="Arial" w:hAnsi="Arial" w:cs="Arial"/>
          <w:sz w:val="28"/>
          <w:szCs w:val="28"/>
        </w:rPr>
        <w:t>Суджанского района</w:t>
      </w:r>
    </w:p>
    <w:p w:rsidR="00C87A97" w:rsidRPr="005F22F5" w:rsidRDefault="00C87A97" w:rsidP="00C87A97">
      <w:pPr>
        <w:jc w:val="right"/>
        <w:rPr>
          <w:rFonts w:ascii="Arial" w:hAnsi="Arial" w:cs="Arial"/>
          <w:sz w:val="28"/>
          <w:szCs w:val="28"/>
        </w:rPr>
      </w:pPr>
      <w:r w:rsidRPr="005F22F5">
        <w:rPr>
          <w:rFonts w:ascii="Arial" w:hAnsi="Arial" w:cs="Arial"/>
          <w:sz w:val="28"/>
          <w:szCs w:val="28"/>
        </w:rPr>
        <w:t>от</w:t>
      </w:r>
      <w:r w:rsidR="005F22F5" w:rsidRPr="005F22F5">
        <w:rPr>
          <w:rFonts w:ascii="Arial" w:hAnsi="Arial" w:cs="Arial"/>
          <w:sz w:val="28"/>
          <w:szCs w:val="28"/>
        </w:rPr>
        <w:t xml:space="preserve"> </w:t>
      </w:r>
      <w:r w:rsidR="00C62419" w:rsidRPr="005F22F5">
        <w:rPr>
          <w:rFonts w:ascii="Arial" w:hAnsi="Arial" w:cs="Arial"/>
          <w:sz w:val="28"/>
          <w:szCs w:val="28"/>
        </w:rPr>
        <w:t>03.04.</w:t>
      </w:r>
      <w:r w:rsidRPr="005F22F5">
        <w:rPr>
          <w:rFonts w:ascii="Arial" w:hAnsi="Arial" w:cs="Arial"/>
          <w:sz w:val="28"/>
          <w:szCs w:val="28"/>
        </w:rPr>
        <w:t xml:space="preserve"> 2017г № </w:t>
      </w:r>
      <w:r w:rsidR="00C62419" w:rsidRPr="005F22F5">
        <w:rPr>
          <w:rFonts w:ascii="Arial" w:hAnsi="Arial" w:cs="Arial"/>
          <w:sz w:val="28"/>
          <w:szCs w:val="28"/>
        </w:rPr>
        <w:t>15</w:t>
      </w:r>
    </w:p>
    <w:p w:rsidR="005F22F5" w:rsidRPr="005F22F5" w:rsidRDefault="005F22F5" w:rsidP="00C87A97">
      <w:pPr>
        <w:jc w:val="center"/>
        <w:rPr>
          <w:rFonts w:ascii="Arial" w:hAnsi="Arial" w:cs="Arial"/>
          <w:sz w:val="32"/>
          <w:szCs w:val="32"/>
        </w:rPr>
      </w:pPr>
    </w:p>
    <w:p w:rsidR="00C87A97" w:rsidRPr="005F22F5" w:rsidRDefault="00C87A97" w:rsidP="00C87A97">
      <w:pPr>
        <w:jc w:val="center"/>
        <w:rPr>
          <w:rFonts w:ascii="Arial" w:hAnsi="Arial" w:cs="Arial"/>
          <w:b/>
          <w:sz w:val="32"/>
          <w:szCs w:val="32"/>
        </w:rPr>
      </w:pPr>
      <w:r w:rsidRPr="005F22F5">
        <w:rPr>
          <w:rFonts w:ascii="Arial" w:hAnsi="Arial" w:cs="Arial"/>
          <w:b/>
          <w:sz w:val="32"/>
          <w:szCs w:val="32"/>
        </w:rPr>
        <w:t>Программа</w:t>
      </w:r>
    </w:p>
    <w:p w:rsidR="00C87A97" w:rsidRPr="005F22F5" w:rsidRDefault="00C87A97" w:rsidP="00C87A97">
      <w:pPr>
        <w:jc w:val="center"/>
        <w:rPr>
          <w:rFonts w:ascii="Arial" w:hAnsi="Arial" w:cs="Arial"/>
          <w:b/>
          <w:sz w:val="32"/>
          <w:szCs w:val="32"/>
        </w:rPr>
      </w:pPr>
    </w:p>
    <w:p w:rsidR="00C87A97" w:rsidRPr="005F22F5" w:rsidRDefault="00C87A97" w:rsidP="00C87A97">
      <w:pPr>
        <w:jc w:val="center"/>
        <w:rPr>
          <w:rFonts w:ascii="Arial" w:hAnsi="Arial" w:cs="Arial"/>
          <w:b/>
          <w:sz w:val="32"/>
          <w:szCs w:val="32"/>
        </w:rPr>
      </w:pPr>
      <w:r w:rsidRPr="005F22F5">
        <w:rPr>
          <w:rFonts w:ascii="Arial" w:hAnsi="Arial" w:cs="Arial"/>
          <w:b/>
          <w:sz w:val="32"/>
          <w:szCs w:val="32"/>
        </w:rPr>
        <w:t>комплексного развития транспортной инфраструктуры муниципального образования «</w:t>
      </w:r>
      <w:r w:rsidR="00965B7B" w:rsidRPr="005F22F5">
        <w:rPr>
          <w:rFonts w:ascii="Arial" w:hAnsi="Arial" w:cs="Arial"/>
          <w:b/>
          <w:sz w:val="32"/>
          <w:szCs w:val="32"/>
        </w:rPr>
        <w:t>Уланковский</w:t>
      </w:r>
      <w:r w:rsidRPr="005F22F5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C87A97" w:rsidRPr="005F22F5" w:rsidRDefault="00C87A97" w:rsidP="00C87A97">
      <w:pPr>
        <w:jc w:val="center"/>
        <w:rPr>
          <w:rFonts w:ascii="Arial" w:hAnsi="Arial" w:cs="Arial"/>
          <w:b/>
          <w:sz w:val="32"/>
          <w:szCs w:val="32"/>
        </w:rPr>
      </w:pPr>
      <w:r w:rsidRPr="005F22F5">
        <w:rPr>
          <w:rFonts w:ascii="Arial" w:hAnsi="Arial" w:cs="Arial"/>
          <w:b/>
          <w:sz w:val="32"/>
          <w:szCs w:val="32"/>
        </w:rPr>
        <w:t>Суджанского района</w:t>
      </w:r>
      <w:r w:rsidR="005F22F5" w:rsidRPr="005F22F5">
        <w:rPr>
          <w:rFonts w:ascii="Arial" w:hAnsi="Arial" w:cs="Arial"/>
          <w:b/>
          <w:sz w:val="32"/>
          <w:szCs w:val="32"/>
        </w:rPr>
        <w:t xml:space="preserve"> </w:t>
      </w:r>
      <w:r w:rsidRPr="005F22F5">
        <w:rPr>
          <w:rFonts w:ascii="Arial" w:hAnsi="Arial" w:cs="Arial"/>
          <w:b/>
          <w:sz w:val="32"/>
          <w:szCs w:val="32"/>
        </w:rPr>
        <w:t>Курской области</w:t>
      </w:r>
    </w:p>
    <w:p w:rsidR="00C87A97" w:rsidRPr="005F22F5" w:rsidRDefault="00C87A97" w:rsidP="00C87A97">
      <w:pPr>
        <w:jc w:val="center"/>
        <w:rPr>
          <w:rFonts w:ascii="Arial" w:hAnsi="Arial" w:cs="Arial"/>
          <w:b/>
          <w:sz w:val="32"/>
          <w:szCs w:val="32"/>
        </w:rPr>
      </w:pPr>
      <w:r w:rsidRPr="005F22F5">
        <w:rPr>
          <w:rFonts w:ascii="Arial" w:hAnsi="Arial" w:cs="Arial"/>
          <w:b/>
          <w:sz w:val="32"/>
          <w:szCs w:val="32"/>
        </w:rPr>
        <w:t>на 2017-2033 годы</w:t>
      </w:r>
    </w:p>
    <w:p w:rsidR="00C87A97" w:rsidRPr="005F22F5" w:rsidRDefault="00C87A97" w:rsidP="00C87A97">
      <w:pPr>
        <w:jc w:val="center"/>
        <w:rPr>
          <w:rFonts w:ascii="Arial" w:hAnsi="Arial" w:cs="Arial"/>
          <w:b/>
          <w:sz w:val="32"/>
          <w:szCs w:val="32"/>
        </w:rPr>
      </w:pPr>
    </w:p>
    <w:p w:rsidR="00C87A97" w:rsidRPr="005F22F5" w:rsidRDefault="00C87A97" w:rsidP="00C87A97">
      <w:pPr>
        <w:jc w:val="both"/>
        <w:rPr>
          <w:rFonts w:ascii="Arial" w:hAnsi="Arial" w:cs="Arial"/>
          <w:b/>
          <w:sz w:val="32"/>
          <w:szCs w:val="32"/>
        </w:rPr>
      </w:pPr>
    </w:p>
    <w:p w:rsidR="00C87A97" w:rsidRPr="005F22F5" w:rsidRDefault="00C87A97" w:rsidP="00C87A97">
      <w:pPr>
        <w:jc w:val="both"/>
        <w:rPr>
          <w:rFonts w:ascii="Arial" w:hAnsi="Arial" w:cs="Arial"/>
          <w:sz w:val="32"/>
          <w:szCs w:val="32"/>
        </w:rPr>
      </w:pPr>
    </w:p>
    <w:p w:rsidR="00C87A97" w:rsidRPr="005F22F5" w:rsidRDefault="00C87A97" w:rsidP="00C87A97">
      <w:pPr>
        <w:jc w:val="both"/>
        <w:rPr>
          <w:rFonts w:ascii="Arial" w:hAnsi="Arial" w:cs="Arial"/>
          <w:sz w:val="32"/>
          <w:szCs w:val="32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sz w:val="28"/>
          <w:szCs w:val="28"/>
        </w:rPr>
      </w:pPr>
    </w:p>
    <w:p w:rsidR="005F22F5" w:rsidRDefault="005F22F5" w:rsidP="00C87A97">
      <w:pPr>
        <w:jc w:val="both"/>
        <w:rPr>
          <w:sz w:val="28"/>
          <w:szCs w:val="28"/>
        </w:rPr>
      </w:pPr>
    </w:p>
    <w:p w:rsidR="005F22F5" w:rsidRDefault="005F22F5" w:rsidP="00C87A97">
      <w:pPr>
        <w:jc w:val="both"/>
        <w:rPr>
          <w:sz w:val="28"/>
          <w:szCs w:val="28"/>
        </w:rPr>
      </w:pPr>
    </w:p>
    <w:p w:rsidR="005F22F5" w:rsidRDefault="005F22F5" w:rsidP="00C87A97">
      <w:pPr>
        <w:jc w:val="both"/>
        <w:rPr>
          <w:sz w:val="28"/>
          <w:szCs w:val="28"/>
        </w:rPr>
      </w:pPr>
    </w:p>
    <w:p w:rsidR="005F22F5" w:rsidRDefault="005F22F5" w:rsidP="00C87A97">
      <w:pPr>
        <w:jc w:val="both"/>
        <w:rPr>
          <w:sz w:val="28"/>
          <w:szCs w:val="28"/>
        </w:rPr>
      </w:pPr>
    </w:p>
    <w:p w:rsidR="005F22F5" w:rsidRDefault="005F22F5" w:rsidP="00C87A97">
      <w:pPr>
        <w:jc w:val="both"/>
        <w:rPr>
          <w:sz w:val="28"/>
          <w:szCs w:val="28"/>
        </w:rPr>
      </w:pPr>
    </w:p>
    <w:p w:rsidR="005F22F5" w:rsidRDefault="005F22F5" w:rsidP="00C87A97">
      <w:pPr>
        <w:jc w:val="both"/>
        <w:rPr>
          <w:sz w:val="28"/>
          <w:szCs w:val="28"/>
        </w:rPr>
      </w:pPr>
    </w:p>
    <w:p w:rsidR="005F22F5" w:rsidRDefault="005F22F5" w:rsidP="00C87A97">
      <w:pPr>
        <w:jc w:val="both"/>
        <w:rPr>
          <w:sz w:val="28"/>
          <w:szCs w:val="28"/>
        </w:rPr>
      </w:pPr>
    </w:p>
    <w:p w:rsidR="005F22F5" w:rsidRDefault="005F22F5" w:rsidP="00C87A97">
      <w:pPr>
        <w:jc w:val="both"/>
        <w:rPr>
          <w:sz w:val="28"/>
          <w:szCs w:val="28"/>
        </w:rPr>
      </w:pPr>
    </w:p>
    <w:p w:rsidR="005F22F5" w:rsidRDefault="005F22F5" w:rsidP="00C87A97">
      <w:pPr>
        <w:jc w:val="both"/>
        <w:rPr>
          <w:sz w:val="28"/>
          <w:szCs w:val="28"/>
        </w:rPr>
      </w:pPr>
    </w:p>
    <w:p w:rsidR="005F22F5" w:rsidRPr="00831303" w:rsidRDefault="005F22F5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Default="00C87A97" w:rsidP="00C87A97">
      <w:pPr>
        <w:jc w:val="both"/>
        <w:rPr>
          <w:sz w:val="28"/>
          <w:szCs w:val="28"/>
        </w:rPr>
      </w:pPr>
    </w:p>
    <w:p w:rsidR="005F22F5" w:rsidRPr="00831303" w:rsidRDefault="005F22F5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C87A97">
      <w:pPr>
        <w:jc w:val="both"/>
        <w:rPr>
          <w:sz w:val="28"/>
          <w:szCs w:val="28"/>
        </w:rPr>
      </w:pPr>
    </w:p>
    <w:p w:rsidR="00C87A97" w:rsidRPr="00831303" w:rsidRDefault="00C87A97" w:rsidP="005F22F5">
      <w:pPr>
        <w:jc w:val="center"/>
        <w:rPr>
          <w:sz w:val="28"/>
          <w:szCs w:val="28"/>
        </w:rPr>
      </w:pPr>
      <w:r w:rsidRPr="00831303">
        <w:rPr>
          <w:sz w:val="28"/>
          <w:szCs w:val="28"/>
        </w:rPr>
        <w:lastRenderedPageBreak/>
        <w:t>Раздел 1. Паспорт</w:t>
      </w:r>
    </w:p>
    <w:p w:rsidR="00C87A97" w:rsidRPr="005F22F5" w:rsidRDefault="00C87A97" w:rsidP="005F22F5">
      <w:pPr>
        <w:ind w:firstLine="1134"/>
        <w:jc w:val="center"/>
        <w:rPr>
          <w:rFonts w:ascii="Arial" w:hAnsi="Arial" w:cs="Arial"/>
        </w:rPr>
      </w:pPr>
      <w:r w:rsidRPr="00831303">
        <w:rPr>
          <w:sz w:val="28"/>
          <w:szCs w:val="28"/>
        </w:rPr>
        <w:t>программы</w:t>
      </w:r>
      <w:r w:rsidR="005F22F5">
        <w:rPr>
          <w:sz w:val="28"/>
          <w:szCs w:val="28"/>
        </w:rPr>
        <w:t xml:space="preserve"> </w:t>
      </w:r>
      <w:bookmarkStart w:id="0" w:name="sub_10"/>
      <w:r w:rsidRPr="005F22F5">
        <w:rPr>
          <w:rFonts w:ascii="Arial" w:hAnsi="Arial" w:cs="Arial"/>
        </w:rPr>
        <w:t xml:space="preserve">комплексного развития транспортной инфраструктуры </w:t>
      </w:r>
      <w:r w:rsidR="00965B7B" w:rsidRPr="005F22F5">
        <w:rPr>
          <w:rFonts w:ascii="Arial" w:hAnsi="Arial" w:cs="Arial"/>
        </w:rPr>
        <w:t>Уланковского</w:t>
      </w:r>
      <w:r w:rsidRPr="005F22F5">
        <w:rPr>
          <w:rFonts w:ascii="Arial" w:hAnsi="Arial" w:cs="Arial"/>
        </w:rPr>
        <w:t xml:space="preserve"> сельсовета Суджанского района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Курской области на 2017-2033 годы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C87A97" w:rsidRPr="005F22F5" w:rsidTr="005F22F5">
        <w:tc>
          <w:tcPr>
            <w:tcW w:w="3468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360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Программа комплексного развития транспортной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 xml:space="preserve">инфраструктуры </w:t>
            </w:r>
            <w:r w:rsidR="00965B7B" w:rsidRPr="005F22F5">
              <w:rPr>
                <w:rFonts w:ascii="Arial" w:hAnsi="Arial" w:cs="Arial"/>
              </w:rPr>
              <w:t>Уланковского</w:t>
            </w:r>
            <w:r w:rsidRPr="005F22F5">
              <w:rPr>
                <w:rFonts w:ascii="Arial" w:hAnsi="Arial" w:cs="Arial"/>
              </w:rPr>
              <w:t xml:space="preserve"> сельсовета Суджанского района Курской области на 2017-2033 годы (далее - Программа)</w:t>
            </w:r>
          </w:p>
        </w:tc>
      </w:tr>
      <w:tr w:rsidR="00C87A97" w:rsidRPr="005F22F5" w:rsidTr="005F22F5">
        <w:tc>
          <w:tcPr>
            <w:tcW w:w="3468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360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 w:rsidRPr="005F22F5">
              <w:rPr>
                <w:rFonts w:ascii="Arial" w:hAnsi="Arial" w:cs="Arial"/>
              </w:rPr>
              <w:br/>
              <w:t>Генеральный план муниципального образования «</w:t>
            </w:r>
            <w:r w:rsidR="00965B7B" w:rsidRPr="005F22F5">
              <w:rPr>
                <w:rFonts w:ascii="Arial" w:hAnsi="Arial" w:cs="Arial"/>
              </w:rPr>
              <w:t>Уланковский</w:t>
            </w:r>
            <w:r w:rsidRPr="005F22F5">
              <w:rPr>
                <w:rFonts w:ascii="Arial" w:hAnsi="Arial" w:cs="Arial"/>
              </w:rPr>
              <w:t xml:space="preserve"> сельсовет» Суджанского района Курской области, утвержден Решением Собрания депутатов </w:t>
            </w:r>
            <w:r w:rsidR="00965B7B" w:rsidRPr="005F22F5">
              <w:rPr>
                <w:rFonts w:ascii="Arial" w:hAnsi="Arial" w:cs="Arial"/>
              </w:rPr>
              <w:t>Уланковского</w:t>
            </w:r>
            <w:r w:rsidRPr="005F22F5">
              <w:rPr>
                <w:rFonts w:ascii="Arial" w:hAnsi="Arial" w:cs="Arial"/>
              </w:rPr>
              <w:t xml:space="preserve"> сельсовета Суджанскогорайона Курской области № 1 от 09.01.2013г.</w:t>
            </w:r>
          </w:p>
        </w:tc>
      </w:tr>
      <w:tr w:rsidR="00C87A97" w:rsidRPr="005F22F5" w:rsidTr="005F22F5">
        <w:tc>
          <w:tcPr>
            <w:tcW w:w="3468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Заказчик Программы</w:t>
            </w:r>
            <w:r w:rsidR="005F22F5" w:rsidRPr="005F22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60" w:type="dxa"/>
            <w:shd w:val="clear" w:color="auto" w:fill="FFFFFF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 xml:space="preserve">Администрация </w:t>
            </w:r>
            <w:r w:rsidR="00965B7B" w:rsidRPr="005F22F5">
              <w:rPr>
                <w:rFonts w:ascii="Arial" w:hAnsi="Arial" w:cs="Arial"/>
              </w:rPr>
              <w:t>Уланковского</w:t>
            </w:r>
            <w:r w:rsidRPr="005F22F5">
              <w:rPr>
                <w:rFonts w:ascii="Arial" w:hAnsi="Arial" w:cs="Arial"/>
              </w:rPr>
              <w:t xml:space="preserve"> сельсовета Суджанскогорайона Курской области</w:t>
            </w:r>
          </w:p>
        </w:tc>
      </w:tr>
      <w:tr w:rsidR="00C87A97" w:rsidRPr="005F22F5" w:rsidTr="005F22F5">
        <w:tc>
          <w:tcPr>
            <w:tcW w:w="3468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Разработчик Программы</w:t>
            </w:r>
            <w:r w:rsidR="005F22F5" w:rsidRPr="005F22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60" w:type="dxa"/>
            <w:shd w:val="clear" w:color="auto" w:fill="FFFFFF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 xml:space="preserve">Администрация </w:t>
            </w:r>
            <w:r w:rsidR="00965B7B" w:rsidRPr="005F22F5">
              <w:rPr>
                <w:rFonts w:ascii="Arial" w:hAnsi="Arial" w:cs="Arial"/>
              </w:rPr>
              <w:t>Уланковского</w:t>
            </w:r>
            <w:r w:rsidRPr="005F22F5">
              <w:rPr>
                <w:rFonts w:ascii="Arial" w:hAnsi="Arial" w:cs="Arial"/>
              </w:rPr>
              <w:t xml:space="preserve"> сельсовета Суджанскогорайона Курской области</w:t>
            </w:r>
          </w:p>
        </w:tc>
      </w:tr>
      <w:tr w:rsidR="00C87A97" w:rsidRPr="005F22F5" w:rsidTr="005F22F5">
        <w:tc>
          <w:tcPr>
            <w:tcW w:w="3468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Цель Программы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</w:p>
        </w:tc>
        <w:tc>
          <w:tcPr>
            <w:tcW w:w="6360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 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C87A97" w:rsidRPr="005F22F5" w:rsidTr="005F22F5">
        <w:tc>
          <w:tcPr>
            <w:tcW w:w="3468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360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б) повысить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г) эффективное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 xml:space="preserve">развитие транспортной инфраструктуры, сбалансированное с </w:t>
            </w:r>
            <w:r w:rsidRPr="005F22F5">
              <w:rPr>
                <w:rFonts w:ascii="Arial" w:hAnsi="Arial" w:cs="Arial"/>
              </w:rPr>
              <w:lastRenderedPageBreak/>
              <w:t>градостроительной деятельностью в поселениях, городских округах;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д) создание условия для управления транспортным спросом;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з) создание условия для пешеходного и велосипедного передвижения населения;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C87A97" w:rsidRPr="005F22F5" w:rsidTr="005F22F5">
        <w:tc>
          <w:tcPr>
            <w:tcW w:w="3468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lastRenderedPageBreak/>
              <w:t>Важнейшие целевые показатели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Программы</w:t>
            </w:r>
          </w:p>
        </w:tc>
        <w:tc>
          <w:tcPr>
            <w:tcW w:w="6360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 обеспечение доступности объектов транспортной инфраструктуры;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сбалансированное, перспективное развитие транспортной инфраструктуры;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 повышение эффективности функционирования действующей транспортной инфраструктуры.</w:t>
            </w:r>
          </w:p>
        </w:tc>
      </w:tr>
      <w:tr w:rsidR="00C87A97" w:rsidRPr="005F22F5" w:rsidTr="005F22F5">
        <w:tc>
          <w:tcPr>
            <w:tcW w:w="3468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2017-2033 годы</w:t>
            </w:r>
          </w:p>
        </w:tc>
      </w:tr>
      <w:tr w:rsidR="00C87A97" w:rsidRPr="005F22F5" w:rsidTr="005F22F5">
        <w:tc>
          <w:tcPr>
            <w:tcW w:w="3468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 xml:space="preserve">асфальтирование улиц с грунтовым покрытием, замена поврежденных и установка недостающих дорожных знаков, 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реконструкция мостовых сооружений, расположенных на территории муниципального образования.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формирование улично-дорожной сети на территориях новой жилой застройки;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приведение в нормативное состояние сельских автомобильных дорог для принятия их в сеть дорог общего пользования;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</w:tr>
      <w:tr w:rsidR="00C87A97" w:rsidRPr="005F22F5" w:rsidTr="005F22F5">
        <w:tc>
          <w:tcPr>
            <w:tcW w:w="3468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</w:tcPr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Общий объем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финансировани</w:t>
            </w:r>
            <w:r w:rsidR="00AA1E97" w:rsidRPr="005F22F5">
              <w:rPr>
                <w:rFonts w:ascii="Arial" w:hAnsi="Arial" w:cs="Arial"/>
              </w:rPr>
              <w:t>я Программы составит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="00AA1E97" w:rsidRPr="005F22F5">
              <w:rPr>
                <w:rFonts w:ascii="Arial" w:hAnsi="Arial" w:cs="Arial"/>
              </w:rPr>
              <w:t>23 500 000</w:t>
            </w:r>
            <w:r w:rsidRPr="005F22F5">
              <w:rPr>
                <w:rFonts w:ascii="Arial" w:hAnsi="Arial" w:cs="Arial"/>
              </w:rPr>
              <w:t xml:space="preserve"> рублей, в т.ч.: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 xml:space="preserve"> 2017 год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-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="00AA1E97" w:rsidRPr="005F22F5">
              <w:rPr>
                <w:rFonts w:ascii="Arial" w:hAnsi="Arial" w:cs="Arial"/>
              </w:rPr>
              <w:t>8 500 000</w:t>
            </w:r>
            <w:r w:rsidRPr="005F22F5">
              <w:rPr>
                <w:rFonts w:ascii="Arial" w:hAnsi="Arial" w:cs="Arial"/>
              </w:rPr>
              <w:t xml:space="preserve"> рублей;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2018 год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–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0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рублей;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2019 год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–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0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рублей;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2020 год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–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0 рублей;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2021год-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0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рублей</w:t>
            </w:r>
          </w:p>
          <w:p w:rsidR="00C87A97" w:rsidRPr="005F22F5" w:rsidRDefault="00AA1E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2022 – 2033 годы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–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15 000 000</w:t>
            </w:r>
            <w:r w:rsidR="00C87A97" w:rsidRPr="005F22F5">
              <w:rPr>
                <w:rFonts w:ascii="Arial" w:hAnsi="Arial" w:cs="Arial"/>
              </w:rPr>
              <w:t xml:space="preserve"> рублей;</w:t>
            </w:r>
          </w:p>
          <w:p w:rsidR="00C87A97" w:rsidRPr="005F22F5" w:rsidRDefault="00C87A97" w:rsidP="005F22F5">
            <w:pPr>
              <w:ind w:firstLine="1134"/>
              <w:jc w:val="both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lastRenderedPageBreak/>
              <w:t>Источник финансирования - средства бюджетов всех уровней,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инвестиции.</w:t>
            </w:r>
          </w:p>
        </w:tc>
      </w:tr>
    </w:tbl>
    <w:p w:rsidR="005F22F5" w:rsidRDefault="005F22F5" w:rsidP="005F22F5">
      <w:pPr>
        <w:tabs>
          <w:tab w:val="left" w:pos="0"/>
        </w:tabs>
        <w:ind w:firstLine="1134"/>
        <w:jc w:val="center"/>
        <w:rPr>
          <w:rFonts w:ascii="Arial" w:hAnsi="Arial" w:cs="Arial"/>
        </w:rPr>
      </w:pPr>
      <w:bookmarkStart w:id="1" w:name="_Toc263243176"/>
      <w:bookmarkStart w:id="2" w:name="_Toc256429331"/>
      <w:bookmarkStart w:id="3" w:name="_Toc256375542"/>
      <w:bookmarkStart w:id="4" w:name="_Toc255383196"/>
      <w:bookmarkStart w:id="5" w:name="_Toc253729757"/>
      <w:bookmarkEnd w:id="0"/>
    </w:p>
    <w:p w:rsidR="00C87A97" w:rsidRPr="005F22F5" w:rsidRDefault="00C87A97" w:rsidP="005F22F5">
      <w:pPr>
        <w:tabs>
          <w:tab w:val="left" w:pos="0"/>
        </w:tabs>
        <w:ind w:firstLine="1134"/>
        <w:jc w:val="center"/>
        <w:rPr>
          <w:rFonts w:ascii="Arial" w:eastAsia="BatangChe" w:hAnsi="Arial" w:cs="Arial"/>
          <w:b/>
        </w:rPr>
      </w:pPr>
      <w:r w:rsidRPr="005F22F5">
        <w:rPr>
          <w:rFonts w:ascii="Arial" w:eastAsia="BatangChe" w:hAnsi="Arial" w:cs="Arial"/>
          <w:b/>
        </w:rPr>
        <w:t xml:space="preserve">Раздел 2. Характеристика существующего состояния транспортной инфраструктуры </w:t>
      </w:r>
    </w:p>
    <w:p w:rsidR="00C87A97" w:rsidRPr="005F22F5" w:rsidRDefault="00C87A97" w:rsidP="005F22F5">
      <w:pPr>
        <w:pStyle w:val="2"/>
        <w:spacing w:line="240" w:lineRule="auto"/>
        <w:ind w:firstLine="1134"/>
        <w:rPr>
          <w:rFonts w:ascii="Arial" w:hAnsi="Arial" w:cs="Arial"/>
          <w:color w:val="auto"/>
          <w:sz w:val="24"/>
          <w:szCs w:val="24"/>
        </w:rPr>
      </w:pPr>
    </w:p>
    <w:p w:rsidR="00C87A97" w:rsidRPr="005F22F5" w:rsidRDefault="00C87A97" w:rsidP="005F22F5">
      <w:pPr>
        <w:pStyle w:val="2"/>
        <w:spacing w:line="240" w:lineRule="auto"/>
        <w:ind w:firstLine="1134"/>
        <w:rPr>
          <w:rFonts w:ascii="Arial" w:hAnsi="Arial" w:cs="Arial"/>
          <w:color w:val="auto"/>
          <w:sz w:val="24"/>
          <w:szCs w:val="24"/>
        </w:rPr>
      </w:pPr>
      <w:r w:rsidRPr="005F22F5">
        <w:rPr>
          <w:rFonts w:ascii="Arial" w:hAnsi="Arial" w:cs="Arial"/>
          <w:color w:val="auto"/>
          <w:sz w:val="24"/>
          <w:szCs w:val="24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C87A97" w:rsidRPr="005F22F5" w:rsidRDefault="00C87A97" w:rsidP="005F22F5">
      <w:pPr>
        <w:ind w:firstLine="1134"/>
        <w:rPr>
          <w:rFonts w:ascii="Arial" w:hAnsi="Arial" w:cs="Arial"/>
          <w:lang w:eastAsia="en-US"/>
        </w:rPr>
      </w:pPr>
    </w:p>
    <w:p w:rsidR="00C87A97" w:rsidRPr="005F22F5" w:rsidRDefault="00965B7B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Муниципальное образование «Уланковский сельсовет»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расположено в юго-восточной части Суджанского района Курской области. Расстояние от административного центра сельсовета - с.Уланок до районного центра (г. Суджа) 12 км.</w:t>
      </w:r>
      <w:r w:rsidR="00C87A97" w:rsidRPr="005F22F5">
        <w:rPr>
          <w:rFonts w:ascii="Arial" w:hAnsi="Arial" w:cs="Arial"/>
        </w:rPr>
        <w:t xml:space="preserve">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Территория и границы Суджанского сельсовета определены Уставом муниципального образования «</w:t>
      </w:r>
      <w:r w:rsidR="00965B7B" w:rsidRPr="005F22F5">
        <w:rPr>
          <w:rFonts w:ascii="Arial" w:hAnsi="Arial" w:cs="Arial"/>
        </w:rPr>
        <w:t>Уланковский</w:t>
      </w:r>
      <w:r w:rsidRPr="005F22F5">
        <w:rPr>
          <w:rFonts w:ascii="Arial" w:hAnsi="Arial" w:cs="Arial"/>
        </w:rPr>
        <w:t xml:space="preserve"> сельсовет» Суджанского района Курской области.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  <w:b/>
        </w:rPr>
      </w:pPr>
      <w:r w:rsidRPr="005F22F5">
        <w:rPr>
          <w:rFonts w:ascii="Arial" w:eastAsia="BatangChe" w:hAnsi="Arial" w:cs="Arial"/>
          <w:b/>
        </w:rPr>
        <w:t xml:space="preserve">2.2. Социально-экономическая характеристика </w:t>
      </w:r>
    </w:p>
    <w:bookmarkEnd w:id="1"/>
    <w:bookmarkEnd w:id="2"/>
    <w:bookmarkEnd w:id="3"/>
    <w:bookmarkEnd w:id="4"/>
    <w:bookmarkEnd w:id="5"/>
    <w:p w:rsidR="00965B7B" w:rsidRPr="005F22F5" w:rsidRDefault="00965B7B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Муниципальное образование «Уланковский сельсовет»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расположено в юго-восточной части Суджанского района Курской области. Расстояние от административного центра сельсовета - с.Уланок до районного центра (г. Суджа) 12 км.</w:t>
      </w:r>
    </w:p>
    <w:p w:rsidR="00965B7B" w:rsidRPr="005F22F5" w:rsidRDefault="00965B7B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  <w:bCs/>
        </w:rPr>
        <w:t>Муниципальное образование «Уланковский сельсовет» граничит с северо-восточной и восточной стороны с муниципальным образованием «Воробжанский сельсовет», с юга -</w:t>
      </w:r>
      <w:r w:rsidR="005F22F5" w:rsidRPr="005F22F5">
        <w:rPr>
          <w:rFonts w:ascii="Arial" w:hAnsi="Arial" w:cs="Arial"/>
          <w:bCs/>
        </w:rPr>
        <w:t xml:space="preserve"> </w:t>
      </w:r>
      <w:r w:rsidRPr="005F22F5">
        <w:rPr>
          <w:rFonts w:ascii="Arial" w:hAnsi="Arial" w:cs="Arial"/>
          <w:bCs/>
        </w:rPr>
        <w:t>с муниципальным образованием «Борковский сельсовет», с юго-западной стороны с муниципальным образованием «Плеховский сельсовет», с западной и северо-западной стороны с муниципальным образованием «Махновский сельсовет».</w:t>
      </w:r>
    </w:p>
    <w:p w:rsidR="00965B7B" w:rsidRPr="005F22F5" w:rsidRDefault="00965B7B" w:rsidP="005F22F5">
      <w:pPr>
        <w:pStyle w:val="a9"/>
        <w:keepNext/>
        <w:spacing w:after="0" w:line="240" w:lineRule="auto"/>
        <w:ind w:firstLine="1134"/>
        <w:jc w:val="both"/>
        <w:rPr>
          <w:rFonts w:ascii="Arial" w:hAnsi="Arial" w:cs="Arial"/>
          <w:b w:val="0"/>
          <w:sz w:val="24"/>
          <w:szCs w:val="24"/>
        </w:rPr>
      </w:pPr>
      <w:r w:rsidRPr="005F22F5">
        <w:rPr>
          <w:rFonts w:ascii="Arial" w:hAnsi="Arial" w:cs="Arial"/>
          <w:b w:val="0"/>
          <w:sz w:val="24"/>
          <w:szCs w:val="24"/>
          <w:lang w:eastAsia="ru-RU"/>
        </w:rPr>
        <w:t>Территория</w:t>
      </w:r>
      <w:r w:rsidR="005F22F5" w:rsidRPr="005F22F5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5F22F5">
        <w:rPr>
          <w:rFonts w:ascii="Arial" w:hAnsi="Arial" w:cs="Arial"/>
          <w:b w:val="0"/>
          <w:sz w:val="24"/>
          <w:szCs w:val="24"/>
          <w:lang w:eastAsia="ru-RU"/>
        </w:rPr>
        <w:t>Уланковского сельсовета равна 3370 га или 3,4%</w:t>
      </w:r>
      <w:r w:rsidR="005F22F5" w:rsidRPr="005F22F5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5F22F5">
        <w:rPr>
          <w:rFonts w:ascii="Arial" w:hAnsi="Arial" w:cs="Arial"/>
          <w:b w:val="0"/>
          <w:sz w:val="24"/>
          <w:szCs w:val="24"/>
          <w:lang w:eastAsia="ru-RU"/>
        </w:rPr>
        <w:t>площади Суджанского района. Численность населения (с. Уланок) на 01.01.2017 г. составила 498 человек</w:t>
      </w:r>
      <w:r w:rsidRPr="005F22F5">
        <w:rPr>
          <w:rFonts w:ascii="Arial" w:hAnsi="Arial" w:cs="Arial"/>
          <w:b w:val="0"/>
          <w:sz w:val="24"/>
          <w:szCs w:val="24"/>
        </w:rPr>
        <w:t xml:space="preserve"> </w:t>
      </w:r>
    </w:p>
    <w:p w:rsidR="00965B7B" w:rsidRPr="005F22F5" w:rsidRDefault="00965B7B" w:rsidP="005F22F5">
      <w:pPr>
        <w:pStyle w:val="a9"/>
        <w:keepNext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5F22F5">
        <w:rPr>
          <w:rFonts w:ascii="Arial" w:hAnsi="Arial" w:cs="Arial"/>
          <w:sz w:val="24"/>
          <w:szCs w:val="24"/>
        </w:rPr>
        <w:t>Характеристика населенных пунктов сельсовета</w:t>
      </w:r>
    </w:p>
    <w:tbl>
      <w:tblPr>
        <w:tblW w:w="5000" w:type="pct"/>
        <w:tblLook w:val="0000"/>
      </w:tblPr>
      <w:tblGrid>
        <w:gridCol w:w="543"/>
        <w:gridCol w:w="1883"/>
        <w:gridCol w:w="1371"/>
        <w:gridCol w:w="2055"/>
        <w:gridCol w:w="790"/>
        <w:gridCol w:w="790"/>
        <w:gridCol w:w="617"/>
        <w:gridCol w:w="617"/>
        <w:gridCol w:w="679"/>
      </w:tblGrid>
      <w:tr w:rsidR="00965B7B" w:rsidRPr="005F22F5" w:rsidTr="005F22F5">
        <w:trPr>
          <w:cantSplit/>
        </w:trPr>
        <w:tc>
          <w:tcPr>
            <w:tcW w:w="2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№</w:t>
            </w:r>
          </w:p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п/п</w:t>
            </w: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1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Удаленность (км)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65B7B" w:rsidRPr="005F22F5" w:rsidRDefault="00965B7B" w:rsidP="005F22F5">
            <w:pPr>
              <w:ind w:left="113" w:right="113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Число</w:t>
            </w:r>
          </w:p>
          <w:p w:rsidR="00965B7B" w:rsidRPr="005F22F5" w:rsidRDefault="00965B7B" w:rsidP="005F22F5">
            <w:pPr>
              <w:ind w:left="113" w:right="113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дворов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65B7B" w:rsidRPr="005F22F5" w:rsidRDefault="00965B7B" w:rsidP="005F22F5">
            <w:pPr>
              <w:ind w:left="113" w:right="113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Общая</w:t>
            </w:r>
          </w:p>
          <w:p w:rsidR="00965B7B" w:rsidRPr="005F22F5" w:rsidRDefault="00965B7B" w:rsidP="005F22F5">
            <w:pPr>
              <w:ind w:left="113" w:right="113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численность, чел.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965B7B" w:rsidRPr="005F22F5" w:rsidRDefault="00965B7B" w:rsidP="005F22F5">
            <w:pPr>
              <w:ind w:left="113" w:right="113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в т.ч. трудо</w:t>
            </w:r>
            <w:r w:rsidRPr="005F22F5">
              <w:rPr>
                <w:rFonts w:ascii="Arial" w:hAnsi="Arial" w:cs="Arial"/>
              </w:rPr>
              <w:softHyphen/>
              <w:t>способ</w:t>
            </w:r>
            <w:r w:rsidRPr="005F22F5">
              <w:rPr>
                <w:rFonts w:ascii="Arial" w:hAnsi="Arial" w:cs="Arial"/>
              </w:rPr>
              <w:softHyphen/>
              <w:t>ного возраста</w:t>
            </w:r>
          </w:p>
        </w:tc>
        <w:tc>
          <w:tcPr>
            <w:tcW w:w="52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965B7B" w:rsidRPr="005F22F5" w:rsidRDefault="00965B7B" w:rsidP="005F22F5">
            <w:pPr>
              <w:ind w:left="113" w:right="113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в т.ч. пенсионеров</w:t>
            </w:r>
          </w:p>
        </w:tc>
        <w:tc>
          <w:tcPr>
            <w:tcW w:w="718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965B7B" w:rsidRPr="005F22F5" w:rsidRDefault="00965B7B" w:rsidP="005F22F5">
            <w:pPr>
              <w:ind w:left="113" w:right="113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Численность избирателей</w:t>
            </w:r>
          </w:p>
        </w:tc>
      </w:tr>
      <w:tr w:rsidR="00965B7B" w:rsidRPr="005F22F5" w:rsidTr="005F22F5">
        <w:trPr>
          <w:cantSplit/>
          <w:trHeight w:val="1208"/>
        </w:trPr>
        <w:tc>
          <w:tcPr>
            <w:tcW w:w="2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от районного центра *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От</w:t>
            </w:r>
            <w:r w:rsidR="005F22F5" w:rsidRPr="005F22F5">
              <w:rPr>
                <w:rFonts w:ascii="Arial" w:hAnsi="Arial" w:cs="Arial"/>
              </w:rPr>
              <w:t xml:space="preserve"> </w:t>
            </w:r>
            <w:r w:rsidRPr="005F22F5">
              <w:rPr>
                <w:rFonts w:ascii="Arial" w:hAnsi="Arial" w:cs="Arial"/>
              </w:rPr>
              <w:t>центра муниципального образования</w:t>
            </w: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</w:p>
        </w:tc>
      </w:tr>
      <w:tr w:rsidR="00965B7B" w:rsidRPr="005F22F5" w:rsidTr="005F22F5">
        <w:trPr>
          <w:cantSplit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B7B" w:rsidRPr="005F22F5" w:rsidRDefault="00965B7B" w:rsidP="005F22F5">
            <w:pPr>
              <w:numPr>
                <w:ilvl w:val="0"/>
                <w:numId w:val="4"/>
              </w:numPr>
              <w:ind w:firstLine="1134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С. Уланок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5F22F5">
                <w:rPr>
                  <w:rFonts w:ascii="Arial" w:hAnsi="Arial" w:cs="Arial"/>
                </w:rPr>
                <w:t>12 км</w:t>
              </w:r>
            </w:smartTag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228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498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235</w:t>
            </w:r>
          </w:p>
        </w:tc>
        <w:tc>
          <w:tcPr>
            <w:tcW w:w="5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211</w:t>
            </w:r>
          </w:p>
        </w:tc>
        <w:tc>
          <w:tcPr>
            <w:tcW w:w="7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388</w:t>
            </w:r>
          </w:p>
        </w:tc>
      </w:tr>
      <w:tr w:rsidR="00965B7B" w:rsidRPr="005F22F5" w:rsidTr="005F22F5">
        <w:trPr>
          <w:cantSplit/>
        </w:trPr>
        <w:tc>
          <w:tcPr>
            <w:tcW w:w="24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Итого: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228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498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235</w:t>
            </w:r>
          </w:p>
        </w:tc>
        <w:tc>
          <w:tcPr>
            <w:tcW w:w="5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211</w:t>
            </w:r>
          </w:p>
        </w:tc>
        <w:tc>
          <w:tcPr>
            <w:tcW w:w="7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388</w:t>
            </w:r>
          </w:p>
        </w:tc>
      </w:tr>
    </w:tbl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2.3. Характеристика функционирования и показатели работы транспортной инфраструктуры по видам транспорта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</w:p>
    <w:p w:rsidR="00965B7B" w:rsidRPr="005F22F5" w:rsidRDefault="00965B7B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Территорию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сельсовета пересекает автомобильная дорога регионального значения «Обоянь-Суджа». Село Уланок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соединено автодорогой межмуниципального значения с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 xml:space="preserve">административными центрами Борковского, Плеховского и Махновского сельсоветов. </w:t>
      </w:r>
    </w:p>
    <w:p w:rsidR="00965B7B" w:rsidRPr="005F22F5" w:rsidRDefault="00965B7B" w:rsidP="005F22F5">
      <w:pPr>
        <w:pStyle w:val="a9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5F22F5">
        <w:rPr>
          <w:rFonts w:ascii="Arial" w:hAnsi="Arial" w:cs="Arial"/>
          <w:sz w:val="24"/>
          <w:szCs w:val="24"/>
        </w:rPr>
        <w:t xml:space="preserve">Таблица </w:t>
      </w:r>
      <w:r w:rsidR="00F82CFC" w:rsidRPr="005F22F5">
        <w:rPr>
          <w:rFonts w:ascii="Arial" w:hAnsi="Arial" w:cs="Arial"/>
          <w:sz w:val="24"/>
          <w:szCs w:val="24"/>
        </w:rPr>
        <w:fldChar w:fldCharType="begin"/>
      </w:r>
      <w:r w:rsidRPr="005F22F5">
        <w:rPr>
          <w:rFonts w:ascii="Arial" w:hAnsi="Arial" w:cs="Arial"/>
          <w:sz w:val="24"/>
          <w:szCs w:val="24"/>
        </w:rPr>
        <w:instrText xml:space="preserve"> SEQ Таблица \* ARABIC </w:instrText>
      </w:r>
      <w:r w:rsidR="00F82CFC" w:rsidRPr="005F22F5">
        <w:rPr>
          <w:rFonts w:ascii="Arial" w:hAnsi="Arial" w:cs="Arial"/>
          <w:sz w:val="24"/>
          <w:szCs w:val="24"/>
        </w:rPr>
        <w:fldChar w:fldCharType="separate"/>
      </w:r>
      <w:r w:rsidR="007A2F40" w:rsidRPr="005F22F5">
        <w:rPr>
          <w:rFonts w:ascii="Arial" w:hAnsi="Arial" w:cs="Arial"/>
          <w:noProof/>
          <w:sz w:val="24"/>
          <w:szCs w:val="24"/>
        </w:rPr>
        <w:t>1</w:t>
      </w:r>
      <w:r w:rsidR="00F82CFC" w:rsidRPr="005F22F5">
        <w:rPr>
          <w:rFonts w:ascii="Arial" w:hAnsi="Arial" w:cs="Arial"/>
          <w:sz w:val="24"/>
          <w:szCs w:val="24"/>
        </w:rPr>
        <w:fldChar w:fldCharType="end"/>
      </w:r>
      <w:r w:rsidRPr="005F22F5">
        <w:rPr>
          <w:rFonts w:ascii="Arial" w:hAnsi="Arial" w:cs="Arial"/>
          <w:sz w:val="24"/>
          <w:szCs w:val="24"/>
        </w:rPr>
        <w:t xml:space="preserve"> - Перечень автомобильных дорог я регионального и межмуниципального значения в границах Уланковского сельсовета</w:t>
      </w:r>
    </w:p>
    <w:tbl>
      <w:tblPr>
        <w:tblW w:w="5000" w:type="pct"/>
        <w:tblLayout w:type="fixed"/>
        <w:tblLook w:val="04A0"/>
      </w:tblPr>
      <w:tblGrid>
        <w:gridCol w:w="661"/>
        <w:gridCol w:w="1663"/>
        <w:gridCol w:w="2353"/>
        <w:gridCol w:w="692"/>
        <w:gridCol w:w="1106"/>
        <w:gridCol w:w="1106"/>
        <w:gridCol w:w="1764"/>
      </w:tblGrid>
      <w:tr w:rsidR="00965B7B" w:rsidRPr="005F22F5" w:rsidTr="005F22F5">
        <w:trPr>
          <w:cantSplit/>
          <w:trHeight w:val="816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lastRenderedPageBreak/>
              <w:t>№ п/п</w:t>
            </w:r>
            <w:r w:rsidRPr="005F22F5">
              <w:rPr>
                <w:rStyle w:val="ac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Идентификационный номер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Наименование автомобильных дорог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Категория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Покрытие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Значение автодороги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Протяженность – по территории поселения, км</w:t>
            </w:r>
          </w:p>
        </w:tc>
      </w:tr>
      <w:tr w:rsidR="00965B7B" w:rsidRPr="005F22F5" w:rsidTr="005F22F5">
        <w:trPr>
          <w:trHeight w:val="51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515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38 ОП МЗ 38Н-515</w:t>
            </w: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"Обоянь - Суджа" - Махновка - Плехово - Уланок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IV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асфальтобетон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межмуниципальная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3,6</w:t>
            </w:r>
          </w:p>
        </w:tc>
      </w:tr>
      <w:tr w:rsidR="00965B7B" w:rsidRPr="005F22F5" w:rsidTr="005F22F5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28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38 ОП РЗ 38К-028</w:t>
            </w: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"Обоянь - Суджа"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III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асфальтобетон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региональная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5,8</w:t>
            </w:r>
          </w:p>
        </w:tc>
      </w:tr>
      <w:tr w:rsidR="00965B7B" w:rsidRPr="005F22F5" w:rsidTr="005F22F5">
        <w:trPr>
          <w:trHeight w:val="255"/>
        </w:trPr>
        <w:tc>
          <w:tcPr>
            <w:tcW w:w="4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9,4</w:t>
            </w:r>
          </w:p>
        </w:tc>
      </w:tr>
    </w:tbl>
    <w:p w:rsidR="00965B7B" w:rsidRPr="005F22F5" w:rsidRDefault="00965B7B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Протяженность автодорог регионального и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межмуниципального значения по территории Уланковского сельсовета составляет 9,4 км, все имеют твердое покрытие.</w:t>
      </w:r>
    </w:p>
    <w:p w:rsidR="00C87A97" w:rsidRPr="005F22F5" w:rsidRDefault="00965B7B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Автомобильные дорог и местного значения в основном не асфальтированы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2.4.</w:t>
      </w:r>
      <w:r w:rsidR="005F22F5" w:rsidRPr="005F22F5">
        <w:rPr>
          <w:rFonts w:ascii="Arial" w:hAnsi="Arial" w:cs="Arial"/>
          <w:b/>
        </w:rPr>
        <w:t xml:space="preserve"> </w:t>
      </w:r>
      <w:r w:rsidRPr="005F22F5">
        <w:rPr>
          <w:rFonts w:ascii="Arial" w:hAnsi="Arial" w:cs="Arial"/>
          <w:b/>
        </w:rPr>
        <w:t xml:space="preserve">Характеристика сети дорог поселения </w:t>
      </w:r>
    </w:p>
    <w:p w:rsidR="00965B7B" w:rsidRPr="005F22F5" w:rsidRDefault="00965B7B" w:rsidP="005F22F5">
      <w:pPr>
        <w:pStyle w:val="a8"/>
        <w:keepNext/>
        <w:numPr>
          <w:ilvl w:val="0"/>
          <w:numId w:val="5"/>
        </w:numPr>
        <w:suppressAutoHyphens/>
        <w:spacing w:after="0" w:line="240" w:lineRule="auto"/>
        <w:ind w:firstLine="1134"/>
        <w:contextualSpacing w:val="0"/>
        <w:jc w:val="center"/>
        <w:outlineLvl w:val="2"/>
        <w:rPr>
          <w:rFonts w:ascii="Arial" w:hAnsi="Arial" w:cs="Arial"/>
          <w:b/>
          <w:bCs/>
          <w:vanish/>
          <w:kern w:val="32"/>
          <w:lang w:eastAsia="ru-RU"/>
        </w:rPr>
      </w:pPr>
      <w:r w:rsidRPr="005F22F5">
        <w:rPr>
          <w:rFonts w:ascii="Arial" w:hAnsi="Arial" w:cs="Arial"/>
          <w:b/>
          <w:kern w:val="32"/>
          <w:lang w:eastAsia="ru-RU"/>
        </w:rPr>
        <w:t>сеть</w:t>
      </w:r>
    </w:p>
    <w:p w:rsidR="00965B7B" w:rsidRPr="005F22F5" w:rsidRDefault="00965B7B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Улично-дорожная сеть представляет собой часть территории населенного пункта,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965B7B" w:rsidRPr="005F22F5" w:rsidRDefault="00965B7B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Категории улиц и дорог приняты в соответствии с классификацией, приведенной в следующей таблице.</w:t>
      </w:r>
    </w:p>
    <w:p w:rsidR="00965B7B" w:rsidRPr="005F22F5" w:rsidRDefault="00965B7B" w:rsidP="005F22F5">
      <w:pPr>
        <w:pStyle w:val="a9"/>
        <w:keepNext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5F22F5">
        <w:rPr>
          <w:rFonts w:ascii="Arial" w:hAnsi="Arial" w:cs="Arial"/>
          <w:sz w:val="24"/>
          <w:szCs w:val="24"/>
        </w:rPr>
        <w:t>Таблица 3 - Параметры улиц и дорог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"/>
        <w:gridCol w:w="1923"/>
        <w:gridCol w:w="2186"/>
        <w:gridCol w:w="1212"/>
        <w:gridCol w:w="1193"/>
        <w:gridCol w:w="1127"/>
        <w:gridCol w:w="1154"/>
      </w:tblGrid>
      <w:tr w:rsidR="00965B7B" w:rsidRPr="005F22F5" w:rsidTr="005F22F5">
        <w:trPr>
          <w:trHeight w:val="20"/>
          <w:tblHeader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№ п/п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Категория сельских улиц и дорог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Основное назначение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Расчетная скорость движения, км/ч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Ширина полосы движения, м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Число полос движения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Ширина пе</w:t>
            </w:r>
            <w:r w:rsidRPr="005F22F5">
              <w:rPr>
                <w:rFonts w:ascii="Arial" w:hAnsi="Arial" w:cs="Arial"/>
              </w:rPr>
              <w:softHyphen/>
              <w:t>шеходной части тро</w:t>
            </w:r>
            <w:r w:rsidRPr="005F22F5">
              <w:rPr>
                <w:rFonts w:ascii="Arial" w:hAnsi="Arial" w:cs="Arial"/>
              </w:rPr>
              <w:softHyphen/>
              <w:t>туара, м</w:t>
            </w:r>
          </w:p>
        </w:tc>
      </w:tr>
      <w:tr w:rsidR="00965B7B" w:rsidRPr="005F22F5" w:rsidTr="005F22F5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Поселковая дорога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Связь муниципального образова</w:t>
            </w:r>
            <w:r w:rsidRPr="005F22F5">
              <w:rPr>
                <w:rFonts w:ascii="Arial" w:hAnsi="Arial" w:cs="Arial"/>
              </w:rPr>
              <w:softHyphen/>
              <w:t>ния с внешними дорогами общей сети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60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</w:t>
            </w:r>
          </w:p>
        </w:tc>
      </w:tr>
      <w:tr w:rsidR="00965B7B" w:rsidRPr="005F22F5" w:rsidTr="005F22F5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Главная улица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Связь жилых территорий с обще</w:t>
            </w:r>
            <w:r w:rsidRPr="005F22F5">
              <w:rPr>
                <w:rFonts w:ascii="Arial" w:hAnsi="Arial" w:cs="Arial"/>
              </w:rPr>
              <w:softHyphen/>
              <w:t>ственным центром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2-3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1,5-2,25</w:t>
            </w:r>
          </w:p>
        </w:tc>
      </w:tr>
      <w:tr w:rsidR="00965B7B" w:rsidRPr="005F22F5" w:rsidTr="005F22F5">
        <w:trPr>
          <w:trHeight w:val="18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</w:t>
            </w:r>
          </w:p>
        </w:tc>
        <w:tc>
          <w:tcPr>
            <w:tcW w:w="4773" w:type="pct"/>
            <w:gridSpan w:val="6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Улица в жилой застройке:</w:t>
            </w:r>
          </w:p>
        </w:tc>
      </w:tr>
      <w:tr w:rsidR="00965B7B" w:rsidRPr="005F22F5" w:rsidTr="005F22F5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3.1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основная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 xml:space="preserve">Связь внутри жилых территорий </w:t>
            </w:r>
            <w:r w:rsidRPr="005F22F5">
              <w:rPr>
                <w:rFonts w:ascii="Arial" w:hAnsi="Arial" w:cs="Arial"/>
              </w:rPr>
              <w:lastRenderedPageBreak/>
              <w:t>и с главной улицей по направле</w:t>
            </w:r>
            <w:r w:rsidRPr="005F22F5">
              <w:rPr>
                <w:rFonts w:ascii="Arial" w:hAnsi="Arial" w:cs="Arial"/>
              </w:rPr>
              <w:softHyphen/>
              <w:t>ниям с интенсивным движением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1,0-1,5</w:t>
            </w:r>
          </w:p>
        </w:tc>
      </w:tr>
      <w:tr w:rsidR="00965B7B" w:rsidRPr="005F22F5" w:rsidTr="005F22F5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второстепенная (переулок)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Связь между основными жилыми улицами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2,75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</w:tr>
      <w:tr w:rsidR="00965B7B" w:rsidRPr="005F22F5" w:rsidTr="005F22F5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3.3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проезд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Связь жилых домов, располо</w:t>
            </w:r>
            <w:r w:rsidRPr="005F22F5">
              <w:rPr>
                <w:rFonts w:ascii="Arial" w:hAnsi="Arial" w:cs="Arial"/>
              </w:rPr>
              <w:softHyphen/>
              <w:t>женных в глубине квартала, с улицей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2,75-3,0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</w:t>
            </w:r>
          </w:p>
        </w:tc>
      </w:tr>
      <w:tr w:rsidR="00965B7B" w:rsidRPr="005F22F5" w:rsidTr="005F22F5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Хозяйственный проезд, скотопро</w:t>
            </w:r>
            <w:r w:rsidRPr="005F22F5">
              <w:rPr>
                <w:rFonts w:ascii="Arial" w:hAnsi="Arial" w:cs="Arial"/>
                <w:b/>
              </w:rPr>
              <w:softHyphen/>
              <w:t>гон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Прогон личного скота и проезд грузового транспорта к приуса</w:t>
            </w:r>
            <w:r w:rsidRPr="005F22F5">
              <w:rPr>
                <w:rFonts w:ascii="Arial" w:hAnsi="Arial" w:cs="Arial"/>
              </w:rPr>
              <w:softHyphen/>
              <w:t>дебным участкам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65B7B" w:rsidRPr="005F22F5" w:rsidRDefault="00965B7B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</w:t>
            </w:r>
          </w:p>
        </w:tc>
      </w:tr>
    </w:tbl>
    <w:p w:rsidR="00965B7B" w:rsidRPr="005F22F5" w:rsidRDefault="00965B7B" w:rsidP="005F22F5">
      <w:pPr>
        <w:ind w:firstLine="1134"/>
        <w:jc w:val="both"/>
        <w:rPr>
          <w:rFonts w:ascii="Arial" w:hAnsi="Arial" w:cs="Arial"/>
        </w:rPr>
      </w:pPr>
    </w:p>
    <w:p w:rsidR="00965B7B" w:rsidRPr="005F22F5" w:rsidRDefault="00965B7B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Автодорога регионального значения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«Обоянь-Суджа» обходит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село Уланок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 xml:space="preserve">по его северной границе. Главной улицей села является ул. Веселовка. Остальные улицы определены как улицы в жилой застройке. </w:t>
      </w:r>
    </w:p>
    <w:p w:rsidR="00965B7B" w:rsidRPr="005F22F5" w:rsidRDefault="00965B7B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С южной стороны подъезд к населенному пункту осуществляется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по автомобильной дороге межмуниципального значения «Обоянь-Суджа»-Махновка-Плехово-Уланок.</w:t>
      </w:r>
    </w:p>
    <w:p w:rsidR="00965B7B" w:rsidRPr="005F22F5" w:rsidRDefault="00965B7B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Общая протяженность улично-дорожной сети с. Уланок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равна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12,1 км, в т.ч. с твердым покрытием – 4,6 км. Имеющееся твердое покрытие улиц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требует реконструкции. Площадь улично-дорожной сети населенного пункта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- 42,8 тыс. м</w:t>
      </w:r>
      <w:r w:rsidRPr="005F22F5">
        <w:rPr>
          <w:rFonts w:ascii="Arial" w:hAnsi="Arial" w:cs="Arial"/>
          <w:vertAlign w:val="superscript"/>
        </w:rPr>
        <w:t>2</w:t>
      </w:r>
      <w:r w:rsidRPr="005F22F5">
        <w:rPr>
          <w:rFonts w:ascii="Arial" w:hAnsi="Arial" w:cs="Arial"/>
        </w:rPr>
        <w:t xml:space="preserve">. </w:t>
      </w:r>
    </w:p>
    <w:p w:rsidR="00965B7B" w:rsidRPr="005F22F5" w:rsidRDefault="00965B7B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Таким образом, основной проблемой улично-дорожной сети является низкий уровень ее благоустройства.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Таблица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- Характеристика улиц населенных пунктов муниципального образования «</w:t>
      </w:r>
      <w:r w:rsidR="00965B7B" w:rsidRPr="005F22F5">
        <w:rPr>
          <w:rFonts w:ascii="Arial" w:hAnsi="Arial" w:cs="Arial"/>
        </w:rPr>
        <w:t>Уланковский</w:t>
      </w:r>
      <w:r w:rsidRPr="005F22F5">
        <w:rPr>
          <w:rFonts w:ascii="Arial" w:hAnsi="Arial" w:cs="Arial"/>
        </w:rPr>
        <w:t xml:space="preserve"> сельсовет»</w:t>
      </w:r>
    </w:p>
    <w:p w:rsidR="00965B7B" w:rsidRPr="005F22F5" w:rsidRDefault="00965B7B" w:rsidP="005F22F5">
      <w:pPr>
        <w:ind w:firstLine="1134"/>
        <w:rPr>
          <w:rFonts w:ascii="Arial" w:hAnsi="Arial" w:cs="Arial"/>
        </w:rPr>
      </w:pPr>
    </w:p>
    <w:tbl>
      <w:tblPr>
        <w:tblStyle w:val="ad"/>
        <w:tblW w:w="0" w:type="auto"/>
        <w:tblLook w:val="04A0"/>
      </w:tblPr>
      <w:tblGrid>
        <w:gridCol w:w="675"/>
        <w:gridCol w:w="3544"/>
        <w:gridCol w:w="1914"/>
        <w:gridCol w:w="2588"/>
      </w:tblGrid>
      <w:tr w:rsidR="00965B7B" w:rsidRPr="005F22F5" w:rsidTr="005F22F5">
        <w:tc>
          <w:tcPr>
            <w:tcW w:w="675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протяженность</w:t>
            </w:r>
          </w:p>
        </w:tc>
        <w:tc>
          <w:tcPr>
            <w:tcW w:w="2588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Вид дорожного покрытия</w:t>
            </w:r>
          </w:p>
        </w:tc>
      </w:tr>
      <w:tr w:rsidR="00965B7B" w:rsidRPr="005F22F5" w:rsidTr="005F22F5">
        <w:tc>
          <w:tcPr>
            <w:tcW w:w="675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ул. Школьная</w:t>
            </w:r>
            <w:r w:rsidR="005F22F5" w:rsidRPr="005F22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2588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965B7B" w:rsidRPr="005F22F5" w:rsidTr="005F22F5">
        <w:tc>
          <w:tcPr>
            <w:tcW w:w="675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ул. Новая</w:t>
            </w:r>
            <w:r w:rsidR="005F22F5" w:rsidRPr="005F22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588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Грунт-щебень</w:t>
            </w:r>
          </w:p>
        </w:tc>
      </w:tr>
      <w:tr w:rsidR="00965B7B" w:rsidRPr="005F22F5" w:rsidTr="005F22F5">
        <w:tc>
          <w:tcPr>
            <w:tcW w:w="675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ул. Береговая</w:t>
            </w:r>
            <w:r w:rsidR="005F22F5" w:rsidRPr="005F22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2588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Грунт-асфальт</w:t>
            </w:r>
            <w:r w:rsidR="005F22F5" w:rsidRPr="005F22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5B7B" w:rsidRPr="005F22F5" w:rsidTr="005F22F5">
        <w:tc>
          <w:tcPr>
            <w:tcW w:w="675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ул. Хутор</w:t>
            </w:r>
            <w:r w:rsidR="005F22F5" w:rsidRPr="005F22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1,</w:t>
            </w:r>
            <w:r w:rsidR="00A034DE" w:rsidRPr="005F22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965B7B" w:rsidRPr="005F22F5" w:rsidTr="005F22F5">
        <w:tc>
          <w:tcPr>
            <w:tcW w:w="675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 xml:space="preserve"> ул. Песчаная</w:t>
            </w:r>
            <w:r w:rsidR="005F22F5" w:rsidRPr="005F22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0,</w:t>
            </w:r>
            <w:r w:rsidR="00A034DE" w:rsidRPr="005F22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965B7B" w:rsidRPr="005F22F5" w:rsidTr="005F22F5">
        <w:tc>
          <w:tcPr>
            <w:tcW w:w="675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ул. Бавария</w:t>
            </w:r>
            <w:r w:rsidR="005F22F5" w:rsidRPr="005F22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1,</w:t>
            </w:r>
            <w:r w:rsidR="00A034DE" w:rsidRPr="005F22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965B7B" w:rsidRPr="005F22F5" w:rsidTr="005F22F5">
        <w:tc>
          <w:tcPr>
            <w:tcW w:w="675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ул. Центральная</w:t>
            </w:r>
            <w:r w:rsidR="005F22F5" w:rsidRPr="005F22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2588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</w:tr>
      <w:tr w:rsidR="00965B7B" w:rsidRPr="005F22F5" w:rsidTr="005F22F5">
        <w:tc>
          <w:tcPr>
            <w:tcW w:w="675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191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2588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</w:tr>
      <w:tr w:rsidR="00965B7B" w:rsidRPr="005F22F5" w:rsidTr="005F22F5">
        <w:tc>
          <w:tcPr>
            <w:tcW w:w="675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Ул.Зеленая</w:t>
            </w:r>
          </w:p>
        </w:tc>
        <w:tc>
          <w:tcPr>
            <w:tcW w:w="191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2588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</w:tr>
      <w:tr w:rsidR="00965B7B" w:rsidRPr="005F22F5" w:rsidTr="005F22F5">
        <w:tc>
          <w:tcPr>
            <w:tcW w:w="675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5F22F5">
              <w:rPr>
                <w:rFonts w:ascii="Arial" w:hAnsi="Arial" w:cs="Arial"/>
                <w:sz w:val="24"/>
                <w:szCs w:val="24"/>
              </w:rPr>
              <w:t>12,1</w:t>
            </w:r>
          </w:p>
        </w:tc>
        <w:tc>
          <w:tcPr>
            <w:tcW w:w="2588" w:type="dxa"/>
          </w:tcPr>
          <w:p w:rsidR="00965B7B" w:rsidRPr="005F22F5" w:rsidRDefault="00965B7B" w:rsidP="005F22F5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B7B" w:rsidRPr="005F22F5" w:rsidRDefault="00965B7B" w:rsidP="005F22F5">
      <w:pPr>
        <w:ind w:firstLine="1134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Общая протяженность улиц населенных пунктов муниципального образования равна 15,8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км.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Улицы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имеют твердое покрытие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.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В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некоторых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местах твердое покрытие требуют реконструкции.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Таким образом, в сельсовете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существует проблема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благоустройства улично-дорожной сети.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2.5.</w:t>
      </w:r>
      <w:r w:rsidR="005F22F5" w:rsidRPr="005F22F5">
        <w:rPr>
          <w:rFonts w:ascii="Arial" w:hAnsi="Arial" w:cs="Arial"/>
          <w:b/>
        </w:rPr>
        <w:t xml:space="preserve"> </w:t>
      </w:r>
      <w:r w:rsidRPr="005F22F5">
        <w:rPr>
          <w:rFonts w:ascii="Arial" w:hAnsi="Arial" w:cs="Arial"/>
          <w:b/>
        </w:rPr>
        <w:t>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На территории муниципального образования используется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 xml:space="preserve">189 единиц автотранспорта, из них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- 170 единиц легковой автотранспорт 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-7 единиц грузовой автотранспорт;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- 12 единиц трактора.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ab/>
        <w:t>Парковок (парковочных мест ) на территории сельсовета не имеется и строительство не планируется.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Весь автопарк принадлежит гражданам на праве личной собственности. У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хозяйствующего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субъекта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свой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 xml:space="preserve">большой автопарк.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ab/>
        <w:t>Во время сезонных полевых работ движения автотранспорта увеличивается за счет проезда сельскохозяйственной деятельности на 10%.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ab/>
        <w:t>В праздничные и выходные дни за счет притока иногороднего транспорта движения легкового автотранспорта увеличивается на 10% 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2.6.</w:t>
      </w:r>
      <w:r w:rsidR="005F22F5" w:rsidRPr="005F22F5">
        <w:rPr>
          <w:rFonts w:ascii="Arial" w:hAnsi="Arial" w:cs="Arial"/>
          <w:b/>
        </w:rPr>
        <w:t xml:space="preserve"> </w:t>
      </w:r>
      <w:r w:rsidRPr="005F22F5">
        <w:rPr>
          <w:rFonts w:ascii="Arial" w:hAnsi="Arial" w:cs="Arial"/>
          <w:b/>
        </w:rPr>
        <w:t>Характеристика работы транспортных средств общего пользования, включая анализ пассажиропотока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</w:p>
    <w:p w:rsidR="00A034DE" w:rsidRPr="005F22F5" w:rsidRDefault="00A034DE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Базовыми принципами развития транспортной системы должны стать:</w:t>
      </w:r>
    </w:p>
    <w:p w:rsidR="00A034DE" w:rsidRPr="005F22F5" w:rsidRDefault="00A034DE" w:rsidP="005F22F5">
      <w:pPr>
        <w:widowControl w:val="0"/>
        <w:numPr>
          <w:ilvl w:val="0"/>
          <w:numId w:val="6"/>
        </w:num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A034DE" w:rsidRPr="005F22F5" w:rsidRDefault="00A034DE" w:rsidP="005F22F5">
      <w:pPr>
        <w:widowControl w:val="0"/>
        <w:numPr>
          <w:ilvl w:val="0"/>
          <w:numId w:val="6"/>
        </w:num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A034DE" w:rsidRPr="005F22F5" w:rsidRDefault="00A034DE" w:rsidP="005F22F5">
      <w:pPr>
        <w:widowControl w:val="0"/>
        <w:numPr>
          <w:ilvl w:val="0"/>
          <w:numId w:val="6"/>
        </w:num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Повышение мобильности населения как фактора экономического развития.</w:t>
      </w:r>
    </w:p>
    <w:p w:rsidR="00A034DE" w:rsidRPr="005F22F5" w:rsidRDefault="00A034DE" w:rsidP="005F22F5">
      <w:pPr>
        <w:pStyle w:val="ae"/>
        <w:widowControl w:val="0"/>
        <w:spacing w:after="0"/>
        <w:ind w:firstLine="1134"/>
        <w:jc w:val="both"/>
        <w:rPr>
          <w:rFonts w:ascii="Arial" w:hAnsi="Arial" w:cs="Arial"/>
          <w:b w:val="0"/>
        </w:rPr>
      </w:pPr>
      <w:r w:rsidRPr="005F22F5">
        <w:rPr>
          <w:rFonts w:ascii="Arial" w:hAnsi="Arial" w:cs="Arial"/>
          <w:b w:val="0"/>
        </w:rPr>
        <w:t>Основные принципы развития транспортного комплекса муниципального образования «Уланковский сельсовет»</w:t>
      </w:r>
      <w:r w:rsidR="005F22F5" w:rsidRPr="005F22F5">
        <w:rPr>
          <w:rFonts w:ascii="Arial" w:hAnsi="Arial" w:cs="Arial"/>
          <w:b w:val="0"/>
        </w:rPr>
        <w:t xml:space="preserve"> </w:t>
      </w:r>
      <w:r w:rsidRPr="005F22F5">
        <w:rPr>
          <w:rFonts w:ascii="Arial" w:hAnsi="Arial" w:cs="Arial"/>
          <w:b w:val="0"/>
        </w:rPr>
        <w:t>включают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A034DE" w:rsidRPr="005F22F5" w:rsidRDefault="00A034DE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  <w:b/>
          <w:i/>
        </w:rPr>
        <w:t>Генеральным планом на расчетный срок строительства</w:t>
      </w:r>
      <w:r w:rsidR="005F22F5" w:rsidRPr="005F22F5">
        <w:rPr>
          <w:rFonts w:ascii="Arial" w:hAnsi="Arial" w:cs="Arial"/>
          <w:b/>
          <w:i/>
        </w:rPr>
        <w:t xml:space="preserve"> </w:t>
      </w:r>
      <w:r w:rsidRPr="005F22F5">
        <w:rPr>
          <w:rFonts w:ascii="Arial" w:hAnsi="Arial" w:cs="Arial"/>
        </w:rPr>
        <w:t>в качестве мероприятий определена реконструкция автомобильной дороги Обоянь – Суджа.</w:t>
      </w:r>
    </w:p>
    <w:p w:rsidR="00A034DE" w:rsidRPr="005F22F5" w:rsidRDefault="00A034DE" w:rsidP="005F22F5">
      <w:pPr>
        <w:pStyle w:val="ae"/>
        <w:widowControl w:val="0"/>
        <w:spacing w:after="0"/>
        <w:ind w:firstLine="1134"/>
        <w:jc w:val="both"/>
        <w:rPr>
          <w:rFonts w:ascii="Arial" w:hAnsi="Arial" w:cs="Arial"/>
          <w:b w:val="0"/>
        </w:rPr>
      </w:pPr>
      <w:r w:rsidRPr="005F22F5">
        <w:rPr>
          <w:rFonts w:ascii="Arial" w:hAnsi="Arial" w:cs="Arial"/>
          <w:b w:val="0"/>
        </w:rPr>
        <w:t>Реконструкция дорог с твердым покрытием позволит улучшить качество жизни населения. Из-за низкого качества асфальтированных дорог объекты социальной инфраструктуры – здравоохранения, образования, культуры и др. – используются не на полную мощность, так как население переезжает в более благоустроенные населенные пункты, что ограничивает возможности учреждений по выполнению их функциональных обязанностей.</w:t>
      </w:r>
    </w:p>
    <w:p w:rsidR="00A034DE" w:rsidRPr="005F22F5" w:rsidRDefault="00A034DE" w:rsidP="005F22F5">
      <w:pPr>
        <w:pStyle w:val="ae"/>
        <w:widowControl w:val="0"/>
        <w:spacing w:after="0"/>
        <w:ind w:firstLine="1134"/>
        <w:jc w:val="both"/>
        <w:rPr>
          <w:rFonts w:ascii="Arial" w:hAnsi="Arial" w:cs="Arial"/>
          <w:b w:val="0"/>
        </w:rPr>
      </w:pPr>
      <w:r w:rsidRPr="005F22F5">
        <w:rPr>
          <w:rFonts w:ascii="Arial" w:hAnsi="Arial" w:cs="Arial"/>
          <w:b w:val="0"/>
        </w:rPr>
        <w:lastRenderedPageBreak/>
        <w:t>Реализация вышеуказанных мероприятий</w:t>
      </w:r>
      <w:r w:rsidR="005F22F5" w:rsidRPr="005F22F5">
        <w:rPr>
          <w:rFonts w:ascii="Arial" w:hAnsi="Arial" w:cs="Arial"/>
          <w:b w:val="0"/>
        </w:rPr>
        <w:t xml:space="preserve"> </w:t>
      </w:r>
      <w:r w:rsidRPr="005F22F5">
        <w:rPr>
          <w:rFonts w:ascii="Arial" w:hAnsi="Arial" w:cs="Arial"/>
          <w:b w:val="0"/>
        </w:rPr>
        <w:t>и принципов развития транспортной системы позволит обеспечить выполнение основных требований Федерального закона от 06.10.2003 г. №131-ФЗ «Об общих принципах организации местного самоуправления в Российской Федерации» о приведении дорог в нормативное состояние и передаче их на обслуживание органам местного самоуправления муниципального образования.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A034DE" w:rsidRPr="005F22F5" w:rsidRDefault="00A034DE" w:rsidP="005F22F5">
      <w:pPr>
        <w:ind w:firstLine="1134"/>
        <w:jc w:val="both"/>
        <w:rPr>
          <w:rFonts w:ascii="Arial" w:hAnsi="Arial" w:cs="Arial"/>
        </w:rPr>
      </w:pPr>
    </w:p>
    <w:p w:rsidR="00A034DE" w:rsidRPr="005F22F5" w:rsidRDefault="00551E8F" w:rsidP="00551E8F">
      <w:pPr>
        <w:pStyle w:val="a8"/>
        <w:keepNext/>
        <w:suppressAutoHyphens/>
        <w:spacing w:after="0" w:line="240" w:lineRule="auto"/>
        <w:ind w:left="1494"/>
        <w:contextualSpacing w:val="0"/>
        <w:outlineLvl w:val="2"/>
        <w:rPr>
          <w:rFonts w:ascii="Arial" w:hAnsi="Arial" w:cs="Arial"/>
          <w:b/>
          <w:bCs/>
          <w:vanish/>
          <w:kern w:val="32"/>
          <w:lang w:eastAsia="ru-RU"/>
        </w:rPr>
      </w:pPr>
      <w:bookmarkStart w:id="6" w:name="_Toc315701121"/>
      <w:bookmarkStart w:id="7" w:name="_Toc315701122"/>
      <w:bookmarkStart w:id="8" w:name="_Toc315701123"/>
      <w:bookmarkStart w:id="9" w:name="_Toc315701124"/>
      <w:bookmarkStart w:id="10" w:name="_Toc315701125"/>
      <w:bookmarkStart w:id="11" w:name="_Toc315701126"/>
      <w:bookmarkStart w:id="12" w:name="_Toc247965274"/>
      <w:bookmarkStart w:id="13" w:name="_Toc268263642"/>
      <w:bookmarkStart w:id="14" w:name="_Toc324789202"/>
      <w:bookmarkStart w:id="15" w:name="_Toc324789345"/>
      <w:bookmarkStart w:id="16" w:name="_Toc346288004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/>
          <w:kern w:val="32"/>
          <w:lang w:eastAsia="ru-RU"/>
        </w:rPr>
        <w:t>2.7.</w:t>
      </w:r>
      <w:r w:rsidR="00A034DE" w:rsidRPr="005F22F5">
        <w:rPr>
          <w:rFonts w:ascii="Arial" w:hAnsi="Arial" w:cs="Arial"/>
          <w:b/>
          <w:kern w:val="32"/>
          <w:lang w:eastAsia="ru-RU"/>
        </w:rPr>
        <w:t>Улично-дорожная сеть</w:t>
      </w:r>
      <w:bookmarkEnd w:id="12"/>
      <w:bookmarkEnd w:id="13"/>
      <w:bookmarkEnd w:id="14"/>
      <w:bookmarkEnd w:id="15"/>
      <w:bookmarkEnd w:id="16"/>
    </w:p>
    <w:p w:rsidR="00A034DE" w:rsidRPr="005F22F5" w:rsidRDefault="00A034DE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Улично-дорожная сеть представляет собой часть территории населенного пункта,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A034DE" w:rsidRPr="005F22F5" w:rsidRDefault="00A034DE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Категории улиц и дорог приняты в соответствии с классификацией, приведенной в следующей таблице.</w:t>
      </w:r>
    </w:p>
    <w:p w:rsidR="00A034DE" w:rsidRPr="005F22F5" w:rsidRDefault="00A034DE" w:rsidP="005F22F5">
      <w:pPr>
        <w:pStyle w:val="a9"/>
        <w:keepNext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5F22F5">
        <w:rPr>
          <w:rFonts w:ascii="Arial" w:hAnsi="Arial" w:cs="Arial"/>
          <w:sz w:val="24"/>
          <w:szCs w:val="24"/>
        </w:rPr>
        <w:t xml:space="preserve">Таблица </w:t>
      </w:r>
      <w:r w:rsidR="00F82CFC" w:rsidRPr="005F22F5">
        <w:rPr>
          <w:rFonts w:ascii="Arial" w:hAnsi="Arial" w:cs="Arial"/>
          <w:sz w:val="24"/>
          <w:szCs w:val="24"/>
        </w:rPr>
        <w:fldChar w:fldCharType="begin"/>
      </w:r>
      <w:r w:rsidRPr="005F22F5">
        <w:rPr>
          <w:rFonts w:ascii="Arial" w:hAnsi="Arial" w:cs="Arial"/>
          <w:sz w:val="24"/>
          <w:szCs w:val="24"/>
        </w:rPr>
        <w:instrText xml:space="preserve"> SEQ Таблица \* ARABIC </w:instrText>
      </w:r>
      <w:r w:rsidR="00F82CFC" w:rsidRPr="005F22F5">
        <w:rPr>
          <w:rFonts w:ascii="Arial" w:hAnsi="Arial" w:cs="Arial"/>
          <w:sz w:val="24"/>
          <w:szCs w:val="24"/>
        </w:rPr>
        <w:fldChar w:fldCharType="separate"/>
      </w:r>
      <w:r w:rsidR="007A2F40" w:rsidRPr="005F22F5">
        <w:rPr>
          <w:rFonts w:ascii="Arial" w:hAnsi="Arial" w:cs="Arial"/>
          <w:noProof/>
          <w:sz w:val="24"/>
          <w:szCs w:val="24"/>
        </w:rPr>
        <w:t>2</w:t>
      </w:r>
      <w:r w:rsidR="00F82CFC" w:rsidRPr="005F22F5">
        <w:rPr>
          <w:rFonts w:ascii="Arial" w:hAnsi="Arial" w:cs="Arial"/>
          <w:sz w:val="24"/>
          <w:szCs w:val="24"/>
        </w:rPr>
        <w:fldChar w:fldCharType="end"/>
      </w:r>
      <w:r w:rsidRPr="005F22F5">
        <w:rPr>
          <w:rFonts w:ascii="Arial" w:hAnsi="Arial" w:cs="Arial"/>
          <w:sz w:val="24"/>
          <w:szCs w:val="24"/>
        </w:rPr>
        <w:t xml:space="preserve"> - Параметры улиц и дорог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"/>
        <w:gridCol w:w="1923"/>
        <w:gridCol w:w="2186"/>
        <w:gridCol w:w="1212"/>
        <w:gridCol w:w="1193"/>
        <w:gridCol w:w="1127"/>
        <w:gridCol w:w="1154"/>
      </w:tblGrid>
      <w:tr w:rsidR="00A034DE" w:rsidRPr="005F22F5" w:rsidTr="005F22F5">
        <w:trPr>
          <w:trHeight w:val="20"/>
          <w:tblHeader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№ п/п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Категория сельских улиц и дорог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Основное назначение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Расчетная скорость движения, км/ч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Ширина полосы движения, м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Число полос движения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Ширина пе</w:t>
            </w:r>
            <w:r w:rsidRPr="005F22F5">
              <w:rPr>
                <w:rFonts w:ascii="Arial" w:hAnsi="Arial" w:cs="Arial"/>
              </w:rPr>
              <w:softHyphen/>
              <w:t>шеходной части тро</w:t>
            </w:r>
            <w:r w:rsidRPr="005F22F5">
              <w:rPr>
                <w:rFonts w:ascii="Arial" w:hAnsi="Arial" w:cs="Arial"/>
              </w:rPr>
              <w:softHyphen/>
              <w:t>туара, м</w:t>
            </w:r>
          </w:p>
        </w:tc>
      </w:tr>
      <w:tr w:rsidR="00A034DE" w:rsidRPr="005F22F5" w:rsidTr="005F22F5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Поселковая дорога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Связь муниципального образова</w:t>
            </w:r>
            <w:r w:rsidRPr="005F22F5">
              <w:rPr>
                <w:rFonts w:ascii="Arial" w:hAnsi="Arial" w:cs="Arial"/>
              </w:rPr>
              <w:softHyphen/>
              <w:t>ния с внешними дорогами общей сети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60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</w:t>
            </w:r>
          </w:p>
        </w:tc>
      </w:tr>
      <w:tr w:rsidR="00A034DE" w:rsidRPr="005F22F5" w:rsidTr="005F22F5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Главная улица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Связь жилых территорий с обще</w:t>
            </w:r>
            <w:r w:rsidRPr="005F22F5">
              <w:rPr>
                <w:rFonts w:ascii="Arial" w:hAnsi="Arial" w:cs="Arial"/>
              </w:rPr>
              <w:softHyphen/>
              <w:t>ственным центром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2-3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1,5-2,25</w:t>
            </w:r>
          </w:p>
        </w:tc>
      </w:tr>
      <w:tr w:rsidR="00A034DE" w:rsidRPr="005F22F5" w:rsidTr="005F22F5">
        <w:trPr>
          <w:trHeight w:val="18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</w:t>
            </w:r>
          </w:p>
        </w:tc>
        <w:tc>
          <w:tcPr>
            <w:tcW w:w="4773" w:type="pct"/>
            <w:gridSpan w:val="6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Улица в жилой застройке:</w:t>
            </w:r>
          </w:p>
        </w:tc>
      </w:tr>
      <w:tr w:rsidR="00A034DE" w:rsidRPr="005F22F5" w:rsidTr="005F22F5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3.1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основная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Связь внутри жилых территорий и с главной улицей по направле</w:t>
            </w:r>
            <w:r w:rsidRPr="005F22F5">
              <w:rPr>
                <w:rFonts w:ascii="Arial" w:hAnsi="Arial" w:cs="Arial"/>
              </w:rPr>
              <w:softHyphen/>
              <w:t>ниям с интенсивным движением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1,0-1,5</w:t>
            </w:r>
          </w:p>
        </w:tc>
      </w:tr>
      <w:tr w:rsidR="00A034DE" w:rsidRPr="005F22F5" w:rsidTr="005F22F5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3.2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второстепенная (переулок)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Связь между основными жилыми улицами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2,75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</w:tr>
      <w:tr w:rsidR="00A034DE" w:rsidRPr="005F22F5" w:rsidTr="005F22F5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3.3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проезд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Связь жилых домов, располо</w:t>
            </w:r>
            <w:r w:rsidRPr="005F22F5">
              <w:rPr>
                <w:rFonts w:ascii="Arial" w:hAnsi="Arial" w:cs="Arial"/>
              </w:rPr>
              <w:softHyphen/>
              <w:t>женных в глубине квартала, с улицей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2,75-3,0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51E8F">
            <w:pPr>
              <w:ind w:firstLine="58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</w:t>
            </w:r>
          </w:p>
        </w:tc>
      </w:tr>
      <w:tr w:rsidR="00A034DE" w:rsidRPr="005F22F5" w:rsidTr="005F22F5">
        <w:trPr>
          <w:trHeight w:val="20"/>
        </w:trPr>
        <w:tc>
          <w:tcPr>
            <w:tcW w:w="2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99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Хозяйственный проезд, скотопро</w:t>
            </w:r>
            <w:r w:rsidRPr="005F22F5">
              <w:rPr>
                <w:rFonts w:ascii="Arial" w:hAnsi="Arial" w:cs="Arial"/>
                <w:b/>
              </w:rPr>
              <w:softHyphen/>
              <w:t>гон</w:t>
            </w:r>
          </w:p>
        </w:tc>
        <w:tc>
          <w:tcPr>
            <w:tcW w:w="13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Прогон личного скота и проезд грузового транспорта к приуса</w:t>
            </w:r>
            <w:r w:rsidRPr="005F22F5">
              <w:rPr>
                <w:rFonts w:ascii="Arial" w:hAnsi="Arial" w:cs="Arial"/>
              </w:rPr>
              <w:softHyphen/>
              <w:t>дебным участкам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30</w:t>
            </w:r>
          </w:p>
        </w:tc>
        <w:tc>
          <w:tcPr>
            <w:tcW w:w="604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4,5</w:t>
            </w:r>
          </w:p>
        </w:tc>
        <w:tc>
          <w:tcPr>
            <w:tcW w:w="5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  <w:tc>
          <w:tcPr>
            <w:tcW w:w="65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</w:t>
            </w:r>
          </w:p>
        </w:tc>
      </w:tr>
    </w:tbl>
    <w:p w:rsidR="00A034DE" w:rsidRPr="005F22F5" w:rsidRDefault="00A034DE" w:rsidP="005F22F5">
      <w:pPr>
        <w:ind w:firstLine="1134"/>
        <w:jc w:val="both"/>
        <w:rPr>
          <w:rFonts w:ascii="Arial" w:hAnsi="Arial" w:cs="Arial"/>
        </w:rPr>
      </w:pPr>
    </w:p>
    <w:p w:rsidR="00A034DE" w:rsidRPr="005F22F5" w:rsidRDefault="00A034DE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Автодорога регионального значения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«Обоянь-Суджа» обходит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село Уланок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 xml:space="preserve">по его северной границе. Главной улицей села является ул. Веселовка. Остальные улицы определены как улицы в жилой застройке. </w:t>
      </w:r>
    </w:p>
    <w:p w:rsidR="00A034DE" w:rsidRPr="005F22F5" w:rsidRDefault="00A034DE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С южной стороны подъезд к населенному пункту осуществляется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по автомобильной дороге межмуниципального значения «Обоянь-Суджа»-Махновка-Плехово-Уланок.</w:t>
      </w:r>
    </w:p>
    <w:p w:rsidR="00A034DE" w:rsidRPr="005F22F5" w:rsidRDefault="00A034DE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Общая протяженность улично-дорожной сети с. Уланок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равна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12,1 км, в т.ч. с твердым покрытием – 4,6 км. Имеющееся твердое покрытие улиц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требует реконструкции. Площадь улично-дорожной сети населенного пункта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- 42,8 тыс. м</w:t>
      </w:r>
      <w:r w:rsidRPr="005F22F5">
        <w:rPr>
          <w:rFonts w:ascii="Arial" w:hAnsi="Arial" w:cs="Arial"/>
          <w:vertAlign w:val="superscript"/>
        </w:rPr>
        <w:t>2</w:t>
      </w:r>
      <w:r w:rsidRPr="005F22F5">
        <w:rPr>
          <w:rFonts w:ascii="Arial" w:hAnsi="Arial" w:cs="Arial"/>
        </w:rPr>
        <w:t xml:space="preserve">. </w:t>
      </w:r>
    </w:p>
    <w:p w:rsidR="00A034DE" w:rsidRPr="005F22F5" w:rsidRDefault="00A034DE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Таким образом, основной проблемой улично-дорожной сети является низкий уровень ее благоустройства. Автомобильным транспортом осуществляются как пассажирские, так и грузоперевозки.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По Уланковскому сельсовету проходят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 xml:space="preserve">четыре пассажирских автобусных маршрута. </w:t>
      </w:r>
    </w:p>
    <w:p w:rsidR="00A034DE" w:rsidRPr="005F22F5" w:rsidRDefault="00A034DE" w:rsidP="005F22F5">
      <w:pPr>
        <w:pStyle w:val="a9"/>
        <w:keepNext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5F22F5">
        <w:rPr>
          <w:rFonts w:ascii="Arial" w:hAnsi="Arial" w:cs="Arial"/>
          <w:sz w:val="24"/>
          <w:szCs w:val="24"/>
        </w:rPr>
        <w:t xml:space="preserve">Таблица </w:t>
      </w:r>
      <w:r w:rsidR="00F82CFC" w:rsidRPr="005F22F5">
        <w:rPr>
          <w:rFonts w:ascii="Arial" w:hAnsi="Arial" w:cs="Arial"/>
          <w:sz w:val="24"/>
          <w:szCs w:val="24"/>
        </w:rPr>
        <w:fldChar w:fldCharType="begin"/>
      </w:r>
      <w:r w:rsidRPr="005F22F5">
        <w:rPr>
          <w:rFonts w:ascii="Arial" w:hAnsi="Arial" w:cs="Arial"/>
          <w:sz w:val="24"/>
          <w:szCs w:val="24"/>
        </w:rPr>
        <w:instrText xml:space="preserve"> SEQ Таблица \* ARABIC </w:instrText>
      </w:r>
      <w:r w:rsidR="00F82CFC" w:rsidRPr="005F22F5">
        <w:rPr>
          <w:rFonts w:ascii="Arial" w:hAnsi="Arial" w:cs="Arial"/>
          <w:sz w:val="24"/>
          <w:szCs w:val="24"/>
        </w:rPr>
        <w:fldChar w:fldCharType="separate"/>
      </w:r>
      <w:r w:rsidR="007A2F40" w:rsidRPr="005F22F5">
        <w:rPr>
          <w:rFonts w:ascii="Arial" w:hAnsi="Arial" w:cs="Arial"/>
          <w:noProof/>
          <w:sz w:val="24"/>
          <w:szCs w:val="24"/>
        </w:rPr>
        <w:t>3</w:t>
      </w:r>
      <w:r w:rsidR="00F82CFC" w:rsidRPr="005F22F5">
        <w:rPr>
          <w:rFonts w:ascii="Arial" w:hAnsi="Arial" w:cs="Arial"/>
          <w:sz w:val="24"/>
          <w:szCs w:val="24"/>
        </w:rPr>
        <w:fldChar w:fldCharType="end"/>
      </w:r>
      <w:r w:rsidRPr="005F22F5">
        <w:rPr>
          <w:rFonts w:ascii="Arial" w:hAnsi="Arial" w:cs="Arial"/>
          <w:sz w:val="24"/>
          <w:szCs w:val="24"/>
        </w:rPr>
        <w:t xml:space="preserve"> - Сведения о пассажирских маршрутах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1518"/>
        <w:gridCol w:w="3078"/>
        <w:gridCol w:w="1247"/>
        <w:gridCol w:w="1385"/>
        <w:gridCol w:w="1626"/>
      </w:tblGrid>
      <w:tr w:rsidR="00A034DE" w:rsidRPr="005F22F5" w:rsidTr="005F22F5">
        <w:trPr>
          <w:trHeight w:val="930"/>
        </w:trPr>
        <w:tc>
          <w:tcPr>
            <w:tcW w:w="263" w:type="pct"/>
            <w:shd w:val="clear" w:color="auto" w:fill="auto"/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Наименование маршрута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Остановочные пункты</w:t>
            </w:r>
          </w:p>
        </w:tc>
        <w:tc>
          <w:tcPr>
            <w:tcW w:w="667" w:type="pct"/>
            <w:vAlign w:val="center"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Периодичность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Количество автобусов на маршрут, ед.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Марка автобуса</w:t>
            </w:r>
          </w:p>
        </w:tc>
      </w:tr>
      <w:tr w:rsidR="00A034DE" w:rsidRPr="005F22F5" w:rsidTr="005F22F5">
        <w:trPr>
          <w:trHeight w:val="85"/>
        </w:trPr>
        <w:tc>
          <w:tcPr>
            <w:tcW w:w="263" w:type="pct"/>
            <w:shd w:val="clear" w:color="auto" w:fill="auto"/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г.Суджа-ст.Готня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с.Ч.Конопелька-с.Уланок-с.Н.Махово-с.Белица-с.Гирьи-с.Песчаное-Белое-с.Вишнево-с.Макрушино-с.Бабрава-с.Н.Захаровка-Ракитное</w:t>
            </w:r>
          </w:p>
        </w:tc>
        <w:tc>
          <w:tcPr>
            <w:tcW w:w="667" w:type="pct"/>
            <w:vAlign w:val="center"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ежедневно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Икарус-256 или ПАЗ-4234</w:t>
            </w:r>
          </w:p>
        </w:tc>
      </w:tr>
      <w:tr w:rsidR="00A034DE" w:rsidRPr="005F22F5" w:rsidTr="005F22F5">
        <w:trPr>
          <w:trHeight w:val="85"/>
        </w:trPr>
        <w:tc>
          <w:tcPr>
            <w:tcW w:w="263" w:type="pct"/>
            <w:shd w:val="clear" w:color="auto" w:fill="auto"/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«Белая-Курск»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Уланок - Мартыновка-Ч.Поречное-Бирюковка-Н.Сотницкое- Бол.Солдатское-п.Волоконск-п.Борщень-п.Житень-с.Масловка-с.Тарасовка-с.Дворики-Дьяконово</w:t>
            </w:r>
          </w:p>
        </w:tc>
        <w:tc>
          <w:tcPr>
            <w:tcW w:w="667" w:type="pct"/>
            <w:vAlign w:val="center"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ежедневно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</w:p>
        </w:tc>
      </w:tr>
      <w:tr w:rsidR="00A034DE" w:rsidRPr="005F22F5" w:rsidTr="005F22F5">
        <w:trPr>
          <w:trHeight w:val="273"/>
        </w:trPr>
        <w:tc>
          <w:tcPr>
            <w:tcW w:w="5000" w:type="pct"/>
            <w:gridSpan w:val="6"/>
            <w:vAlign w:val="center"/>
          </w:tcPr>
          <w:p w:rsidR="00A034DE" w:rsidRPr="005F22F5" w:rsidRDefault="00A034DE" w:rsidP="00551E8F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lastRenderedPageBreak/>
              <w:t>Пригородние маршруты</w:t>
            </w:r>
          </w:p>
        </w:tc>
      </w:tr>
      <w:tr w:rsidR="00A034DE" w:rsidRPr="005F22F5" w:rsidTr="005F22F5">
        <w:trPr>
          <w:trHeight w:val="510"/>
        </w:trPr>
        <w:tc>
          <w:tcPr>
            <w:tcW w:w="263" w:type="pct"/>
            <w:shd w:val="clear" w:color="auto" w:fill="auto"/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г.Суджа-Ч.Олех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х.Колмыков-с.Р.Конопелька-с.Уланок-с.Н.Маховое-с.Ворожба-с.О.Лука</w:t>
            </w:r>
          </w:p>
        </w:tc>
        <w:tc>
          <w:tcPr>
            <w:tcW w:w="667" w:type="pct"/>
            <w:vAlign w:val="center"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ежедневно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ПАЗ-4234 или ПАЗ-3205</w:t>
            </w:r>
          </w:p>
        </w:tc>
      </w:tr>
      <w:tr w:rsidR="00A034DE" w:rsidRPr="005F22F5" w:rsidTr="005F22F5">
        <w:trPr>
          <w:trHeight w:val="510"/>
        </w:trPr>
        <w:tc>
          <w:tcPr>
            <w:tcW w:w="263" w:type="pct"/>
            <w:shd w:val="clear" w:color="auto" w:fill="auto"/>
            <w:vAlign w:val="center"/>
            <w:hideMark/>
          </w:tcPr>
          <w:p w:rsidR="00A034DE" w:rsidRPr="005F22F5" w:rsidRDefault="00A034DE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г.Суджа-с.Спальное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х.Колмыков-с.Р.Конопелька-с.Уланок-с.Борки</w:t>
            </w:r>
          </w:p>
        </w:tc>
        <w:tc>
          <w:tcPr>
            <w:tcW w:w="667" w:type="pct"/>
            <w:vAlign w:val="center"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 раза в неделю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A034DE" w:rsidRPr="005F22F5" w:rsidRDefault="00A034DE" w:rsidP="00551E8F">
            <w:pPr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ПАЗ-4234 или ПАЗ-3205</w:t>
            </w:r>
          </w:p>
        </w:tc>
      </w:tr>
    </w:tbl>
    <w:p w:rsidR="00A034DE" w:rsidRPr="005F22F5" w:rsidRDefault="00A034DE" w:rsidP="005F22F5">
      <w:pPr>
        <w:pStyle w:val="a8"/>
        <w:spacing w:after="0" w:line="240" w:lineRule="auto"/>
        <w:ind w:left="0" w:firstLine="1134"/>
        <w:jc w:val="both"/>
        <w:rPr>
          <w:rFonts w:ascii="Arial" w:hAnsi="Arial" w:cs="Arial"/>
        </w:rPr>
      </w:pPr>
    </w:p>
    <w:p w:rsidR="00A034DE" w:rsidRPr="005F22F5" w:rsidRDefault="00A034DE" w:rsidP="005F22F5">
      <w:pPr>
        <w:keepNext/>
        <w:keepLines/>
        <w:widowControl w:val="0"/>
        <w:suppressAutoHyphens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Индивидуальный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 xml:space="preserve">автотранспорт представлен личным транспортом населения. Личный транспорт содержится в гаражах, находящихся на территории приусадебных участков. </w:t>
      </w:r>
    </w:p>
    <w:p w:rsidR="00A034DE" w:rsidRPr="005F22F5" w:rsidRDefault="00A034DE" w:rsidP="005F22F5">
      <w:pPr>
        <w:keepNext/>
        <w:keepLines/>
        <w:widowControl w:val="0"/>
        <w:suppressAutoHyphens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Транспорт юридических лиц хранится на территории предприятий владельцев автотранспорта.</w:t>
      </w:r>
    </w:p>
    <w:p w:rsidR="00A034DE" w:rsidRPr="005F22F5" w:rsidRDefault="00A034DE" w:rsidP="005F22F5">
      <w:pPr>
        <w:ind w:firstLine="1134"/>
        <w:jc w:val="both"/>
        <w:rPr>
          <w:rFonts w:ascii="Arial" w:hAnsi="Arial" w:cs="Arial"/>
        </w:rPr>
      </w:pPr>
    </w:p>
    <w:p w:rsidR="00A034DE" w:rsidRPr="005F22F5" w:rsidRDefault="00A034DE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551E8F" w:rsidP="005F22F5">
      <w:pPr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2.7.</w:t>
      </w:r>
      <w:r w:rsidR="00C87A97" w:rsidRPr="005F22F5">
        <w:rPr>
          <w:rFonts w:ascii="Arial" w:hAnsi="Arial" w:cs="Arial"/>
          <w:b/>
        </w:rPr>
        <w:t>Характеристика условий пешеходного и велосипедного передвижения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Специально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отведенных пешеходных дорожек на территории муниципального образования не имеется.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Для безопасного перехода граждан через проезжую часть на территории муниципального образования имеется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дорожными знаками.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Специально отведенных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велосипедных дорожек нет. Движение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велосипедного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транспорта производится по проезжей части.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5F22F5" w:rsidP="005F22F5">
      <w:pPr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2.8.</w:t>
      </w:r>
      <w:r w:rsidR="00C87A97" w:rsidRPr="005F22F5">
        <w:rPr>
          <w:rFonts w:ascii="Arial" w:hAnsi="Arial" w:cs="Arial"/>
          <w:b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Коммунальные службы сельского поселения своих транспортные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 Для прохождения техническое обслуживание автотранспорта собственной производственно-технической базы, оборудования и персонала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нет.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551E8F" w:rsidP="005F22F5">
      <w:pPr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2.9.</w:t>
      </w:r>
      <w:r w:rsidR="00C87A97" w:rsidRPr="005F22F5">
        <w:rPr>
          <w:rFonts w:ascii="Arial" w:hAnsi="Arial" w:cs="Arial"/>
          <w:b/>
        </w:rPr>
        <w:t>Анализ уровня безопасности дорожного движения;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Обстановка с аварийностью на территории </w:t>
      </w:r>
      <w:r w:rsidR="00965B7B" w:rsidRPr="005F22F5">
        <w:rPr>
          <w:rFonts w:ascii="Arial" w:hAnsi="Arial" w:cs="Arial"/>
        </w:rPr>
        <w:t>Уланковского</w:t>
      </w:r>
      <w:r w:rsidRPr="005F22F5">
        <w:rPr>
          <w:rFonts w:ascii="Arial" w:hAnsi="Arial" w:cs="Arial"/>
        </w:rPr>
        <w:t xml:space="preserve"> сельсовета остается сложной. Общее количество ДТП на территории поселения - 0. Число погибших в аварии людей -0. Число получивших ранения – 0.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организации дорожного движения, не зарегистрированы.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2.10 Оценка уровня негативного воздействия транспортной инфраструктуры на окружающую среду, безопасность и здоровье населения;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eastAsia="Calibri" w:hAnsi="Arial" w:cs="Arial"/>
        </w:rPr>
      </w:pPr>
      <w:r w:rsidRPr="005F22F5">
        <w:rPr>
          <w:rFonts w:ascii="Arial" w:eastAsia="Calibri" w:hAnsi="Arial" w:cs="Arial"/>
        </w:rPr>
        <w:t xml:space="preserve">Поступление в атмосферу загрязняющих веществ в поселении обусловлено возросшим за последние годы количеством автотранспорта. </w:t>
      </w:r>
    </w:p>
    <w:p w:rsidR="00C87A97" w:rsidRPr="005F22F5" w:rsidRDefault="00C87A97" w:rsidP="005F22F5">
      <w:pPr>
        <w:ind w:firstLine="1134"/>
        <w:jc w:val="both"/>
        <w:rPr>
          <w:rFonts w:ascii="Arial" w:eastAsia="Calibri" w:hAnsi="Arial" w:cs="Arial"/>
        </w:rPr>
      </w:pPr>
      <w:r w:rsidRPr="005F22F5">
        <w:rPr>
          <w:rFonts w:ascii="Arial" w:eastAsia="Calibri" w:hAnsi="Arial" w:cs="Arial"/>
        </w:rPr>
        <w:t xml:space="preserve">По результатам исследований атмосферного воздуха в </w:t>
      </w:r>
      <w:r w:rsidR="00A034DE" w:rsidRPr="005F22F5">
        <w:rPr>
          <w:rFonts w:ascii="Arial" w:eastAsia="Calibri" w:hAnsi="Arial" w:cs="Arial"/>
        </w:rPr>
        <w:t xml:space="preserve">Уланковском </w:t>
      </w:r>
      <w:r w:rsidRPr="005F22F5">
        <w:rPr>
          <w:rFonts w:ascii="Arial" w:eastAsia="Calibri" w:hAnsi="Arial" w:cs="Arial"/>
        </w:rPr>
        <w:t>сельсовете,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2.11 Характеристика существующих условий и перспектив развития и размещения транспортной инфраструктуры поселения;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На первую очередь существующих условий и перспектив развития и размещения транспортной инфраструктуры сельсовета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предлагается: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нанесение дорожной разметки, устройство остановочных, посадочных площадок, автопавильонов на автобусных остановках;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реконструкция мостовых сооружений, расположенных на территории муниципального образования.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Реализация вышеуказанных мероприятий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2.12 Оценка нормативно-правовой базы, необходимой для функционирования и развития транспортной инфраструктуры поселения.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Для функционирования и развития транспортной инфраструктуры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муниципального образования «</w:t>
      </w:r>
      <w:r w:rsidR="00965B7B" w:rsidRPr="005F22F5">
        <w:rPr>
          <w:rFonts w:ascii="Arial" w:hAnsi="Arial" w:cs="Arial"/>
        </w:rPr>
        <w:t>Уланковский</w:t>
      </w:r>
      <w:r w:rsidRPr="005F22F5">
        <w:rPr>
          <w:rFonts w:ascii="Arial" w:hAnsi="Arial" w:cs="Arial"/>
        </w:rPr>
        <w:t xml:space="preserve"> сельсовет» Суджанского района Курской области имеется следующая нормативная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правовая база.</w:t>
      </w:r>
    </w:p>
    <w:p w:rsidR="00A034DE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ab/>
        <w:t>Генеральный план муниципального образования «</w:t>
      </w:r>
      <w:r w:rsidR="00965B7B" w:rsidRPr="005F22F5">
        <w:rPr>
          <w:rFonts w:ascii="Arial" w:hAnsi="Arial" w:cs="Arial"/>
        </w:rPr>
        <w:t>Уланковский</w:t>
      </w:r>
      <w:r w:rsidRPr="005F22F5">
        <w:rPr>
          <w:rFonts w:ascii="Arial" w:hAnsi="Arial" w:cs="Arial"/>
        </w:rPr>
        <w:t xml:space="preserve"> сельсовет» Суджанского района Курской области, утвержден Решением Собрания депутатов </w:t>
      </w:r>
      <w:r w:rsidR="00965B7B" w:rsidRPr="005F22F5">
        <w:rPr>
          <w:rFonts w:ascii="Arial" w:hAnsi="Arial" w:cs="Arial"/>
        </w:rPr>
        <w:t>Уланковского</w:t>
      </w:r>
      <w:r w:rsidRPr="005F22F5">
        <w:rPr>
          <w:rFonts w:ascii="Arial" w:hAnsi="Arial" w:cs="Arial"/>
        </w:rPr>
        <w:t xml:space="preserve"> сельсовета Суджанскогорайона Курской области № 1 от 09.01.2013г</w:t>
      </w:r>
      <w:r w:rsidR="00A034DE" w:rsidRPr="005F22F5">
        <w:rPr>
          <w:rFonts w:ascii="Arial" w:hAnsi="Arial" w:cs="Arial"/>
        </w:rPr>
        <w:t>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color w:val="C00000"/>
        </w:rPr>
      </w:pPr>
      <w:r w:rsidRPr="005F22F5">
        <w:rPr>
          <w:rFonts w:ascii="Arial" w:hAnsi="Arial" w:cs="Arial"/>
        </w:rPr>
        <w:tab/>
        <w:t xml:space="preserve">Правила землепользования и застройки территории </w:t>
      </w:r>
      <w:r w:rsidR="00965B7B" w:rsidRPr="005F22F5">
        <w:rPr>
          <w:rFonts w:ascii="Arial" w:hAnsi="Arial" w:cs="Arial"/>
        </w:rPr>
        <w:t>Уланковского</w:t>
      </w:r>
      <w:r w:rsidRPr="005F22F5">
        <w:rPr>
          <w:rFonts w:ascii="Arial" w:hAnsi="Arial" w:cs="Arial"/>
        </w:rPr>
        <w:t xml:space="preserve"> сельсовета Суджанскогорайона Курской области утверждены Решением Собрания депутатов </w:t>
      </w:r>
      <w:r w:rsidR="00965B7B" w:rsidRPr="005F22F5">
        <w:rPr>
          <w:rFonts w:ascii="Arial" w:hAnsi="Arial" w:cs="Arial"/>
        </w:rPr>
        <w:t>Уланковского</w:t>
      </w:r>
      <w:r w:rsidRPr="005F22F5">
        <w:rPr>
          <w:rFonts w:ascii="Arial" w:hAnsi="Arial" w:cs="Arial"/>
        </w:rPr>
        <w:t xml:space="preserve"> сельсовета</w:t>
      </w:r>
      <w:r w:rsidR="005F22F5" w:rsidRPr="005F22F5">
        <w:rPr>
          <w:rFonts w:ascii="Arial" w:hAnsi="Arial" w:cs="Arial"/>
        </w:rPr>
        <w:t xml:space="preserve"> </w:t>
      </w:r>
      <w:r w:rsidR="00A034DE" w:rsidRPr="005F22F5">
        <w:rPr>
          <w:rFonts w:ascii="Arial" w:hAnsi="Arial" w:cs="Arial"/>
        </w:rPr>
        <w:t>30</w:t>
      </w:r>
      <w:r w:rsidR="005F22F5" w:rsidRPr="005F22F5">
        <w:rPr>
          <w:rFonts w:ascii="Arial" w:hAnsi="Arial" w:cs="Arial"/>
        </w:rPr>
        <w:t xml:space="preserve"> </w:t>
      </w:r>
      <w:r w:rsidR="00A034DE" w:rsidRPr="005F22F5">
        <w:rPr>
          <w:rFonts w:ascii="Arial" w:hAnsi="Arial" w:cs="Arial"/>
        </w:rPr>
        <w:t>мая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2016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года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№2</w:t>
      </w:r>
      <w:r w:rsidR="00A034DE" w:rsidRPr="005F22F5">
        <w:rPr>
          <w:rFonts w:ascii="Arial" w:hAnsi="Arial" w:cs="Arial"/>
        </w:rPr>
        <w:t>8</w:t>
      </w:r>
      <w:r w:rsidRPr="005F22F5">
        <w:rPr>
          <w:rFonts w:ascii="Arial" w:hAnsi="Arial" w:cs="Arial"/>
        </w:rPr>
        <w:t>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Для качественного функционирования и развития транспортной инфраструктуры муниципального образования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«</w:t>
      </w:r>
      <w:r w:rsidR="00965B7B" w:rsidRPr="005F22F5">
        <w:rPr>
          <w:rFonts w:ascii="Arial" w:hAnsi="Arial" w:cs="Arial"/>
        </w:rPr>
        <w:t>Уланковский</w:t>
      </w:r>
      <w:r w:rsidRPr="005F22F5">
        <w:rPr>
          <w:rFonts w:ascii="Arial" w:hAnsi="Arial" w:cs="Arial"/>
        </w:rPr>
        <w:t xml:space="preserve"> сельсовет» Суджанского района Курской области необходимо постоянно актуализировать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и дополнять нормативно правовую базу.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2.13 Оценка финансирования транспортной инфраструктуры.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ab/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Уровень финансирования муниципального образования достаточно низкий. Денежных средств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за последние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5 лет на финансирование транспортной инфраструктуры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в бюджете муниципального образования «</w:t>
      </w:r>
      <w:r w:rsidR="00965B7B" w:rsidRPr="005F22F5">
        <w:rPr>
          <w:rFonts w:ascii="Arial" w:hAnsi="Arial" w:cs="Arial"/>
        </w:rPr>
        <w:t>Уланковский</w:t>
      </w:r>
      <w:r w:rsidRPr="005F22F5">
        <w:rPr>
          <w:rFonts w:ascii="Arial" w:hAnsi="Arial" w:cs="Arial"/>
        </w:rPr>
        <w:t xml:space="preserve"> сельсовет» не предусматривалось.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5B4300" w:rsidRPr="005F22F5" w:rsidRDefault="00551E8F" w:rsidP="005F22F5">
      <w:pPr>
        <w:pStyle w:val="af0"/>
        <w:keepNext/>
        <w:spacing w:before="0" w:beforeAutospacing="0" w:after="0" w:afterAutospacing="0"/>
        <w:ind w:firstLine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3.1.</w:t>
      </w:r>
      <w:r w:rsidR="00C87A97" w:rsidRPr="005F22F5">
        <w:rPr>
          <w:rFonts w:ascii="Arial" w:hAnsi="Arial" w:cs="Arial"/>
          <w:b/>
        </w:rPr>
        <w:t>Прогноз социально-экономического и градостроительного развития поселения</w:t>
      </w:r>
      <w:r w:rsidR="005B4300" w:rsidRPr="005F22F5">
        <w:rPr>
          <w:rFonts w:ascii="Arial" w:hAnsi="Arial" w:cs="Arial"/>
        </w:rPr>
        <w:t xml:space="preserve"> 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="005B4300" w:rsidRPr="005F22F5">
        <w:rPr>
          <w:rFonts w:ascii="Arial" w:hAnsi="Arial" w:cs="Arial"/>
          <w:bCs/>
        </w:rPr>
        <w:t>Курской области.</w:t>
      </w:r>
    </w:p>
    <w:p w:rsidR="005B4300" w:rsidRPr="005F22F5" w:rsidRDefault="005B4300" w:rsidP="005F22F5">
      <w:pPr>
        <w:ind w:firstLine="1134"/>
        <w:jc w:val="both"/>
        <w:rPr>
          <w:rFonts w:ascii="Arial" w:hAnsi="Arial" w:cs="Arial"/>
          <w:i/>
        </w:rPr>
      </w:pPr>
      <w:r w:rsidRPr="005F22F5">
        <w:rPr>
          <w:rFonts w:ascii="Arial" w:hAnsi="Arial" w:cs="Arial"/>
        </w:rPr>
        <w:t>Число жителей муниципального образования «Уланковский сельсовет»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 xml:space="preserve">по состоянию на 1 января </w:t>
      </w:r>
      <w:smartTag w:uri="urn:schemas-microsoft-com:office:smarttags" w:element="metricconverter">
        <w:smartTagPr>
          <w:attr w:name="ProductID" w:val="2012 г"/>
        </w:smartTagPr>
        <w:r w:rsidRPr="005F22F5">
          <w:rPr>
            <w:rFonts w:ascii="Arial" w:hAnsi="Arial" w:cs="Arial"/>
          </w:rPr>
          <w:t>2012 г</w:t>
        </w:r>
      </w:smartTag>
      <w:r w:rsidRPr="005F22F5">
        <w:rPr>
          <w:rFonts w:ascii="Arial" w:hAnsi="Arial" w:cs="Arial"/>
        </w:rPr>
        <w:t>. составило 500 человек</w:t>
      </w:r>
      <w:r w:rsidRPr="005F22F5">
        <w:rPr>
          <w:rFonts w:ascii="Arial" w:hAnsi="Arial" w:cs="Arial"/>
          <w:i/>
        </w:rPr>
        <w:t xml:space="preserve">. </w:t>
      </w:r>
      <w:r w:rsidRPr="005F22F5">
        <w:rPr>
          <w:rFonts w:ascii="Arial" w:hAnsi="Arial" w:cs="Arial"/>
        </w:rPr>
        <w:t>Средний состав семьи – 2,2 человека.</w:t>
      </w:r>
    </w:p>
    <w:p w:rsidR="005B4300" w:rsidRPr="005F22F5" w:rsidRDefault="005B4300" w:rsidP="005F22F5">
      <w:pPr>
        <w:pStyle w:val="a9"/>
        <w:keepNext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5F22F5">
        <w:rPr>
          <w:rFonts w:ascii="Arial" w:hAnsi="Arial" w:cs="Arial"/>
          <w:sz w:val="24"/>
          <w:szCs w:val="24"/>
        </w:rPr>
        <w:t xml:space="preserve">Таблица </w:t>
      </w:r>
      <w:r w:rsidR="00F82CFC" w:rsidRPr="005F22F5">
        <w:rPr>
          <w:rFonts w:ascii="Arial" w:hAnsi="Arial" w:cs="Arial"/>
          <w:sz w:val="24"/>
          <w:szCs w:val="24"/>
        </w:rPr>
        <w:fldChar w:fldCharType="begin"/>
      </w:r>
      <w:r w:rsidRPr="005F22F5">
        <w:rPr>
          <w:rFonts w:ascii="Arial" w:hAnsi="Arial" w:cs="Arial"/>
          <w:sz w:val="24"/>
          <w:szCs w:val="24"/>
        </w:rPr>
        <w:instrText xml:space="preserve"> SEQ Таблица \* ARABIC </w:instrText>
      </w:r>
      <w:r w:rsidR="00F82CFC" w:rsidRPr="005F22F5">
        <w:rPr>
          <w:rFonts w:ascii="Arial" w:hAnsi="Arial" w:cs="Arial"/>
          <w:sz w:val="24"/>
          <w:szCs w:val="24"/>
        </w:rPr>
        <w:fldChar w:fldCharType="separate"/>
      </w:r>
      <w:r w:rsidR="007A2F40" w:rsidRPr="005F22F5">
        <w:rPr>
          <w:rFonts w:ascii="Arial" w:hAnsi="Arial" w:cs="Arial"/>
          <w:noProof/>
          <w:sz w:val="24"/>
          <w:szCs w:val="24"/>
        </w:rPr>
        <w:t>4</w:t>
      </w:r>
      <w:r w:rsidR="00F82CFC" w:rsidRPr="005F22F5">
        <w:rPr>
          <w:rFonts w:ascii="Arial" w:hAnsi="Arial" w:cs="Arial"/>
          <w:sz w:val="24"/>
          <w:szCs w:val="24"/>
        </w:rPr>
        <w:fldChar w:fldCharType="end"/>
      </w:r>
      <w:r w:rsidRPr="005F22F5">
        <w:rPr>
          <w:rFonts w:ascii="Arial" w:hAnsi="Arial" w:cs="Arial"/>
          <w:sz w:val="24"/>
          <w:szCs w:val="24"/>
        </w:rPr>
        <w:t xml:space="preserve"> - Динамика численности населения сельсовета </w:t>
      </w:r>
    </w:p>
    <w:tbl>
      <w:tblPr>
        <w:tblW w:w="0" w:type="auto"/>
        <w:tblLook w:val="04A0"/>
      </w:tblPr>
      <w:tblGrid>
        <w:gridCol w:w="1884"/>
        <w:gridCol w:w="617"/>
        <w:gridCol w:w="617"/>
        <w:gridCol w:w="617"/>
        <w:gridCol w:w="617"/>
        <w:gridCol w:w="617"/>
        <w:gridCol w:w="617"/>
        <w:gridCol w:w="1186"/>
        <w:gridCol w:w="871"/>
        <w:gridCol w:w="838"/>
        <w:gridCol w:w="864"/>
      </w:tblGrid>
      <w:tr w:rsidR="005B4300" w:rsidRPr="005F22F5" w:rsidTr="005F22F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Численность населения на 01.01.1990 г.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Численность населения на 01.01.2003 г.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Численность населения на 01.01.2017 г.</w:t>
            </w:r>
          </w:p>
        </w:tc>
      </w:tr>
      <w:tr w:rsidR="005B4300" w:rsidRPr="005F22F5" w:rsidTr="005F22F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Мужчины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Женщины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Мужчины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Женщины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Всего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в том числе</w:t>
            </w:r>
          </w:p>
        </w:tc>
      </w:tr>
      <w:tr w:rsidR="005B4300" w:rsidRPr="005F22F5" w:rsidTr="005F22F5">
        <w:trPr>
          <w:trHeight w:val="1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население в трудоспособном возрасте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население в возрасте моложе трудоспособного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пенсионеры</w:t>
            </w:r>
          </w:p>
        </w:tc>
      </w:tr>
      <w:tr w:rsidR="005B4300" w:rsidRPr="005F22F5" w:rsidTr="005F22F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  <w:snapToGrid w:val="0"/>
              </w:rPr>
              <w:t>село Уланок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  <w:snapToGrid w:val="0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  <w:snapToGrid w:val="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  <w:snapToGrid w:val="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  <w:snapToGrid w:val="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  <w:snapToGrid w:val="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  <w:snapToGrid w:val="0"/>
              </w:rPr>
              <w:t>351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211</w:t>
            </w:r>
          </w:p>
        </w:tc>
      </w:tr>
      <w:tr w:rsidR="005B4300" w:rsidRPr="005F22F5" w:rsidTr="005F22F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351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498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211</w:t>
            </w:r>
          </w:p>
        </w:tc>
      </w:tr>
    </w:tbl>
    <w:p w:rsidR="005B4300" w:rsidRPr="005F22F5" w:rsidRDefault="005B4300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В общей численности населения Уланковского сельсовета женщин 57 процентов. Трудоспособные на 01.01.2017 г. составили 47% от общего числа жителей, удельный вес населения моложе трудоспособного возраста равен 10,8%, старше трудоспособного возраста – 42,2%.</w:t>
      </w:r>
    </w:p>
    <w:p w:rsidR="005B4300" w:rsidRPr="005F22F5" w:rsidRDefault="005B4300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За 1989-2011 гг. демографическая динамика была отрицательной.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Общая убыль населения складывалась из естественной убыли (превышения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числа умерших над числом родившихся) и миграционного сальдо.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Всего за исследуемый период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население сократилось на 63 чел. (в год 2,9 чел.), или на 11,2%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(общая среднегодовая убыль 0,5%).</w:t>
      </w:r>
      <w:r w:rsidR="005F22F5" w:rsidRPr="005F22F5">
        <w:rPr>
          <w:rFonts w:ascii="Arial" w:hAnsi="Arial" w:cs="Arial"/>
        </w:rPr>
        <w:t xml:space="preserve"> </w:t>
      </w:r>
    </w:p>
    <w:p w:rsidR="005B4300" w:rsidRPr="005F22F5" w:rsidRDefault="005B4300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На снижение уровня рождаемости влияли факторы, важнейшими из которых являются:</w:t>
      </w:r>
    </w:p>
    <w:p w:rsidR="005B4300" w:rsidRPr="005F22F5" w:rsidRDefault="005B4300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•</w:t>
      </w:r>
      <w:r w:rsidRPr="005F22F5">
        <w:rPr>
          <w:rFonts w:ascii="Arial" w:hAnsi="Arial" w:cs="Arial"/>
        </w:rPr>
        <w:tab/>
        <w:t>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5B4300" w:rsidRPr="005F22F5" w:rsidRDefault="005B4300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•</w:t>
      </w:r>
      <w:r w:rsidRPr="005F22F5">
        <w:rPr>
          <w:rFonts w:ascii="Arial" w:hAnsi="Arial" w:cs="Arial"/>
        </w:rPr>
        <w:tab/>
        <w:t>рождение детей в более раннем возрасте;</w:t>
      </w:r>
    </w:p>
    <w:p w:rsidR="005B4300" w:rsidRPr="005F22F5" w:rsidRDefault="005B4300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•</w:t>
      </w:r>
      <w:r w:rsidRPr="005F22F5">
        <w:rPr>
          <w:rFonts w:ascii="Arial" w:hAnsi="Arial" w:cs="Arial"/>
        </w:rPr>
        <w:tab/>
        <w:t>нестабильность экономики;</w:t>
      </w:r>
    </w:p>
    <w:p w:rsidR="005B4300" w:rsidRPr="005F22F5" w:rsidRDefault="005B4300" w:rsidP="005F22F5">
      <w:pPr>
        <w:widowControl w:val="0"/>
        <w:ind w:firstLine="1134"/>
        <w:jc w:val="both"/>
        <w:rPr>
          <w:rFonts w:ascii="Arial" w:hAnsi="Arial" w:cs="Arial"/>
        </w:rPr>
      </w:pPr>
    </w:p>
    <w:p w:rsidR="005B4300" w:rsidRPr="005F22F5" w:rsidRDefault="005B4300" w:rsidP="005F22F5">
      <w:pPr>
        <w:keepNext/>
        <w:widowControl w:val="0"/>
        <w:ind w:firstLine="1134"/>
        <w:jc w:val="center"/>
        <w:rPr>
          <w:rFonts w:ascii="Arial" w:hAnsi="Arial" w:cs="Arial"/>
          <w:i/>
          <w:caps/>
        </w:rPr>
      </w:pPr>
      <w:r w:rsidRPr="005F22F5">
        <w:rPr>
          <w:rFonts w:ascii="Arial" w:hAnsi="Arial" w:cs="Arial"/>
          <w:i/>
          <w:caps/>
        </w:rPr>
        <w:t>Прогноз численности населения</w:t>
      </w:r>
    </w:p>
    <w:p w:rsidR="005B4300" w:rsidRPr="005F22F5" w:rsidRDefault="005B4300" w:rsidP="005F22F5">
      <w:pPr>
        <w:pStyle w:val="3"/>
        <w:keepNext/>
        <w:keepLines/>
        <w:widowControl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5F22F5">
        <w:rPr>
          <w:rFonts w:ascii="Arial" w:hAnsi="Arial" w:cs="Arial"/>
          <w:sz w:val="24"/>
          <w:szCs w:val="24"/>
        </w:rPr>
        <w:t xml:space="preserve">Анализ современной ситуации выявил основные направления демографических процессов в Уланковском сельсовете: падение численности населения за счет отрицательного сальдо естественного движения и миграционного оттока. </w:t>
      </w:r>
    </w:p>
    <w:p w:rsidR="005B4300" w:rsidRPr="005F22F5" w:rsidRDefault="005B4300" w:rsidP="005F22F5">
      <w:pPr>
        <w:pStyle w:val="3"/>
        <w:widowControl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5F22F5">
        <w:rPr>
          <w:rFonts w:ascii="Arial" w:hAnsi="Arial" w:cs="Arial"/>
          <w:sz w:val="24"/>
          <w:szCs w:val="24"/>
        </w:rPr>
        <w:t>Современные демографические характеристики позволяют сделать прогноз изменения численности на перспективу.</w:t>
      </w:r>
    </w:p>
    <w:p w:rsidR="005B4300" w:rsidRPr="005F22F5" w:rsidRDefault="005B4300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lastRenderedPageBreak/>
        <w:t>Численность населения рассчитывается с учетом демографических показателей, сложившихся за последние годы в населенных пунктах муниципального образования, согласно существующей методике по формуле:</w:t>
      </w:r>
    </w:p>
    <w:p w:rsidR="005B4300" w:rsidRPr="005F22F5" w:rsidRDefault="005B4300" w:rsidP="005F22F5">
      <w:pPr>
        <w:widowControl w:val="0"/>
        <w:ind w:firstLine="1134"/>
        <w:jc w:val="center"/>
        <w:rPr>
          <w:rFonts w:ascii="Arial" w:hAnsi="Arial" w:cs="Arial"/>
        </w:rPr>
      </w:pPr>
      <w:r w:rsidRPr="005F22F5">
        <w:rPr>
          <w:rFonts w:ascii="Arial" w:hAnsi="Arial" w:cs="Arial"/>
        </w:rPr>
        <w:t>Но = Нс (1 + О/100)</w:t>
      </w:r>
      <w:r w:rsidRPr="005F22F5">
        <w:rPr>
          <w:rFonts w:ascii="Arial" w:hAnsi="Arial" w:cs="Arial"/>
          <w:vertAlign w:val="superscript"/>
        </w:rPr>
        <w:t>Т</w:t>
      </w:r>
      <w:r w:rsidRPr="005F22F5">
        <w:rPr>
          <w:rFonts w:ascii="Arial" w:hAnsi="Arial" w:cs="Arial"/>
        </w:rPr>
        <w:t>,</w:t>
      </w:r>
    </w:p>
    <w:p w:rsidR="005B4300" w:rsidRPr="005F22F5" w:rsidRDefault="005B4300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где: Но – ожидаемая численность населения на расчетный год,</w:t>
      </w:r>
    </w:p>
    <w:p w:rsidR="005B4300" w:rsidRPr="005F22F5" w:rsidRDefault="005B4300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Нс – существующая численность населения,</w:t>
      </w:r>
    </w:p>
    <w:p w:rsidR="005B4300" w:rsidRPr="005F22F5" w:rsidRDefault="005B4300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О – среднегодовой общий прирост,</w:t>
      </w:r>
    </w:p>
    <w:p w:rsidR="005B4300" w:rsidRPr="005F22F5" w:rsidRDefault="005B4300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Т – число лет расчетного срока.</w:t>
      </w:r>
    </w:p>
    <w:p w:rsidR="005B4300" w:rsidRPr="005F22F5" w:rsidRDefault="005B4300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Оценка перспективного изменения численности населения в достаточно широком временном диапазоне (до 2033 г.) требует построения двух вариантов прогноза (условно «инерционный» и «инновационный»). Они необходимы в условиях поливариантности дальнейшего социально-экономического развития территории. </w:t>
      </w:r>
    </w:p>
    <w:p w:rsidR="005B4300" w:rsidRPr="005F22F5" w:rsidRDefault="005B4300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Расчетная численность населения и половозрастной состав населения были определены на две даты: 2017 год (первая очередь генерального плана) и 2033 год (расчетный срок).</w:t>
      </w:r>
    </w:p>
    <w:p w:rsidR="005B4300" w:rsidRPr="005F22F5" w:rsidRDefault="005B4300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«Инерционный» сценарий прогноза предполагает сохранение сложившихся условий смертности, рождаемости и миграции. </w:t>
      </w:r>
    </w:p>
    <w:p w:rsidR="005B4300" w:rsidRPr="005F22F5" w:rsidRDefault="005B4300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«Инновационный» сценарий основан на росте числа жителей поселения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за счет повышения уровня рождаемости, снижения смертности, миграционного оттока населения.</w:t>
      </w:r>
    </w:p>
    <w:p w:rsidR="005B4300" w:rsidRPr="005F22F5" w:rsidRDefault="005B4300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Данные для расчета ожидаемой численности населения и результаты этого расчета представлены в таблице.</w:t>
      </w:r>
    </w:p>
    <w:p w:rsidR="005B4300" w:rsidRPr="005F22F5" w:rsidRDefault="005B4300" w:rsidP="005F22F5">
      <w:pPr>
        <w:pStyle w:val="a9"/>
        <w:keepNext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5F22F5">
        <w:rPr>
          <w:rFonts w:ascii="Arial" w:hAnsi="Arial" w:cs="Arial"/>
          <w:sz w:val="24"/>
          <w:szCs w:val="24"/>
        </w:rPr>
        <w:t xml:space="preserve">Таблица </w:t>
      </w:r>
      <w:r w:rsidR="00F82CFC" w:rsidRPr="005F22F5">
        <w:rPr>
          <w:rFonts w:ascii="Arial" w:hAnsi="Arial" w:cs="Arial"/>
          <w:sz w:val="24"/>
          <w:szCs w:val="24"/>
        </w:rPr>
        <w:fldChar w:fldCharType="begin"/>
      </w:r>
      <w:r w:rsidRPr="005F22F5">
        <w:rPr>
          <w:rFonts w:ascii="Arial" w:hAnsi="Arial" w:cs="Arial"/>
          <w:sz w:val="24"/>
          <w:szCs w:val="24"/>
        </w:rPr>
        <w:instrText xml:space="preserve"> SEQ Таблица \* ARABIC </w:instrText>
      </w:r>
      <w:r w:rsidR="00F82CFC" w:rsidRPr="005F22F5">
        <w:rPr>
          <w:rFonts w:ascii="Arial" w:hAnsi="Arial" w:cs="Arial"/>
          <w:sz w:val="24"/>
          <w:szCs w:val="24"/>
        </w:rPr>
        <w:fldChar w:fldCharType="separate"/>
      </w:r>
      <w:r w:rsidR="007A2F40" w:rsidRPr="005F22F5">
        <w:rPr>
          <w:rFonts w:ascii="Arial" w:hAnsi="Arial" w:cs="Arial"/>
          <w:noProof/>
          <w:sz w:val="24"/>
          <w:szCs w:val="24"/>
        </w:rPr>
        <w:t>5</w:t>
      </w:r>
      <w:r w:rsidR="00F82CFC" w:rsidRPr="005F22F5">
        <w:rPr>
          <w:rFonts w:ascii="Arial" w:hAnsi="Arial" w:cs="Arial"/>
          <w:sz w:val="24"/>
          <w:szCs w:val="24"/>
        </w:rPr>
        <w:fldChar w:fldCharType="end"/>
      </w:r>
      <w:r w:rsidRPr="005F22F5">
        <w:rPr>
          <w:rFonts w:ascii="Arial" w:hAnsi="Arial" w:cs="Arial"/>
          <w:sz w:val="24"/>
          <w:szCs w:val="24"/>
        </w:rPr>
        <w:t xml:space="preserve"> - Расчет прогнозной численности населения муниципального образования</w:t>
      </w:r>
    </w:p>
    <w:tbl>
      <w:tblPr>
        <w:tblW w:w="5000" w:type="pct"/>
        <w:tblLook w:val="04A0"/>
      </w:tblPr>
      <w:tblGrid>
        <w:gridCol w:w="5631"/>
        <w:gridCol w:w="1727"/>
        <w:gridCol w:w="1987"/>
      </w:tblGrid>
      <w:tr w:rsidR="005B4300" w:rsidRPr="005F22F5" w:rsidTr="005F22F5">
        <w:trPr>
          <w:trHeight w:val="255"/>
        </w:trPr>
        <w:tc>
          <w:tcPr>
            <w:tcW w:w="3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Показатели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Значение</w:t>
            </w:r>
          </w:p>
        </w:tc>
      </w:tr>
      <w:tr w:rsidR="005B4300" w:rsidRPr="005F22F5" w:rsidTr="005F22F5">
        <w:trPr>
          <w:trHeight w:val="510"/>
        </w:trPr>
        <w:tc>
          <w:tcPr>
            <w:tcW w:w="3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инерционный сценарий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инновационный сценарий</w:t>
            </w:r>
          </w:p>
        </w:tc>
      </w:tr>
      <w:tr w:rsidR="005B4300" w:rsidRPr="005F22F5" w:rsidTr="005F22F5">
        <w:trPr>
          <w:trHeight w:val="51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Численность населения на момент проектирования, чел. (на 01.01.2012 г.)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500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500</w:t>
            </w:r>
          </w:p>
        </w:tc>
      </w:tr>
      <w:tr w:rsidR="005B4300" w:rsidRPr="005F22F5" w:rsidTr="005F22F5">
        <w:trPr>
          <w:trHeight w:val="227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Среднегодовой общий прирост населения, 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-0,51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-0,10</w:t>
            </w:r>
          </w:p>
        </w:tc>
      </w:tr>
      <w:tr w:rsidR="005B4300" w:rsidRPr="005F22F5" w:rsidTr="005F22F5">
        <w:trPr>
          <w:trHeight w:val="255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Срок первой очереди, лет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5</w:t>
            </w:r>
          </w:p>
        </w:tc>
      </w:tr>
      <w:tr w:rsidR="005B4300" w:rsidRPr="005F22F5" w:rsidTr="005F22F5">
        <w:trPr>
          <w:trHeight w:val="255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Расчетный срок, лет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15</w:t>
            </w:r>
          </w:p>
        </w:tc>
      </w:tr>
      <w:tr w:rsidR="005B4300" w:rsidRPr="005F22F5" w:rsidTr="005F22F5">
        <w:trPr>
          <w:trHeight w:val="312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Ожидаемая численность населения на 01.01.2017 г., чел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498</w:t>
            </w:r>
          </w:p>
        </w:tc>
      </w:tr>
      <w:tr w:rsidR="005B4300" w:rsidRPr="005F22F5" w:rsidTr="005F22F5">
        <w:trPr>
          <w:trHeight w:val="51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Ожидаемая численность населения на 01.01.2033 г., чел.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452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490</w:t>
            </w:r>
          </w:p>
        </w:tc>
      </w:tr>
    </w:tbl>
    <w:p w:rsidR="005B4300" w:rsidRPr="005F22F5" w:rsidRDefault="005B4300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Для дальнейших расчетов в генеральном плане численность населения принимается по инновационному сценарию, согласно которому число жителей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 xml:space="preserve">муниципального образования к 2033 году составит 490 человек, на </w:t>
      </w:r>
      <w:r w:rsidRPr="005F22F5">
        <w:rPr>
          <w:rFonts w:ascii="Arial" w:hAnsi="Arial" w:cs="Arial"/>
          <w:lang w:val="en-US"/>
        </w:rPr>
        <w:t>I</w:t>
      </w:r>
      <w:r w:rsidRPr="005F22F5">
        <w:rPr>
          <w:rFonts w:ascii="Arial" w:hAnsi="Arial" w:cs="Arial"/>
        </w:rPr>
        <w:t xml:space="preserve"> очередь (2017 г.) - 498 человек. </w:t>
      </w:r>
    </w:p>
    <w:p w:rsidR="005B4300" w:rsidRPr="005F22F5" w:rsidRDefault="005B4300" w:rsidP="005F22F5">
      <w:pPr>
        <w:widowControl w:val="0"/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Для решения проблем сложившегося демографического развития поселения необходимо принятие мер по разработке действенных механизмов регулирования процесса воспроизводства населения в новых условиях.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</w:p>
    <w:p w:rsidR="00C87A97" w:rsidRPr="005F22F5" w:rsidRDefault="00551E8F" w:rsidP="00551E8F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</w:t>
      </w:r>
      <w:r w:rsidR="00C87A97" w:rsidRPr="005F22F5">
        <w:rPr>
          <w:rFonts w:ascii="Arial" w:hAnsi="Arial" w:cs="Arial"/>
          <w:b/>
        </w:rPr>
        <w:t>Прогноз транспортного спроса поселения,</w:t>
      </w:r>
      <w:r w:rsidR="005F22F5" w:rsidRPr="005F22F5">
        <w:rPr>
          <w:rFonts w:ascii="Arial" w:hAnsi="Arial" w:cs="Arial"/>
          <w:b/>
        </w:rPr>
        <w:t xml:space="preserve"> </w:t>
      </w:r>
      <w:r w:rsidR="00C87A97" w:rsidRPr="005F22F5">
        <w:rPr>
          <w:rFonts w:ascii="Arial" w:hAnsi="Arial" w:cs="Arial"/>
          <w:b/>
        </w:rPr>
        <w:t>объемов и характера передвижения населения и перевозок грузов по видам транспорта, имеющегося на территории поселения</w:t>
      </w:r>
    </w:p>
    <w:p w:rsidR="00C87A97" w:rsidRPr="005F22F5" w:rsidRDefault="00C87A97" w:rsidP="005F22F5">
      <w:pPr>
        <w:ind w:left="735"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</w:rPr>
      </w:pPr>
      <w:r w:rsidRPr="005F22F5">
        <w:rPr>
          <w:rFonts w:ascii="Arial" w:eastAsia="BatangChe" w:hAnsi="Arial" w:cs="Arial"/>
        </w:rPr>
        <w:lastRenderedPageBreak/>
        <w:t>На период</w:t>
      </w:r>
      <w:r w:rsidR="005F22F5" w:rsidRPr="005F22F5">
        <w:rPr>
          <w:rFonts w:ascii="Arial" w:eastAsia="BatangChe" w:hAnsi="Arial" w:cs="Arial"/>
        </w:rPr>
        <w:t xml:space="preserve"> </w:t>
      </w:r>
      <w:r w:rsidRPr="005F22F5">
        <w:rPr>
          <w:rFonts w:ascii="Arial" w:eastAsia="BatangChe" w:hAnsi="Arial" w:cs="Arial"/>
        </w:rPr>
        <w:t>2017-2033 годов прогнозируется уменьшение числа жителей,</w:t>
      </w:r>
      <w:r w:rsidR="005F22F5" w:rsidRPr="005F22F5">
        <w:rPr>
          <w:rFonts w:ascii="Arial" w:eastAsia="BatangChe" w:hAnsi="Arial" w:cs="Arial"/>
        </w:rPr>
        <w:t xml:space="preserve"> </w:t>
      </w:r>
      <w:r w:rsidRPr="005F22F5">
        <w:rPr>
          <w:rFonts w:ascii="Arial" w:eastAsia="BatangChe" w:hAnsi="Arial" w:cs="Arial"/>
        </w:rPr>
        <w:t>но</w:t>
      </w:r>
      <w:r w:rsidR="005F22F5" w:rsidRPr="005F22F5">
        <w:rPr>
          <w:rFonts w:ascii="Arial" w:eastAsia="BatangChe" w:hAnsi="Arial" w:cs="Arial"/>
        </w:rPr>
        <w:t xml:space="preserve"> </w:t>
      </w:r>
      <w:r w:rsidRPr="005F22F5">
        <w:rPr>
          <w:rFonts w:ascii="Arial" w:eastAsia="BatangChe" w:hAnsi="Arial" w:cs="Arial"/>
        </w:rPr>
        <w:t>увеличение уровня автомобилизации населения и притока</w:t>
      </w:r>
      <w:r w:rsidR="005F22F5" w:rsidRPr="005F22F5">
        <w:rPr>
          <w:rFonts w:ascii="Arial" w:eastAsia="BatangChe" w:hAnsi="Arial" w:cs="Arial"/>
        </w:rPr>
        <w:t xml:space="preserve"> </w:t>
      </w:r>
      <w:r w:rsidRPr="005F22F5">
        <w:rPr>
          <w:rFonts w:ascii="Arial" w:eastAsia="BatangChe" w:hAnsi="Arial" w:cs="Arial"/>
        </w:rPr>
        <w:t>автомобильного транспорта в весеннее летний период неизбежно приведет к росту подвижности населения на личном транспорте и увеличению интенсивности движения на дорогах, поэтому в перспективе необходимо сохранять и увеличивать приоритет в перевозках пассажиров видами транспорта, для чего необходимо обновлять парк подвижного состава, использовать экипажи различно вместимости, сокращать наполняемость экипажей, обеспечивать удобные подходы к остановкам общественного транспорта.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</w:p>
    <w:p w:rsidR="00C87A97" w:rsidRPr="005F22F5" w:rsidRDefault="00551E8F" w:rsidP="005F22F5">
      <w:pPr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</w:t>
      </w:r>
      <w:r w:rsidR="00C87A97" w:rsidRPr="005F22F5">
        <w:rPr>
          <w:rFonts w:ascii="Arial" w:hAnsi="Arial" w:cs="Arial"/>
          <w:b/>
        </w:rPr>
        <w:t>Прогноз развития транспортной инфраструктуры по видам транспорта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rPr>
          <w:rFonts w:ascii="Arial" w:hAnsi="Arial" w:cs="Arial"/>
        </w:rPr>
      </w:pPr>
      <w:r w:rsidRPr="005F22F5">
        <w:rPr>
          <w:rFonts w:ascii="Arial" w:hAnsi="Arial" w:cs="Arial"/>
        </w:rPr>
        <w:t>На расчетный срок внешние связи поселения будут обеспечиваться, как и в настоящее время, автомобильным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транспортом.</w:t>
      </w:r>
      <w:r w:rsidR="005F22F5" w:rsidRPr="005F22F5">
        <w:rPr>
          <w:rFonts w:ascii="Arial" w:hAnsi="Arial" w:cs="Arial"/>
        </w:rPr>
        <w:t xml:space="preserve"> </w:t>
      </w:r>
    </w:p>
    <w:p w:rsidR="00C87A97" w:rsidRPr="005F22F5" w:rsidRDefault="00C87A97" w:rsidP="005F22F5">
      <w:pPr>
        <w:ind w:firstLine="1134"/>
        <w:rPr>
          <w:rFonts w:ascii="Arial" w:hAnsi="Arial" w:cs="Arial"/>
        </w:rPr>
      </w:pPr>
      <w:r w:rsidRPr="005F22F5">
        <w:rPr>
          <w:rFonts w:ascii="Arial" w:hAnsi="Arial" w:cs="Arial"/>
        </w:rPr>
        <w:t>Базовыми принципами развития транспортной системы должны стать:</w:t>
      </w:r>
    </w:p>
    <w:p w:rsidR="00C87A97" w:rsidRPr="005F22F5" w:rsidRDefault="00C87A97" w:rsidP="005F22F5">
      <w:pPr>
        <w:ind w:firstLine="1134"/>
        <w:rPr>
          <w:rFonts w:ascii="Arial" w:hAnsi="Arial" w:cs="Arial"/>
        </w:rPr>
      </w:pPr>
      <w:r w:rsidRPr="005F22F5">
        <w:rPr>
          <w:rFonts w:ascii="Arial" w:hAnsi="Arial" w:cs="Arial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C87A97" w:rsidRPr="005F22F5" w:rsidRDefault="00C87A97" w:rsidP="005F22F5">
      <w:pPr>
        <w:ind w:firstLine="1134"/>
        <w:rPr>
          <w:rFonts w:ascii="Arial" w:hAnsi="Arial" w:cs="Arial"/>
        </w:rPr>
      </w:pPr>
      <w:r w:rsidRPr="005F22F5">
        <w:rPr>
          <w:rFonts w:ascii="Arial" w:hAnsi="Arial" w:cs="Arial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C87A97" w:rsidRPr="005F22F5" w:rsidRDefault="00C87A97" w:rsidP="005F22F5">
      <w:pPr>
        <w:ind w:firstLine="1134"/>
        <w:rPr>
          <w:rFonts w:ascii="Arial" w:hAnsi="Arial" w:cs="Arial"/>
        </w:rPr>
      </w:pPr>
      <w:r w:rsidRPr="005F22F5">
        <w:rPr>
          <w:rFonts w:ascii="Arial" w:hAnsi="Arial" w:cs="Arial"/>
        </w:rPr>
        <w:t>Повышение мобильности населения как фактора экономического развития.</w:t>
      </w:r>
    </w:p>
    <w:p w:rsidR="00C87A97" w:rsidRPr="005F22F5" w:rsidRDefault="00C87A97" w:rsidP="005F22F5">
      <w:pPr>
        <w:ind w:firstLine="1134"/>
        <w:rPr>
          <w:rFonts w:ascii="Arial" w:hAnsi="Arial" w:cs="Arial"/>
        </w:rPr>
      </w:pPr>
      <w:r w:rsidRPr="005F22F5">
        <w:rPr>
          <w:rFonts w:ascii="Arial" w:hAnsi="Arial" w:cs="Arial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C87A97" w:rsidRPr="005F22F5" w:rsidRDefault="00C87A97" w:rsidP="005F22F5">
      <w:pPr>
        <w:ind w:firstLine="1134"/>
        <w:rPr>
          <w:rFonts w:ascii="Arial" w:hAnsi="Arial" w:cs="Arial"/>
        </w:rPr>
      </w:pPr>
    </w:p>
    <w:p w:rsidR="00C87A97" w:rsidRPr="005F22F5" w:rsidRDefault="00551E8F" w:rsidP="005F22F5">
      <w:pPr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3.4.</w:t>
      </w:r>
      <w:r w:rsidR="00C87A97" w:rsidRPr="005F22F5">
        <w:rPr>
          <w:rFonts w:ascii="Arial" w:hAnsi="Arial" w:cs="Arial"/>
          <w:b/>
        </w:rPr>
        <w:t>Прогноз развития дорожной сети поселения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Основные принципы развития транспортного комплекса на территории муниципального образования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551E8F" w:rsidP="005F22F5">
      <w:pPr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3.5.</w:t>
      </w:r>
      <w:r w:rsidR="00C87A97" w:rsidRPr="005F22F5">
        <w:rPr>
          <w:rFonts w:ascii="Arial" w:hAnsi="Arial" w:cs="Arial"/>
          <w:b/>
        </w:rPr>
        <w:t>Прогноз</w:t>
      </w:r>
      <w:r w:rsidR="005F22F5" w:rsidRPr="005F22F5">
        <w:rPr>
          <w:rFonts w:ascii="Arial" w:hAnsi="Arial" w:cs="Arial"/>
          <w:b/>
        </w:rPr>
        <w:t xml:space="preserve"> </w:t>
      </w:r>
      <w:r w:rsidR="00C87A97" w:rsidRPr="005F22F5">
        <w:rPr>
          <w:rFonts w:ascii="Arial" w:hAnsi="Arial" w:cs="Arial"/>
          <w:b/>
        </w:rPr>
        <w:t>уровня автомобилизации, параметров дорожного движения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</w:rPr>
      </w:pPr>
      <w:r w:rsidRPr="005F22F5">
        <w:rPr>
          <w:rFonts w:ascii="Arial" w:eastAsia="BatangChe" w:hAnsi="Arial" w:cs="Arial"/>
        </w:rPr>
        <w:t>На сегодняшний день уровень автомобилизации населения достаточно высок. Учитывая рост притока автомобильного транспорта</w:t>
      </w:r>
      <w:r w:rsidR="005F22F5" w:rsidRPr="005F22F5">
        <w:rPr>
          <w:rFonts w:ascii="Arial" w:eastAsia="BatangChe" w:hAnsi="Arial" w:cs="Arial"/>
        </w:rPr>
        <w:t xml:space="preserve"> </w:t>
      </w:r>
      <w:r w:rsidRPr="005F22F5">
        <w:rPr>
          <w:rFonts w:ascii="Arial" w:eastAsia="BatangChe" w:hAnsi="Arial" w:cs="Arial"/>
        </w:rPr>
        <w:t>в весеннее- летний период, общее число автомобилей также увеличиться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numPr>
          <w:ilvl w:val="1"/>
          <w:numId w:val="3"/>
        </w:numPr>
        <w:ind w:left="0" w:firstLine="1134"/>
        <w:jc w:val="both"/>
        <w:rPr>
          <w:rFonts w:ascii="Arial" w:hAnsi="Arial" w:cs="Arial"/>
          <w:b/>
          <w:lang w:eastAsia="en-US"/>
        </w:rPr>
      </w:pPr>
      <w:r w:rsidRPr="005F22F5">
        <w:rPr>
          <w:rFonts w:ascii="Arial" w:hAnsi="Arial" w:cs="Arial"/>
          <w:b/>
          <w:lang w:eastAsia="en-US"/>
        </w:rPr>
        <w:t>Прогноз показателей безопасности дорожного движения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Увеличение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дорожно-транспортных происшествий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связано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с увеличением парка автотранспортных средств на территории муниципального образования,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lastRenderedPageBreak/>
        <w:t>Сокращение количества человек, погибших в результате дорожно-транспортных происшествий,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снижение уровня тяжести последствий дорожно-транспортных происшествий в целом по сельсовету неразрывно связано с эффективностью от реализации муниципальных программ.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3.7. Прогноз негативного воздействия транспортной инфраструктуры на окружающую среду и здоровье населения.</w:t>
      </w:r>
    </w:p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</w:rPr>
      </w:pPr>
      <w:r w:rsidRPr="005F22F5">
        <w:rPr>
          <w:rFonts w:ascii="Arial" w:eastAsia="BatangChe" w:hAnsi="Arial" w:cs="Arial"/>
        </w:rPr>
        <w:t>Учитывая рост</w:t>
      </w:r>
      <w:r w:rsidR="005F22F5" w:rsidRPr="005F22F5">
        <w:rPr>
          <w:rFonts w:ascii="Arial" w:eastAsia="BatangChe" w:hAnsi="Arial" w:cs="Arial"/>
        </w:rPr>
        <w:t xml:space="preserve"> </w:t>
      </w:r>
      <w:r w:rsidRPr="005F22F5">
        <w:rPr>
          <w:rFonts w:ascii="Arial" w:eastAsia="BatangChe" w:hAnsi="Arial" w:cs="Arial"/>
        </w:rPr>
        <w:t>общего</w:t>
      </w:r>
      <w:r w:rsidR="005F22F5" w:rsidRPr="005F22F5">
        <w:rPr>
          <w:rFonts w:ascii="Arial" w:eastAsia="BatangChe" w:hAnsi="Arial" w:cs="Arial"/>
        </w:rPr>
        <w:t xml:space="preserve"> </w:t>
      </w:r>
      <w:r w:rsidRPr="005F22F5">
        <w:rPr>
          <w:rFonts w:ascii="Arial" w:eastAsia="BatangChe" w:hAnsi="Arial" w:cs="Arial"/>
        </w:rPr>
        <w:t>числа автомобилей также увеличиться и вследствие чего прогнозируется негативное воздействие транспортной инфраструктуры на окружающую среду и здоровье населения.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Раздел 4.</w:t>
      </w:r>
      <w:r w:rsidR="005F22F5" w:rsidRPr="005F22F5">
        <w:rPr>
          <w:rFonts w:ascii="Arial" w:hAnsi="Arial" w:cs="Arial"/>
          <w:b/>
        </w:rPr>
        <w:t xml:space="preserve"> </w:t>
      </w:r>
      <w:r w:rsidRPr="005F22F5">
        <w:rPr>
          <w:rFonts w:ascii="Arial" w:hAnsi="Arial" w:cs="Arial"/>
          <w:b/>
        </w:rPr>
        <w:t xml:space="preserve">Укрупненная оценка принципиальных вариантов развития транспортной инфраструктуры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Также данным вариантом учитывается агрессивная внешняя среда, сложившаяся благодаря введенным санкциям и санкционной политике Европейского союза.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Вариант 2 (умеренно-оптимистичный). На территории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разметки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 xml:space="preserve">5. Перечень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C87A97" w:rsidRPr="005F22F5" w:rsidRDefault="00C87A97" w:rsidP="005F22F5">
      <w:pPr>
        <w:ind w:firstLine="1134"/>
        <w:jc w:val="center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5.1 Мероприятия по развитию транспортной инфраструктуры по видам транспорта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</w:p>
    <w:tbl>
      <w:tblPr>
        <w:tblW w:w="9827" w:type="dxa"/>
        <w:tblInd w:w="62" w:type="dxa"/>
        <w:tblLayout w:type="fixed"/>
        <w:tblLook w:val="0000"/>
      </w:tblPr>
      <w:tblGrid>
        <w:gridCol w:w="897"/>
        <w:gridCol w:w="2620"/>
        <w:gridCol w:w="3029"/>
        <w:gridCol w:w="3281"/>
      </w:tblGrid>
      <w:tr w:rsidR="00C87A97" w:rsidRPr="005F22F5" w:rsidTr="005F22F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5F22F5" w:rsidRDefault="00C87A97" w:rsidP="005F22F5">
            <w:pPr>
              <w:pStyle w:val="a8"/>
              <w:snapToGrid w:val="0"/>
              <w:spacing w:after="0" w:line="240" w:lineRule="auto"/>
              <w:ind w:left="0" w:firstLine="11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5F22F5" w:rsidRDefault="00C87A97" w:rsidP="005F22F5">
            <w:pPr>
              <w:snapToGrid w:val="0"/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  <w:b/>
                <w:bCs/>
              </w:rPr>
              <w:t>Наименование мероприятия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5F22F5" w:rsidRDefault="00C87A97" w:rsidP="005F22F5">
            <w:pPr>
              <w:snapToGrid w:val="0"/>
              <w:ind w:firstLine="1134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Описание проекта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A97" w:rsidRPr="005F22F5" w:rsidRDefault="00C87A97" w:rsidP="005F22F5">
            <w:pPr>
              <w:snapToGrid w:val="0"/>
              <w:ind w:firstLine="1134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Реконструкция, проектирование или строительство</w:t>
            </w:r>
          </w:p>
        </w:tc>
      </w:tr>
      <w:tr w:rsidR="00C87A97" w:rsidRPr="005F22F5" w:rsidTr="005F22F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A97" w:rsidRPr="005F22F5" w:rsidRDefault="005B4300" w:rsidP="005F22F5">
            <w:pPr>
              <w:ind w:firstLine="1134"/>
              <w:jc w:val="center"/>
              <w:rPr>
                <w:rFonts w:ascii="Arial" w:hAnsi="Arial" w:cs="Arial"/>
                <w:lang w:eastAsia="en-US"/>
              </w:rPr>
            </w:pPr>
            <w:r w:rsidRPr="005F22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5F22F5" w:rsidRDefault="005B4300" w:rsidP="005F22F5">
            <w:pPr>
              <w:snapToGrid w:val="0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5F22F5" w:rsidRDefault="005B4300" w:rsidP="005F22F5">
            <w:pPr>
              <w:snapToGrid w:val="0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Ул.Береговая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A97" w:rsidRPr="005F22F5" w:rsidRDefault="005B4300" w:rsidP="005F22F5">
            <w:pPr>
              <w:snapToGrid w:val="0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</w:tr>
      <w:tr w:rsidR="005B4300" w:rsidRPr="005F22F5" w:rsidTr="005F22F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5B4300" w:rsidP="005F22F5">
            <w:pPr>
              <w:pStyle w:val="a8"/>
              <w:snapToGrid w:val="0"/>
              <w:spacing w:after="0" w:line="240" w:lineRule="auto"/>
              <w:ind w:left="0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ул. Хутор</w:t>
            </w:r>
            <w:r w:rsidR="005F22F5" w:rsidRPr="005F22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5F22F5" w:rsidRDefault="005B4300" w:rsidP="005F22F5">
            <w:pPr>
              <w:snapToGrid w:val="0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</w:tr>
      <w:tr w:rsidR="005B4300" w:rsidRPr="005F22F5" w:rsidTr="005F22F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5B4300" w:rsidP="005F22F5">
            <w:pPr>
              <w:pStyle w:val="a8"/>
              <w:snapToGrid w:val="0"/>
              <w:spacing w:after="0" w:line="240" w:lineRule="auto"/>
              <w:ind w:left="0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 xml:space="preserve"> ул. Песчаная</w:t>
            </w:r>
            <w:r w:rsidR="005F22F5" w:rsidRPr="005F22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5F22F5" w:rsidRDefault="005B4300" w:rsidP="005F22F5">
            <w:pPr>
              <w:snapToGrid w:val="0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</w:tr>
      <w:tr w:rsidR="005B4300" w:rsidRPr="005F22F5" w:rsidTr="005F22F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5B4300" w:rsidP="005F22F5">
            <w:pPr>
              <w:pStyle w:val="a8"/>
              <w:snapToGrid w:val="0"/>
              <w:spacing w:after="0" w:line="240" w:lineRule="auto"/>
              <w:ind w:left="0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ул. Бавария</w:t>
            </w:r>
            <w:r w:rsidR="005F22F5" w:rsidRPr="005F22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5F22F5" w:rsidRDefault="005B4300" w:rsidP="005F22F5">
            <w:pPr>
              <w:snapToGrid w:val="0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</w:tr>
      <w:tr w:rsidR="005B4300" w:rsidRPr="005F22F5" w:rsidTr="005F22F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5B4300" w:rsidP="005F22F5">
            <w:pPr>
              <w:pStyle w:val="a8"/>
              <w:snapToGrid w:val="0"/>
              <w:spacing w:after="0" w:line="240" w:lineRule="auto"/>
              <w:ind w:left="0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Ул.Школьная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5F22F5" w:rsidRDefault="005B4300" w:rsidP="005F22F5">
            <w:pPr>
              <w:snapToGrid w:val="0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</w:tr>
    </w:tbl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5</w:t>
      </w:r>
      <w:r w:rsidR="00551E8F">
        <w:rPr>
          <w:rFonts w:ascii="Arial" w:hAnsi="Arial" w:cs="Arial"/>
          <w:b/>
        </w:rPr>
        <w:t>.2.</w:t>
      </w:r>
      <w:r w:rsidRPr="005F22F5">
        <w:rPr>
          <w:rFonts w:ascii="Arial" w:hAnsi="Arial" w:cs="Arial"/>
          <w:b/>
        </w:rPr>
        <w:t>Мероприятия по развитию транспорта общего пользования, созданию транспортно-пересадочных узлов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Не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 xml:space="preserve">планируется.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  <w:b/>
        </w:rPr>
        <w:t>5.3.Мероприятия по развитию инфраструктуры для легкового автомобильного транспорта, включая развитие единого парковочного пространства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Не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планируется.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color w:val="C00000"/>
        </w:rPr>
      </w:pPr>
    </w:p>
    <w:p w:rsidR="00C87A97" w:rsidRPr="005F22F5" w:rsidRDefault="00551E8F" w:rsidP="005F22F5">
      <w:pPr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5.4.</w:t>
      </w:r>
      <w:r w:rsidR="00C87A97" w:rsidRPr="005F22F5">
        <w:rPr>
          <w:rFonts w:ascii="Arial" w:hAnsi="Arial" w:cs="Arial"/>
          <w:b/>
        </w:rPr>
        <w:t>Мероприятия по развитию инфраструктуры пешеходного и велосипедного передвижения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Строительство тротуара по ул.Молодежная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551E8F" w:rsidP="005F22F5">
      <w:pPr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5.5.</w:t>
      </w:r>
      <w:r w:rsidR="00C87A97" w:rsidRPr="005F22F5">
        <w:rPr>
          <w:rFonts w:ascii="Arial" w:hAnsi="Arial" w:cs="Arial"/>
          <w:b/>
        </w:rPr>
        <w:t>Мероприятия по развитию инфраструктуры для грузового транспорта, транспортных средств коммунальных и дорожных служб</w:t>
      </w:r>
    </w:p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</w:rPr>
      </w:pPr>
      <w:r w:rsidRPr="005F22F5">
        <w:rPr>
          <w:rFonts w:ascii="Arial" w:eastAsia="BatangChe" w:hAnsi="Arial" w:cs="Arial"/>
        </w:rPr>
        <w:t>Все мероприятия по развитию транспортной инфраструктуры направлены в той или иной степени и на развитие инфраструктуры для грузового транспорта, транспортных средств коммунальных и дорожных служб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5F22F5" w:rsidP="005F22F5">
      <w:pPr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5.6.</w:t>
      </w:r>
      <w:r w:rsidR="00C87A97" w:rsidRPr="005F22F5">
        <w:rPr>
          <w:rFonts w:ascii="Arial" w:hAnsi="Arial" w:cs="Arial"/>
          <w:b/>
        </w:rPr>
        <w:t>Мероприятия по развитию сети дорог поселений.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  <w:color w:val="C00000"/>
        </w:rPr>
      </w:pPr>
      <w:r w:rsidRPr="005F22F5">
        <w:rPr>
          <w:rFonts w:ascii="Arial" w:hAnsi="Arial" w:cs="Arial"/>
          <w:color w:val="C00000"/>
        </w:rPr>
        <w:t xml:space="preserve"> </w:t>
      </w:r>
    </w:p>
    <w:tbl>
      <w:tblPr>
        <w:tblW w:w="9827" w:type="dxa"/>
        <w:tblInd w:w="62" w:type="dxa"/>
        <w:tblLayout w:type="fixed"/>
        <w:tblLook w:val="0000"/>
      </w:tblPr>
      <w:tblGrid>
        <w:gridCol w:w="897"/>
        <w:gridCol w:w="2620"/>
        <w:gridCol w:w="3029"/>
        <w:gridCol w:w="3281"/>
      </w:tblGrid>
      <w:tr w:rsidR="005B4300" w:rsidRPr="005F22F5" w:rsidTr="005F22F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pStyle w:val="a8"/>
              <w:snapToGrid w:val="0"/>
              <w:spacing w:after="0" w:line="240" w:lineRule="auto"/>
              <w:ind w:left="0" w:firstLine="11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  <w:b/>
                <w:bCs/>
              </w:rPr>
              <w:t>Наименование мероприятия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1134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Описание проекта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5F22F5" w:rsidRDefault="005B4300" w:rsidP="005F22F5">
            <w:pPr>
              <w:snapToGrid w:val="0"/>
              <w:ind w:firstLine="1134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Реконструкция, проектирование или строительство</w:t>
            </w:r>
          </w:p>
        </w:tc>
      </w:tr>
      <w:tr w:rsidR="005B4300" w:rsidRPr="005F22F5" w:rsidTr="005F22F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5B4300" w:rsidP="005F22F5">
            <w:pPr>
              <w:ind w:firstLine="1134"/>
              <w:jc w:val="center"/>
              <w:rPr>
                <w:rFonts w:ascii="Arial" w:hAnsi="Arial" w:cs="Arial"/>
                <w:lang w:eastAsia="en-US"/>
              </w:rPr>
            </w:pPr>
            <w:r w:rsidRPr="005F22F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51E8F">
            <w:pPr>
              <w:snapToGrid w:val="0"/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51E8F">
            <w:pPr>
              <w:snapToGrid w:val="0"/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Ул.Береговая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5F22F5" w:rsidRDefault="005B4300" w:rsidP="00551E8F">
            <w:pPr>
              <w:snapToGrid w:val="0"/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</w:tr>
      <w:tr w:rsidR="005B4300" w:rsidRPr="005F22F5" w:rsidTr="005F22F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5B4300" w:rsidP="005F22F5">
            <w:pPr>
              <w:pStyle w:val="a8"/>
              <w:snapToGrid w:val="0"/>
              <w:spacing w:after="0" w:line="240" w:lineRule="auto"/>
              <w:ind w:left="0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ул. Хутор</w:t>
            </w:r>
            <w:r w:rsidR="005F22F5" w:rsidRPr="005F22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5F22F5" w:rsidRDefault="005B4300" w:rsidP="005F22F5">
            <w:pPr>
              <w:snapToGrid w:val="0"/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</w:tr>
      <w:tr w:rsidR="005B4300" w:rsidRPr="005F22F5" w:rsidTr="005F22F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5B4300" w:rsidP="005F22F5">
            <w:pPr>
              <w:pStyle w:val="a8"/>
              <w:snapToGrid w:val="0"/>
              <w:spacing w:after="0" w:line="240" w:lineRule="auto"/>
              <w:ind w:left="0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 xml:space="preserve"> ул. Песчаная</w:t>
            </w:r>
            <w:r w:rsidR="005F22F5" w:rsidRPr="005F22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5F22F5" w:rsidRDefault="005B4300" w:rsidP="005F22F5">
            <w:pPr>
              <w:snapToGrid w:val="0"/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</w:tr>
      <w:tr w:rsidR="005B4300" w:rsidRPr="005F22F5" w:rsidTr="005F22F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5B4300" w:rsidP="005F22F5">
            <w:pPr>
              <w:pStyle w:val="a8"/>
              <w:snapToGrid w:val="0"/>
              <w:spacing w:after="0" w:line="240" w:lineRule="auto"/>
              <w:ind w:left="0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ул. Бавария</w:t>
            </w:r>
            <w:r w:rsidR="005F22F5" w:rsidRPr="005F22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5F22F5" w:rsidRDefault="005B4300" w:rsidP="005F22F5">
            <w:pPr>
              <w:snapToGrid w:val="0"/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</w:tr>
      <w:tr w:rsidR="005B4300" w:rsidRPr="005F22F5" w:rsidTr="005F22F5">
        <w:trPr>
          <w:trHeight w:val="4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5B4300" w:rsidP="005F22F5">
            <w:pPr>
              <w:pStyle w:val="a8"/>
              <w:snapToGrid w:val="0"/>
              <w:spacing w:after="0" w:line="240" w:lineRule="auto"/>
              <w:ind w:left="0" w:firstLine="11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Ул.Школьная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300" w:rsidRPr="005F22F5" w:rsidRDefault="005B4300" w:rsidP="005F22F5">
            <w:pPr>
              <w:snapToGrid w:val="0"/>
              <w:ind w:firstLine="34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</w:tr>
    </w:tbl>
    <w:p w:rsidR="00C87A97" w:rsidRPr="005F22F5" w:rsidRDefault="005F22F5" w:rsidP="005F22F5">
      <w:pPr>
        <w:ind w:firstLine="1134"/>
        <w:jc w:val="both"/>
        <w:rPr>
          <w:rFonts w:ascii="Arial" w:hAnsi="Arial" w:cs="Arial"/>
          <w:color w:val="C00000"/>
        </w:rPr>
      </w:pPr>
      <w:r w:rsidRPr="005F22F5">
        <w:rPr>
          <w:rFonts w:ascii="Arial" w:hAnsi="Arial" w:cs="Arial"/>
          <w:color w:val="C00000"/>
        </w:rPr>
        <w:t xml:space="preserve">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5.7.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Организация систематических выступлений в средствах массовой информации по вопросам безопасности дорожного движения и </w:t>
      </w:r>
      <w:r w:rsidRPr="005F22F5">
        <w:rPr>
          <w:rFonts w:ascii="Arial" w:eastAsia="BatangChe" w:hAnsi="Arial" w:cs="Arial"/>
        </w:rPr>
        <w:t>качества транспортного обслуживания</w:t>
      </w:r>
      <w:r w:rsidRPr="005F22F5">
        <w:rPr>
          <w:rFonts w:ascii="Arial" w:hAnsi="Arial" w:cs="Arial"/>
        </w:rPr>
        <w:t>, анализ пассажиропотока</w:t>
      </w:r>
    </w:p>
    <w:p w:rsidR="00C87A97" w:rsidRPr="005F22F5" w:rsidRDefault="00C87A97" w:rsidP="005F22F5">
      <w:pPr>
        <w:ind w:firstLine="1134"/>
        <w:jc w:val="center"/>
        <w:rPr>
          <w:rFonts w:ascii="Arial" w:eastAsia="BatangChe" w:hAnsi="Arial" w:cs="Arial"/>
          <w:b/>
        </w:rPr>
      </w:pPr>
      <w:r w:rsidRPr="005F22F5">
        <w:rPr>
          <w:rFonts w:ascii="Arial" w:eastAsia="BatangChe" w:hAnsi="Arial" w:cs="Arial"/>
          <w:b/>
        </w:rPr>
        <w:t>Комплексные мероприятия</w:t>
      </w:r>
      <w:r w:rsidR="005F22F5" w:rsidRPr="005F22F5">
        <w:rPr>
          <w:rFonts w:ascii="Arial" w:eastAsia="BatangChe" w:hAnsi="Arial" w:cs="Arial"/>
          <w:b/>
        </w:rPr>
        <w:t xml:space="preserve"> </w:t>
      </w:r>
      <w:r w:rsidRPr="005F22F5">
        <w:rPr>
          <w:rFonts w:ascii="Arial" w:eastAsia="BatangChe" w:hAnsi="Arial" w:cs="Arial"/>
          <w:b/>
        </w:rPr>
        <w:t>по развитию транспортной инфраструктуры</w:t>
      </w:r>
    </w:p>
    <w:p w:rsidR="00C87A97" w:rsidRPr="005F22F5" w:rsidRDefault="00C87A97" w:rsidP="005F22F5">
      <w:pPr>
        <w:ind w:firstLine="1134"/>
        <w:jc w:val="center"/>
        <w:rPr>
          <w:rFonts w:ascii="Arial" w:eastAsia="BatangChe" w:hAnsi="Arial" w:cs="Arial"/>
          <w:b/>
        </w:rPr>
      </w:pPr>
      <w:bookmarkStart w:id="17" w:name="_GoBack"/>
      <w:bookmarkEnd w:id="17"/>
      <w:r w:rsidRPr="005F22F5">
        <w:rPr>
          <w:rFonts w:ascii="Arial" w:eastAsia="BatangChe" w:hAnsi="Arial" w:cs="Arial"/>
          <w:b/>
        </w:rPr>
        <w:t xml:space="preserve"> </w:t>
      </w:r>
    </w:p>
    <w:tbl>
      <w:tblPr>
        <w:tblW w:w="10348" w:type="dxa"/>
        <w:tblInd w:w="-459" w:type="dxa"/>
        <w:tblLayout w:type="fixed"/>
        <w:tblLook w:val="0000"/>
      </w:tblPr>
      <w:tblGrid>
        <w:gridCol w:w="425"/>
        <w:gridCol w:w="1843"/>
        <w:gridCol w:w="1701"/>
        <w:gridCol w:w="1843"/>
        <w:gridCol w:w="1276"/>
        <w:gridCol w:w="1134"/>
        <w:gridCol w:w="2126"/>
      </w:tblGrid>
      <w:tr w:rsidR="00C87A97" w:rsidRPr="005F22F5" w:rsidTr="005F22F5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5F22F5" w:rsidRDefault="00C87A97" w:rsidP="005F22F5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ind w:firstLine="1134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5F22F5" w:rsidRDefault="00C87A97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5F22F5" w:rsidRDefault="00C87A97" w:rsidP="005F22F5">
            <w:pPr>
              <w:snapToGrid w:val="0"/>
              <w:ind w:firstLine="34"/>
              <w:jc w:val="center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Описание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97" w:rsidRPr="005F22F5" w:rsidRDefault="00C87A97" w:rsidP="005F22F5">
            <w:pPr>
              <w:snapToGrid w:val="0"/>
              <w:ind w:firstLine="34"/>
              <w:jc w:val="center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Реконструкция, проектирование или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A97" w:rsidRPr="005F22F5" w:rsidRDefault="00C87A97" w:rsidP="005F22F5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</w:rPr>
            </w:pPr>
            <w:r w:rsidRPr="005F22F5">
              <w:rPr>
                <w:rFonts w:ascii="Arial" w:hAnsi="Arial" w:cs="Arial"/>
                <w:b/>
                <w:bCs/>
              </w:rPr>
              <w:t>Затраты на реализацию проекта</w:t>
            </w:r>
          </w:p>
          <w:p w:rsidR="00C87A97" w:rsidRPr="005F22F5" w:rsidRDefault="00C87A97" w:rsidP="005F22F5">
            <w:pPr>
              <w:snapToGrid w:val="0"/>
              <w:ind w:firstLine="34"/>
              <w:jc w:val="center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  <w:bCs/>
              </w:rPr>
              <w:t>(млн.руб)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A97" w:rsidRPr="005F22F5" w:rsidRDefault="00C87A97" w:rsidP="005F22F5">
            <w:pPr>
              <w:snapToGrid w:val="0"/>
              <w:ind w:firstLine="34"/>
              <w:jc w:val="center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Срок реализации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97" w:rsidRPr="005F22F5" w:rsidRDefault="00C87A97" w:rsidP="005F22F5">
            <w:pPr>
              <w:snapToGrid w:val="0"/>
              <w:ind w:firstLine="34"/>
              <w:jc w:val="center"/>
              <w:rPr>
                <w:rFonts w:ascii="Arial" w:hAnsi="Arial" w:cs="Arial"/>
                <w:b/>
              </w:rPr>
            </w:pPr>
            <w:r w:rsidRPr="005F22F5">
              <w:rPr>
                <w:rFonts w:ascii="Arial" w:hAnsi="Arial" w:cs="Arial"/>
                <w:b/>
              </w:rPr>
              <w:t>Предполагаемый источник финансирования</w:t>
            </w:r>
          </w:p>
        </w:tc>
      </w:tr>
      <w:tr w:rsidR="005B4300" w:rsidRPr="005F22F5" w:rsidTr="005F22F5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ind w:firstLine="11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Ул.Береговая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AA1E97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AA1E97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областной бюджет</w:t>
            </w:r>
          </w:p>
        </w:tc>
      </w:tr>
      <w:tr w:rsidR="005B4300" w:rsidRPr="005F22F5" w:rsidTr="005F22F5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1134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ул. Хутор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AA1E97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областной бюджет</w:t>
            </w:r>
          </w:p>
        </w:tc>
      </w:tr>
      <w:tr w:rsidR="005B4300" w:rsidRPr="005F22F5" w:rsidTr="005F22F5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1134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ул. Песчаная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AA1E97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областной бюджет</w:t>
            </w:r>
          </w:p>
        </w:tc>
      </w:tr>
      <w:tr w:rsidR="005B4300" w:rsidRPr="005F22F5" w:rsidTr="005F22F5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1134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ул. Бавария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AA1E97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областной бюджет</w:t>
            </w:r>
          </w:p>
        </w:tc>
      </w:tr>
      <w:tr w:rsidR="005B4300" w:rsidRPr="005F22F5" w:rsidTr="005F22F5">
        <w:trPr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1134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Ул.Школьная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AA1E97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00" w:rsidRPr="005F22F5" w:rsidRDefault="005B4300" w:rsidP="005F22F5">
            <w:pPr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5F22F5">
              <w:rPr>
                <w:rFonts w:ascii="Arial" w:hAnsi="Arial" w:cs="Arial"/>
              </w:rPr>
              <w:t>областной бюджет</w:t>
            </w:r>
          </w:p>
        </w:tc>
      </w:tr>
    </w:tbl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  <w:color w:val="C00000"/>
        </w:rPr>
      </w:pPr>
    </w:p>
    <w:p w:rsidR="00C87A97" w:rsidRPr="005F22F5" w:rsidRDefault="00C87A97" w:rsidP="005F22F5">
      <w:pPr>
        <w:ind w:firstLine="1134"/>
        <w:jc w:val="center"/>
        <w:rPr>
          <w:rFonts w:ascii="Arial" w:hAnsi="Arial" w:cs="Arial"/>
          <w:b/>
        </w:rPr>
      </w:pPr>
      <w:r w:rsidRPr="005F22F5">
        <w:rPr>
          <w:rFonts w:ascii="Arial" w:hAnsi="Arial" w:cs="Arial"/>
          <w:b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</w:rPr>
      </w:pPr>
      <w:r w:rsidRPr="005F22F5">
        <w:rPr>
          <w:rFonts w:ascii="Arial" w:eastAsia="BatangChe" w:hAnsi="Arial" w:cs="Arial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</w:rPr>
      </w:pPr>
      <w:r w:rsidRPr="005F22F5">
        <w:rPr>
          <w:rFonts w:ascii="Arial" w:eastAsia="BatangChe" w:hAnsi="Arial" w:cs="Arial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</w:t>
      </w:r>
      <w:r w:rsidR="005F22F5" w:rsidRPr="005F22F5">
        <w:rPr>
          <w:rFonts w:ascii="Arial" w:eastAsia="BatangChe" w:hAnsi="Arial" w:cs="Arial"/>
        </w:rPr>
        <w:t xml:space="preserve"> </w:t>
      </w:r>
      <w:r w:rsidRPr="005F22F5">
        <w:rPr>
          <w:rFonts w:ascii="Arial" w:eastAsia="BatangChe" w:hAnsi="Arial" w:cs="Arial"/>
        </w:rPr>
        <w:t>плата за пользование услугами.</w:t>
      </w:r>
    </w:p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</w:rPr>
      </w:pPr>
      <w:r w:rsidRPr="005F22F5">
        <w:rPr>
          <w:rFonts w:ascii="Arial" w:eastAsia="BatangChe" w:hAnsi="Arial" w:cs="Arial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</w:rPr>
      </w:pPr>
      <w:r w:rsidRPr="005F22F5">
        <w:rPr>
          <w:rFonts w:ascii="Arial" w:eastAsia="BatangChe" w:hAnsi="Arial" w:cs="Arial"/>
        </w:rPr>
        <w:t>Финансово-экономическое обоснование программы на 2017 - 2033 годы будет производиться ежегодно, по мере уточнения утверждения инвестиционных программ и объемов финансирования.</w:t>
      </w:r>
    </w:p>
    <w:p w:rsidR="00C87A97" w:rsidRPr="005F22F5" w:rsidRDefault="00C87A97" w:rsidP="005F22F5">
      <w:pPr>
        <w:ind w:firstLine="1134"/>
        <w:jc w:val="both"/>
        <w:rPr>
          <w:rFonts w:ascii="Arial" w:eastAsia="BatangChe" w:hAnsi="Arial" w:cs="Arial"/>
          <w:color w:val="C00000"/>
        </w:rPr>
      </w:pPr>
    </w:p>
    <w:p w:rsidR="00C87A97" w:rsidRPr="005F22F5" w:rsidRDefault="005F22F5" w:rsidP="005F22F5">
      <w:pPr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Раздел 7.</w:t>
      </w:r>
      <w:r w:rsidR="00C87A97" w:rsidRPr="005F22F5">
        <w:rPr>
          <w:rFonts w:ascii="Arial" w:hAnsi="Arial" w:cs="Arial"/>
          <w:b/>
        </w:rPr>
        <w:t xml:space="preserve">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1. Оценка эффективности реализации Программы (далее – Оценка) осуществляется заказчиком Программы ежегодно в течение всего срока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ее реализации и по окончании ее реализации.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eastAsia="Arial" w:hAnsi="Arial" w:cs="Arial"/>
        </w:rPr>
        <w:t>2. Источником информации для проведения оценки эффективности являются отчеты</w:t>
      </w:r>
      <w:r w:rsidRPr="005F22F5">
        <w:rPr>
          <w:rFonts w:ascii="Arial" w:hAnsi="Arial" w:cs="Arial"/>
        </w:rPr>
        <w:t xml:space="preserve"> исполнителей мероприятий Программы о достигнутых результатах, использовании финансовых средств за отчетный период.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3. Оценка осуществляется по следующим критериям: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3.1. Достижение запланированных значений целевых показателей.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Степень достижения запланированных результатов по каждому целевому показателю за отчетный период (Иi) проводится путем сопоставления фактически достигнутого значения целевого показателя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за отчетный период (Ифакт) с его плановым значением (Иплан) по следующей формуле: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Ифакт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Иi = ----------,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Иплан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где: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Иi – степень достижения планового значения целевого показателя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за отчетный период;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Ифакт – значение показателя, фактически достигнутое на конец отчетного периода;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Иплан –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плановое значение целевого показателя в отчетном периоде.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i – порядковый номер целевого показателя.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Если значение Иi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∑ Иi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И = ----------,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N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где: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∑ Иi – сумма оценок достижения плановых значений показателей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за отчетный период;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N – количество целевых показателей Программы, подлежащих выполнению в отчетном периоде.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3.2. Соответствие объемов фактического финансирования запланированным объемам.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(Ффакт) к запланированному объему (Фплан) по следующей формуле: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lastRenderedPageBreak/>
        <w:t xml:space="preserve"> </w:t>
      </w:r>
      <w:r w:rsidR="00C87A97" w:rsidRPr="005F22F5">
        <w:rPr>
          <w:rFonts w:ascii="Arial" w:hAnsi="Arial" w:cs="Arial"/>
        </w:rPr>
        <w:t xml:space="preserve">Ффакт 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Ф = -----------,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Фплан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где: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Ф – степень уровня финансирования мероприятий Программы за отчетный период;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Ффакт – фактический объем финансирования мероприятий Программы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за отчетный период;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Фплан – объем финансирования мероприятий, предусмотренный Программой на отчетный период.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3.3. Выполнение запланированных мероприятий.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Степень выполнения каждого запланированного мероприятия Программы за отчетный период (Мj) определяется путем сопоставления фактически полученного результата от реализации мероприятия (Мфакт)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к его запланированному значению (Мплан) по следующей формуле: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 xml:space="preserve">Мфакт 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Мj = ------------,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Мплан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где: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Мj – показатель степени выполнения мероприятия Программы за отчетный период;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Мфакт – фактически полученный результат по мероприятию за отчетный период;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Мплан – предусмотренный Программой ожидаемый результат по мероприятию за отчетный период;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j – порядковый номер мероприятия Программы.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Расчет среднего показателя степени выполнения запланированных мероприятий за отчетный период (М) определяется как отношение суммы оценок степени выполнения запланированных мероприятий к их количеству. 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∑ Мj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М = ------------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К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где: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М – среднее значение степени выполнения запланированных мероприятий Программы за отчетный период;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∑ Мj – сумма оценок степени выполнения запланированных мероприятий Программы за отчетный период;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К – количество мероприятий Программы, подлежащих выполнению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в отчетном периоде.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М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Э = --------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Ф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где: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Э – эффективность использования финансовых средств Программы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за отчетный период;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М – среднее значение степени выполнения запланированных мероприятий Программы за отчетный период;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lastRenderedPageBreak/>
        <w:t>Ф – степень уровня финансирования мероприятий Программы в отчетном периоде.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средств Программы (Э) по следующей формуле: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П =</w:t>
      </w:r>
      <w:r w:rsidRPr="005F22F5">
        <w:rPr>
          <w:rFonts w:ascii="Arial" w:hAnsi="Arial" w:cs="Arial"/>
        </w:rPr>
        <w:t xml:space="preserve"> </w:t>
      </w:r>
      <w:r w:rsidR="00C87A97" w:rsidRPr="005F22F5">
        <w:rPr>
          <w:rFonts w:ascii="Arial" w:hAnsi="Arial" w:cs="Arial"/>
        </w:rPr>
        <w:t>И x Э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где: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П – показатель эффективности реализации Программы за отчетный период;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Э – эффективность использования финансовых средств Программы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в отчетном периоде.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6. Вывод об эффективности реализации Программы формируется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на основании значений П.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Реализация Программы признается: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с высоким уровнем эффективности, если значение П больше либо равно 0,9;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>со средним уровнем эффективности, если значение П меньше 0,9,</w:t>
      </w:r>
      <w:r w:rsidR="005F22F5" w:rsidRPr="005F22F5">
        <w:rPr>
          <w:rFonts w:ascii="Arial" w:hAnsi="Arial" w:cs="Arial"/>
        </w:rPr>
        <w:t xml:space="preserve"> </w:t>
      </w:r>
      <w:r w:rsidRPr="005F22F5">
        <w:rPr>
          <w:rFonts w:ascii="Arial" w:hAnsi="Arial" w:cs="Arial"/>
        </w:rPr>
        <w:t>но больше либо равно 0,7.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В остальных случаях реализация Программы признается с низким уровнем эффективности. </w:t>
      </w:r>
    </w:p>
    <w:p w:rsidR="00C87A97" w:rsidRPr="005F22F5" w:rsidRDefault="005F22F5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 </w:t>
      </w:r>
    </w:p>
    <w:p w:rsidR="00C87A97" w:rsidRPr="005F22F5" w:rsidRDefault="00C87A97" w:rsidP="005F22F5">
      <w:pPr>
        <w:ind w:firstLine="1134"/>
        <w:jc w:val="center"/>
        <w:rPr>
          <w:rFonts w:ascii="Arial" w:hAnsi="Arial" w:cs="Arial"/>
          <w:b/>
          <w:lang w:eastAsia="en-US"/>
        </w:rPr>
      </w:pPr>
      <w:r w:rsidRPr="005F22F5">
        <w:rPr>
          <w:rFonts w:ascii="Arial" w:hAnsi="Arial" w:cs="Arial"/>
          <w:b/>
        </w:rPr>
        <w:t>Раздел 8.</w:t>
      </w:r>
      <w:r w:rsidRPr="005F22F5">
        <w:rPr>
          <w:rFonts w:ascii="Arial" w:hAnsi="Arial" w:cs="Arial"/>
          <w:b/>
          <w:i/>
        </w:rPr>
        <w:t xml:space="preserve"> </w:t>
      </w:r>
      <w:r w:rsidRPr="005F22F5">
        <w:rPr>
          <w:rFonts w:ascii="Arial" w:hAnsi="Arial" w:cs="Arial"/>
          <w:b/>
          <w:lang w:eastAsia="en-US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  <w:r w:rsidRPr="005F22F5">
        <w:rPr>
          <w:rFonts w:ascii="Arial" w:hAnsi="Arial" w:cs="Arial"/>
        </w:rPr>
        <w:t xml:space="preserve">Для качественного функционирования и развития транспортной инфраструктуры муниципального образования </w:t>
      </w:r>
      <w:r w:rsidR="00965B7B" w:rsidRPr="005F22F5">
        <w:rPr>
          <w:rFonts w:ascii="Arial" w:hAnsi="Arial" w:cs="Arial"/>
        </w:rPr>
        <w:t>Уланковский</w:t>
      </w:r>
      <w:r w:rsidRPr="005F22F5">
        <w:rPr>
          <w:rFonts w:ascii="Arial" w:hAnsi="Arial" w:cs="Arial"/>
        </w:rPr>
        <w:t xml:space="preserve"> сельсовет Суджанского района Курской области необходимо постоянно актуализировать и дополнять нормативно-правовую базу.</w:t>
      </w:r>
    </w:p>
    <w:p w:rsidR="00C87A97" w:rsidRPr="005F22F5" w:rsidRDefault="00C87A97" w:rsidP="005F22F5">
      <w:pPr>
        <w:ind w:firstLine="1134"/>
        <w:jc w:val="both"/>
        <w:rPr>
          <w:rFonts w:ascii="Arial" w:hAnsi="Arial" w:cs="Arial"/>
        </w:rPr>
      </w:pPr>
    </w:p>
    <w:p w:rsidR="00FF209F" w:rsidRPr="005F22F5" w:rsidRDefault="00FF209F" w:rsidP="005F22F5">
      <w:pPr>
        <w:ind w:firstLine="1134"/>
        <w:rPr>
          <w:rFonts w:ascii="Arial" w:hAnsi="Arial" w:cs="Arial"/>
        </w:rPr>
      </w:pPr>
    </w:p>
    <w:sectPr w:rsidR="00FF209F" w:rsidRPr="005F22F5" w:rsidSect="005F22F5">
      <w:headerReference w:type="even" r:id="rId7"/>
      <w:headerReference w:type="default" r:id="rId8"/>
      <w:footerReference w:type="default" r:id="rId9"/>
      <w:pgSz w:w="11907" w:h="16840" w:code="9"/>
      <w:pgMar w:top="1134" w:right="1247" w:bottom="1134" w:left="1531" w:header="720" w:footer="26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99A" w:rsidRDefault="0099399A" w:rsidP="00965B7B">
      <w:r>
        <w:separator/>
      </w:r>
    </w:p>
  </w:endnote>
  <w:endnote w:type="continuationSeparator" w:id="1">
    <w:p w:rsidR="0099399A" w:rsidRDefault="0099399A" w:rsidP="0096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F5" w:rsidRDefault="005F22F5">
    <w:pPr>
      <w:pStyle w:val="a5"/>
      <w:jc w:val="right"/>
    </w:pPr>
    <w:fldSimple w:instr=" PAGE   \* MERGEFORMAT ">
      <w:r w:rsidR="00551E8F">
        <w:rPr>
          <w:noProof/>
        </w:rPr>
        <w:t>2</w:t>
      </w:r>
    </w:fldSimple>
  </w:p>
  <w:p w:rsidR="005F22F5" w:rsidRDefault="005F22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99A" w:rsidRDefault="0099399A" w:rsidP="00965B7B">
      <w:r>
        <w:separator/>
      </w:r>
    </w:p>
  </w:footnote>
  <w:footnote w:type="continuationSeparator" w:id="1">
    <w:p w:rsidR="0099399A" w:rsidRDefault="0099399A" w:rsidP="00965B7B">
      <w:r>
        <w:continuationSeparator/>
      </w:r>
    </w:p>
  </w:footnote>
  <w:footnote w:id="2">
    <w:p w:rsidR="005F22F5" w:rsidRPr="0015288A" w:rsidRDefault="005F22F5" w:rsidP="00965B7B">
      <w:pPr>
        <w:pStyle w:val="aa"/>
        <w:jc w:val="both"/>
      </w:pPr>
      <w:r>
        <w:rPr>
          <w:rStyle w:val="ac"/>
        </w:rPr>
        <w:footnoteRef/>
      </w:r>
      <w:r>
        <w:t xml:space="preserve"> Номер по порядку согласно </w:t>
      </w:r>
      <w:r w:rsidRPr="0015288A">
        <w:rPr>
          <w:i/>
        </w:rPr>
        <w:t>перечню</w:t>
      </w:r>
      <w:r>
        <w:t xml:space="preserve"> автомобильных дорог общего пользования регионального или межмуниципального значения Курской области, </w:t>
      </w:r>
      <w:r w:rsidRPr="0015288A">
        <w:rPr>
          <w:i/>
        </w:rPr>
        <w:t>утвержденному</w:t>
      </w:r>
      <w:r>
        <w:t xml:space="preserve"> постановлением администрации Курской области от 28 июля 2006 г. N 76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F5" w:rsidRDefault="005F22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22F5" w:rsidRDefault="005F22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F5" w:rsidRDefault="005F22F5">
    <w:pPr>
      <w:pStyle w:val="a3"/>
      <w:framePr w:wrap="around" w:vAnchor="text" w:hAnchor="margin" w:xAlign="center" w:y="1"/>
      <w:rPr>
        <w:rStyle w:val="a7"/>
      </w:rPr>
    </w:pPr>
  </w:p>
  <w:p w:rsidR="005F22F5" w:rsidRDefault="005F22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312A30"/>
    <w:multiLevelType w:val="multilevel"/>
    <w:tmpl w:val="4E546794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BF649F7"/>
    <w:multiLevelType w:val="hybridMultilevel"/>
    <w:tmpl w:val="34B21166"/>
    <w:lvl w:ilvl="0" w:tplc="BB542034">
      <w:start w:val="2"/>
      <w:numFmt w:val="decimal"/>
      <w:lvlText w:val="2.7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103A48"/>
    <w:multiLevelType w:val="multilevel"/>
    <w:tmpl w:val="583667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CA25D7B"/>
    <w:multiLevelType w:val="hybridMultilevel"/>
    <w:tmpl w:val="EB22F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2C4392"/>
    <w:multiLevelType w:val="hybridMultilevel"/>
    <w:tmpl w:val="52F4B90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A97"/>
    <w:rsid w:val="004B5ADF"/>
    <w:rsid w:val="00551E8F"/>
    <w:rsid w:val="005754E2"/>
    <w:rsid w:val="005B4300"/>
    <w:rsid w:val="005F22F5"/>
    <w:rsid w:val="00684D3C"/>
    <w:rsid w:val="00693EDD"/>
    <w:rsid w:val="007A2F40"/>
    <w:rsid w:val="008F3167"/>
    <w:rsid w:val="00965B7B"/>
    <w:rsid w:val="0099399A"/>
    <w:rsid w:val="00A034DE"/>
    <w:rsid w:val="00AA1E97"/>
    <w:rsid w:val="00C62419"/>
    <w:rsid w:val="00C87A97"/>
    <w:rsid w:val="00D67295"/>
    <w:rsid w:val="00ED6537"/>
    <w:rsid w:val="00F82CFC"/>
    <w:rsid w:val="00F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7A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C87A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87A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87A97"/>
  </w:style>
  <w:style w:type="paragraph" w:styleId="a8">
    <w:name w:val="List Paragraph"/>
    <w:basedOn w:val="a"/>
    <w:uiPriority w:val="34"/>
    <w:qFormat/>
    <w:rsid w:val="00C87A97"/>
    <w:pPr>
      <w:spacing w:after="200" w:line="276" w:lineRule="auto"/>
      <w:ind w:left="720"/>
      <w:contextualSpacing/>
    </w:pPr>
    <w:rPr>
      <w:rFonts w:eastAsia="Calibri"/>
      <w:kern w:val="2"/>
      <w:lang w:eastAsia="en-US"/>
    </w:rPr>
  </w:style>
  <w:style w:type="paragraph" w:customStyle="1" w:styleId="1">
    <w:name w:val="Название объекта1"/>
    <w:basedOn w:val="a"/>
    <w:rsid w:val="00C87A97"/>
    <w:pPr>
      <w:suppressAutoHyphens/>
      <w:overflowPunct w:val="0"/>
      <w:autoSpaceDE w:val="0"/>
      <w:spacing w:line="100" w:lineRule="atLeast"/>
      <w:textAlignment w:val="baseline"/>
    </w:pPr>
    <w:rPr>
      <w:rFonts w:eastAsia="Calibri"/>
      <w:b/>
      <w:bCs/>
      <w:color w:val="4F81BD"/>
      <w:sz w:val="18"/>
      <w:szCs w:val="18"/>
      <w:lang w:eastAsia="ar-SA"/>
    </w:rPr>
  </w:style>
  <w:style w:type="paragraph" w:styleId="2">
    <w:name w:val="toc 2"/>
    <w:basedOn w:val="a"/>
    <w:next w:val="a"/>
    <w:autoRedefine/>
    <w:uiPriority w:val="39"/>
    <w:unhideWhenUsed/>
    <w:qFormat/>
    <w:rsid w:val="00C87A97"/>
    <w:pPr>
      <w:tabs>
        <w:tab w:val="right" w:leader="dot" w:pos="10206"/>
      </w:tabs>
      <w:spacing w:line="360" w:lineRule="auto"/>
      <w:ind w:firstLine="567"/>
      <w:contextualSpacing/>
    </w:pPr>
    <w:rPr>
      <w:b/>
      <w:color w:val="FF0000"/>
      <w:sz w:val="28"/>
      <w:szCs w:val="28"/>
      <w:lang w:eastAsia="en-US"/>
    </w:rPr>
  </w:style>
  <w:style w:type="paragraph" w:customStyle="1" w:styleId="10">
    <w:name w:val="Обычный1"/>
    <w:rsid w:val="00C87A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9">
    <w:name w:val="Font Style49"/>
    <w:rsid w:val="00C87A97"/>
    <w:rPr>
      <w:rFonts w:ascii="Times New Roman" w:hAnsi="Times New Roman" w:cs="Times New Roman" w:hint="default"/>
      <w:b/>
      <w:bCs/>
      <w:sz w:val="12"/>
      <w:szCs w:val="12"/>
    </w:rPr>
  </w:style>
  <w:style w:type="paragraph" w:styleId="a9">
    <w:name w:val="caption"/>
    <w:basedOn w:val="a"/>
    <w:next w:val="a"/>
    <w:qFormat/>
    <w:rsid w:val="00965B7B"/>
    <w:pPr>
      <w:spacing w:after="200" w:line="276" w:lineRule="auto"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b"/>
    <w:rsid w:val="00965B7B"/>
    <w:rPr>
      <w:sz w:val="20"/>
      <w:szCs w:val="20"/>
    </w:rPr>
  </w:style>
  <w:style w:type="character" w:customStyle="1" w:styleId="a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a"/>
    <w:rsid w:val="00965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965B7B"/>
    <w:rPr>
      <w:vertAlign w:val="superscript"/>
    </w:rPr>
  </w:style>
  <w:style w:type="table" w:styleId="ad">
    <w:name w:val="Table Grid"/>
    <w:basedOn w:val="a1"/>
    <w:uiPriority w:val="59"/>
    <w:rsid w:val="00965B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A034DE"/>
    <w:pPr>
      <w:spacing w:after="120"/>
    </w:pPr>
    <w:rPr>
      <w:b/>
      <w:bCs/>
      <w:kern w:val="28"/>
    </w:rPr>
  </w:style>
  <w:style w:type="character" w:customStyle="1" w:styleId="af">
    <w:name w:val="Основной текст Знак"/>
    <w:basedOn w:val="a0"/>
    <w:link w:val="ae"/>
    <w:rsid w:val="00A034DE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af0">
    <w:name w:val="Normal (Web)"/>
    <w:aliases w:val="Обычный (Web), Знак Знак22"/>
    <w:basedOn w:val="a"/>
    <w:qFormat/>
    <w:rsid w:val="005B4300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unhideWhenUsed/>
    <w:rsid w:val="005B4300"/>
    <w:pPr>
      <w:spacing w:after="120" w:line="276" w:lineRule="auto"/>
      <w:ind w:left="283"/>
    </w:pPr>
    <w:rPr>
      <w:rFonts w:eastAsia="Calibri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B4300"/>
    <w:rPr>
      <w:rFonts w:ascii="Times New Roman" w:eastAsia="Calibri" w:hAnsi="Times New Roman" w:cs="Times New Roman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6057</Words>
  <Characters>34525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2017-04-27T13:03:00Z</cp:lastPrinted>
  <dcterms:created xsi:type="dcterms:W3CDTF">2017-04-25T14:00:00Z</dcterms:created>
  <dcterms:modified xsi:type="dcterms:W3CDTF">2020-02-28T08:27:00Z</dcterms:modified>
</cp:coreProperties>
</file>