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61" w:rsidRDefault="00932761" w:rsidP="0093276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Порядок работы и результаты в области независимой </w:t>
      </w: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антикоррупционной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экспертизы проектов нормативных правовых актов Администрации </w:t>
      </w: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Уланковского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сельсовета </w:t>
      </w: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района Курской области</w:t>
      </w:r>
    </w:p>
    <w:p w:rsidR="00932761" w:rsidRDefault="00932761" w:rsidP="0093276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>
        <w:rPr>
          <w:rFonts w:ascii="Arial" w:hAnsi="Arial" w:cs="Arial"/>
          <w:color w:val="555555"/>
          <w:sz w:val="13"/>
          <w:szCs w:val="13"/>
        </w:rPr>
        <w:t xml:space="preserve">Информация о подготовке Администрации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Курской области проектов нормативных правовых актов Курской области в установленной сфере деятельности и результатах их общественного обсуждения, а также о результатах проведения независимой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антикоррупционной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экспертизы размещается на официальном сайте Администрации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Курской области в сети «Интернет» (</w:t>
      </w:r>
      <w:hyperlink r:id="rId4" w:history="1">
        <w:proofErr w:type="gramEnd"/>
        <w:r>
          <w:rPr>
            <w:rStyle w:val="a3"/>
            <w:rFonts w:ascii="Arial" w:hAnsi="Arial" w:cs="Arial"/>
            <w:color w:val="3B8DBD"/>
            <w:sz w:val="13"/>
            <w:szCs w:val="13"/>
            <w:bdr w:val="none" w:sz="0" w:space="0" w:color="auto" w:frame="1"/>
          </w:rPr>
          <w:t>http://</w:t>
        </w:r>
        <w:proofErr w:type="gramStart"/>
        <w:r>
          <w:rPr>
            <w:rStyle w:val="a3"/>
            <w:rFonts w:ascii="Arial" w:hAnsi="Arial" w:cs="Arial"/>
            <w:color w:val="3B8DBD"/>
            <w:sz w:val="13"/>
            <w:szCs w:val="13"/>
            <w:bdr w:val="none" w:sz="0" w:space="0" w:color="auto" w:frame="1"/>
          </w:rPr>
          <w:t>Уланковский-сельсовет.рф</w:t>
        </w:r>
      </w:hyperlink>
      <w:r>
        <w:rPr>
          <w:rFonts w:ascii="Arial" w:hAnsi="Arial" w:cs="Arial"/>
          <w:color w:val="555555"/>
          <w:sz w:val="13"/>
          <w:szCs w:val="13"/>
        </w:rPr>
        <w:t>) в подразделе «Проекты муниципальных правовых актов» раздела "Муниципальные правовые акты".</w:t>
      </w:r>
      <w:proofErr w:type="gramEnd"/>
    </w:p>
    <w:p w:rsidR="00932761" w:rsidRDefault="00932761" w:rsidP="0093276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>
        <w:rPr>
          <w:rFonts w:ascii="Arial" w:hAnsi="Arial" w:cs="Arial"/>
          <w:color w:val="555555"/>
          <w:sz w:val="13"/>
          <w:szCs w:val="13"/>
        </w:rPr>
        <w:t xml:space="preserve">Информация о подготовке Администрации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Курской области проектов административных регламентов предоставления государственных услуг и исполнения государственных функций по контролю и результатах их общественного обсуждения, а также о результатах проведения независимой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антикоррупционной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экспертизы размещается на официальном сайте Администрации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Курской области в сети «Интернет» (</w:t>
      </w:r>
      <w:hyperlink r:id="rId5" w:history="1">
        <w:proofErr w:type="gramEnd"/>
        <w:r>
          <w:rPr>
            <w:rStyle w:val="a3"/>
            <w:rFonts w:ascii="Arial" w:hAnsi="Arial" w:cs="Arial"/>
            <w:color w:val="3B8DBD"/>
            <w:sz w:val="13"/>
            <w:szCs w:val="13"/>
            <w:bdr w:val="none" w:sz="0" w:space="0" w:color="auto" w:frame="1"/>
          </w:rPr>
          <w:t>http://Уланковский-сельсовет.рф</w:t>
        </w:r>
      </w:hyperlink>
      <w:r>
        <w:rPr>
          <w:rFonts w:ascii="Arial" w:hAnsi="Arial" w:cs="Arial"/>
          <w:color w:val="555555"/>
          <w:sz w:val="13"/>
          <w:szCs w:val="13"/>
        </w:rPr>
        <w:t>) в подразделе «Проекты административных регламентов» раздела "Муниципальные правовые акты"</w:t>
      </w:r>
      <w:proofErr w:type="gramStart"/>
      <w:r>
        <w:rPr>
          <w:rFonts w:ascii="Arial" w:hAnsi="Arial" w:cs="Arial"/>
          <w:color w:val="555555"/>
          <w:sz w:val="13"/>
          <w:szCs w:val="13"/>
        </w:rPr>
        <w:t xml:space="preserve"> .</w:t>
      </w:r>
      <w:proofErr w:type="gramEnd"/>
    </w:p>
    <w:p w:rsidR="00932761" w:rsidRDefault="00932761" w:rsidP="00932761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>
        <w:rPr>
          <w:rFonts w:ascii="Arial" w:hAnsi="Arial" w:cs="Arial"/>
          <w:color w:val="555555"/>
          <w:sz w:val="13"/>
          <w:szCs w:val="13"/>
        </w:rPr>
        <w:t xml:space="preserve">Заключения по результатам независимой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антикоррупционной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экспертизы в форме документа в электронном виде на подготовленные комитетом по труду и занятости населения Курской области проекты нормативных правовых актов, размещенные для проведения независимой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антикоррупционной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экспертизы на официальном сайте Администрации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Курской области в информационно-телекоммуникационной сети «Интернет», просим направлять на электронную почту Администрации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Курской области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ADM.ulanok</w:t>
      </w:r>
      <w:proofErr w:type="gramEnd"/>
      <w:r>
        <w:rPr>
          <w:rFonts w:ascii="Arial" w:hAnsi="Arial" w:cs="Arial"/>
          <w:color w:val="555555"/>
          <w:sz w:val="13"/>
          <w:szCs w:val="13"/>
        </w:rPr>
        <w:t>@mail.ruили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по почтовому адресу: 307822 Курская область,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Суджанский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район, с</w:t>
      </w:r>
      <w:proofErr w:type="gramStart"/>
      <w:r>
        <w:rPr>
          <w:rFonts w:ascii="Arial" w:hAnsi="Arial" w:cs="Arial"/>
          <w:color w:val="555555"/>
          <w:sz w:val="13"/>
          <w:szCs w:val="13"/>
        </w:rPr>
        <w:t>.У</w:t>
      </w:r>
      <w:proofErr w:type="gramEnd"/>
      <w:r>
        <w:rPr>
          <w:rFonts w:ascii="Arial" w:hAnsi="Arial" w:cs="Arial"/>
          <w:color w:val="555555"/>
          <w:sz w:val="13"/>
          <w:szCs w:val="13"/>
        </w:rPr>
        <w:t xml:space="preserve">ланок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ул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Береговая д.12</w:t>
      </w:r>
    </w:p>
    <w:p w:rsidR="00FA102E" w:rsidRPr="00932761" w:rsidRDefault="00FA102E" w:rsidP="00932761"/>
    <w:sectPr w:rsidR="00FA102E" w:rsidRPr="00932761" w:rsidSect="00FA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B007F"/>
    <w:rsid w:val="003E35B7"/>
    <w:rsid w:val="007A0175"/>
    <w:rsid w:val="007B007F"/>
    <w:rsid w:val="008931FA"/>
    <w:rsid w:val="009173BF"/>
    <w:rsid w:val="00932761"/>
    <w:rsid w:val="00AB47B2"/>
    <w:rsid w:val="00FA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0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007F"/>
    <w:pPr>
      <w:spacing w:before="100" w:beforeAutospacing="1" w:after="100" w:afterAutospacing="1"/>
    </w:pPr>
  </w:style>
  <w:style w:type="character" w:customStyle="1" w:styleId="statuswrk">
    <w:name w:val="status_wrk"/>
    <w:basedOn w:val="a0"/>
    <w:rsid w:val="007B007F"/>
  </w:style>
  <w:style w:type="character" w:styleId="a5">
    <w:name w:val="Strong"/>
    <w:basedOn w:val="a0"/>
    <w:uiPriority w:val="22"/>
    <w:qFormat/>
    <w:rsid w:val="009327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7sbhkabbjmkjjhwlk8becx5i9d.xn--p1ai/" TargetMode="External"/><Relationship Id="rId4" Type="http://schemas.openxmlformats.org/officeDocument/2006/relationships/hyperlink" Target="http://xn----7sbhkabbjmkjjhwlk8becx5i9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1799</Characters>
  <Application>Microsoft Office Word</Application>
  <DocSecurity>0</DocSecurity>
  <Lines>14</Lines>
  <Paragraphs>4</Paragraphs>
  <ScaleCrop>false</ScaleCrop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2018-08-22T13:38:00Z</dcterms:created>
  <dcterms:modified xsi:type="dcterms:W3CDTF">2024-04-08T13:33:00Z</dcterms:modified>
</cp:coreProperties>
</file>