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</w:t>
      </w:r>
    </w:p>
    <w:p w:rsidR="00473D91" w:rsidRDefault="0029162C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УЛАНКОВСКОГО</w:t>
      </w:r>
      <w:r w:rsidR="00473D91">
        <w:rPr>
          <w:b/>
          <w:sz w:val="32"/>
          <w:szCs w:val="32"/>
        </w:rPr>
        <w:t xml:space="preserve"> СЕЛЬСОВЕТА </w:t>
      </w:r>
    </w:p>
    <w:p w:rsidR="005360C1" w:rsidRDefault="00473D91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СУДЖАНСКОГО РАЙОНА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КУРСКОЙ ОБЛАСТИ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РЕШЕНИЕ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b/>
        </w:rPr>
      </w:pPr>
    </w:p>
    <w:p w:rsidR="00473D91" w:rsidRDefault="0029162C" w:rsidP="00473D91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«15</w:t>
      </w:r>
      <w:r w:rsidR="00473D91">
        <w:rPr>
          <w:b/>
          <w:sz w:val="32"/>
          <w:szCs w:val="32"/>
        </w:rPr>
        <w:t xml:space="preserve">» </w:t>
      </w:r>
      <w:r w:rsidR="005360C1">
        <w:rPr>
          <w:b/>
          <w:sz w:val="32"/>
          <w:szCs w:val="32"/>
        </w:rPr>
        <w:t xml:space="preserve">декабря </w:t>
      </w:r>
      <w:smartTag w:uri="urn:schemas-microsoft-com:office:smarttags" w:element="metricconverter">
        <w:smartTagPr>
          <w:attr w:name="ProductID" w:val="2017 г"/>
        </w:smartTagPr>
        <w:r w:rsidR="00473D91">
          <w:rPr>
            <w:b/>
            <w:sz w:val="32"/>
            <w:szCs w:val="32"/>
          </w:rPr>
          <w:t>2017 г</w:t>
        </w:r>
      </w:smartTag>
      <w:r w:rsidR="00473D91">
        <w:rPr>
          <w:b/>
          <w:sz w:val="32"/>
          <w:szCs w:val="32"/>
        </w:rPr>
        <w:t xml:space="preserve">. № </w:t>
      </w:r>
      <w:r w:rsidR="00B8360B">
        <w:rPr>
          <w:b/>
          <w:sz w:val="32"/>
          <w:szCs w:val="32"/>
        </w:rPr>
        <w:t>18</w:t>
      </w:r>
      <w:bookmarkStart w:id="0" w:name="_GoBack"/>
      <w:bookmarkEnd w:id="0"/>
      <w:r>
        <w:rPr>
          <w:b/>
          <w:sz w:val="32"/>
          <w:szCs w:val="32"/>
        </w:rPr>
        <w:t>/51-6</w:t>
      </w:r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15"/>
      </w:tblGrid>
      <w:tr w:rsidR="00473D91" w:rsidTr="00473D91">
        <w:trPr>
          <w:trHeight w:val="810"/>
          <w:tblCellSpacing w:w="0" w:type="dxa"/>
        </w:trPr>
        <w:tc>
          <w:tcPr>
            <w:tcW w:w="9105" w:type="dxa"/>
            <w:hideMark/>
          </w:tcPr>
          <w:p w:rsidR="00473D91" w:rsidRPr="0029162C" w:rsidRDefault="00473D91" w:rsidP="0029162C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      </w:r>
            <w:r w:rsidR="0029162C">
              <w:rPr>
                <w:rFonts w:ascii="Arial" w:hAnsi="Arial" w:cs="Arial"/>
                <w:b/>
                <w:bCs/>
                <w:sz w:val="32"/>
                <w:szCs w:val="32"/>
              </w:rPr>
              <w:t>«</w:t>
            </w:r>
            <w:proofErr w:type="spellStart"/>
            <w:r w:rsidR="0029162C">
              <w:rPr>
                <w:rFonts w:ascii="Arial" w:hAnsi="Arial" w:cs="Arial"/>
                <w:b/>
                <w:bCs/>
                <w:sz w:val="32"/>
                <w:szCs w:val="32"/>
              </w:rPr>
              <w:t>Уланковский</w:t>
            </w:r>
            <w:proofErr w:type="spellEnd"/>
            <w:r w:rsidR="002916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сельсовет»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Суджанского</w:t>
            </w:r>
            <w:proofErr w:type="spellEnd"/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района </w:t>
            </w:r>
            <w:proofErr w:type="spellStart"/>
            <w:r>
              <w:rPr>
                <w:rFonts w:ascii="Arial" w:hAnsi="Arial" w:cs="Arial"/>
                <w:b/>
                <w:bCs/>
                <w:sz w:val="32"/>
                <w:szCs w:val="32"/>
              </w:rPr>
              <w:t>Курскойобласти</w:t>
            </w:r>
            <w:proofErr w:type="spellEnd"/>
          </w:p>
        </w:tc>
      </w:tr>
    </w:tbl>
    <w:p w:rsidR="00473D91" w:rsidRDefault="00473D91" w:rsidP="0029162C">
      <w:pPr>
        <w:pStyle w:val="a4"/>
        <w:spacing w:before="0" w:beforeAutospacing="0" w:after="0" w:afterAutospacing="0"/>
        <w:ind w:firstLine="1134"/>
      </w:pPr>
    </w:p>
    <w:p w:rsidR="00473D91" w:rsidRDefault="00473D91" w:rsidP="0029162C">
      <w:pPr>
        <w:pStyle w:val="a4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Федеральными законами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Arial" w:hAnsi="Arial" w:cs="Arial"/>
          </w:rPr>
          <w:t>2003 г</w:t>
        </w:r>
      </w:smartTag>
      <w:r>
        <w:rPr>
          <w:rFonts w:ascii="Arial" w:hAnsi="Arial" w:cs="Arial"/>
        </w:rPr>
        <w:t>. № 131-</w:t>
      </w:r>
      <w:proofErr w:type="gramStart"/>
      <w:r>
        <w:rPr>
          <w:rFonts w:ascii="Arial" w:hAnsi="Arial" w:cs="Arial"/>
        </w:rPr>
        <w:t>ФЗ «Об общих принципах организации местного самоуправления в Российской Федерации» (с изменениями и дополнениями), от 25 декабря 2008 года № 273-ФЗ «О противодействии коррупции»,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от22 декабря 2015 года № 650 «О порядке сообщения лицами, замещающими отдельные</w:t>
      </w:r>
      <w:proofErr w:type="gramEnd"/>
      <w:r>
        <w:rPr>
          <w:rFonts w:ascii="Arial" w:hAnsi="Arial" w:cs="Arial"/>
        </w:rPr>
        <w:t xml:space="preserve">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изменении в некоторые акты Президента Российской Федерации», Уставом муниципального образования </w:t>
      </w:r>
      <w:r w:rsidR="0029162C">
        <w:rPr>
          <w:rFonts w:ascii="Arial" w:hAnsi="Arial" w:cs="Arial"/>
        </w:rPr>
        <w:t>«</w:t>
      </w:r>
      <w:proofErr w:type="spellStart"/>
      <w:r w:rsidR="0029162C">
        <w:rPr>
          <w:rFonts w:ascii="Arial" w:hAnsi="Arial" w:cs="Arial"/>
        </w:rPr>
        <w:t>Уланковский</w:t>
      </w:r>
      <w:proofErr w:type="spellEnd"/>
      <w:r>
        <w:rPr>
          <w:rFonts w:ascii="Arial" w:hAnsi="Arial" w:cs="Arial"/>
        </w:rPr>
        <w:t xml:space="preserve"> сельсовет</w:t>
      </w:r>
      <w:proofErr w:type="gramStart"/>
      <w:r w:rsidR="0029162C">
        <w:rPr>
          <w:rFonts w:ascii="Arial" w:hAnsi="Arial" w:cs="Arial"/>
        </w:rPr>
        <w:t>»</w:t>
      </w:r>
      <w:proofErr w:type="spell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уджанского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Курскойобласти,Собрание</w:t>
      </w:r>
      <w:proofErr w:type="spellEnd"/>
      <w:r>
        <w:rPr>
          <w:rFonts w:ascii="Arial" w:hAnsi="Arial" w:cs="Arial"/>
        </w:rPr>
        <w:t xml:space="preserve"> депутатов </w:t>
      </w:r>
      <w:proofErr w:type="spellStart"/>
      <w:r w:rsidR="0029162C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 </w:t>
      </w:r>
      <w:r w:rsidR="0029162C">
        <w:rPr>
          <w:rFonts w:ascii="Arial" w:hAnsi="Arial" w:cs="Arial"/>
        </w:rPr>
        <w:t>решило</w:t>
      </w:r>
      <w:r>
        <w:rPr>
          <w:rFonts w:ascii="Arial" w:hAnsi="Arial" w:cs="Arial"/>
        </w:rPr>
        <w:t>:</w:t>
      </w:r>
    </w:p>
    <w:p w:rsidR="00473D91" w:rsidRDefault="00473D91" w:rsidP="0029162C">
      <w:pPr>
        <w:pStyle w:val="a4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Утвердить Положение 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r w:rsidR="0029162C">
        <w:rPr>
          <w:rFonts w:ascii="Arial" w:hAnsi="Arial" w:cs="Arial"/>
        </w:rPr>
        <w:t>Уланковский</w:t>
      </w:r>
      <w:r>
        <w:rPr>
          <w:rFonts w:ascii="Arial" w:hAnsi="Arial" w:cs="Arial"/>
        </w:rPr>
        <w:t>сельсоветСуджанского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Курскойобласти</w:t>
      </w:r>
      <w:proofErr w:type="spellEnd"/>
      <w:r>
        <w:rPr>
          <w:rFonts w:ascii="Arial" w:hAnsi="Arial" w:cs="Arial"/>
        </w:rPr>
        <w:t xml:space="preserve"> согласно приложению №1 к настоящему решению.</w:t>
      </w:r>
    </w:p>
    <w:p w:rsidR="00473D91" w:rsidRDefault="00473D91" w:rsidP="0029162C">
      <w:pPr>
        <w:pStyle w:val="a4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состав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r w:rsidR="0029162C">
        <w:rPr>
          <w:rFonts w:ascii="Arial" w:hAnsi="Arial" w:cs="Arial"/>
        </w:rPr>
        <w:t>Уланковский</w:t>
      </w:r>
      <w:r>
        <w:rPr>
          <w:rFonts w:ascii="Arial" w:hAnsi="Arial" w:cs="Arial"/>
        </w:rPr>
        <w:t>сельсоветСуджанского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Курскойобласти</w:t>
      </w:r>
      <w:proofErr w:type="spellEnd"/>
      <w:r>
        <w:rPr>
          <w:rFonts w:ascii="Arial" w:hAnsi="Arial" w:cs="Arial"/>
        </w:rPr>
        <w:t xml:space="preserve"> согласно приложению № 2 к настоящему решению.</w:t>
      </w:r>
    </w:p>
    <w:p w:rsidR="00473D91" w:rsidRDefault="00473D91" w:rsidP="0029162C">
      <w:pPr>
        <w:pStyle w:val="a4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 Обнародовать настоящее решениена информационных стендах сельсоветав сети Интернет.</w:t>
      </w:r>
    </w:p>
    <w:p w:rsidR="0029162C" w:rsidRDefault="0029162C" w:rsidP="0029162C">
      <w:pPr>
        <w:pStyle w:val="a4"/>
        <w:spacing w:before="0" w:beforeAutospacing="0" w:after="0" w:afterAutospacing="0"/>
        <w:ind w:firstLine="1134"/>
        <w:rPr>
          <w:rFonts w:ascii="Arial" w:hAnsi="Arial" w:cs="Arial"/>
        </w:rPr>
      </w:pPr>
    </w:p>
    <w:p w:rsidR="0029162C" w:rsidRPr="0029162C" w:rsidRDefault="0029162C" w:rsidP="002916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162C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29162C" w:rsidRPr="0029162C" w:rsidRDefault="0029162C" w:rsidP="0029162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9162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29162C">
        <w:rPr>
          <w:rFonts w:ascii="Arial" w:hAnsi="Arial" w:cs="Arial"/>
          <w:sz w:val="24"/>
          <w:szCs w:val="24"/>
        </w:rPr>
        <w:t xml:space="preserve"> сельсовета</w:t>
      </w:r>
    </w:p>
    <w:p w:rsidR="0029162C" w:rsidRPr="0029162C" w:rsidRDefault="0029162C" w:rsidP="0029162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9162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9162C">
        <w:rPr>
          <w:rFonts w:ascii="Arial" w:hAnsi="Arial" w:cs="Arial"/>
          <w:sz w:val="24"/>
          <w:szCs w:val="24"/>
        </w:rPr>
        <w:t xml:space="preserve"> района</w:t>
      </w:r>
      <w:r w:rsidR="0047267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Pr="0029162C"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29162C" w:rsidRPr="0029162C" w:rsidRDefault="0029162C" w:rsidP="00291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162C" w:rsidRPr="0029162C" w:rsidRDefault="0029162C" w:rsidP="002916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162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9162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29162C">
        <w:rPr>
          <w:rFonts w:ascii="Arial" w:hAnsi="Arial" w:cs="Arial"/>
          <w:sz w:val="24"/>
          <w:szCs w:val="24"/>
        </w:rPr>
        <w:t xml:space="preserve"> сельсовета </w:t>
      </w:r>
    </w:p>
    <w:p w:rsidR="00473D91" w:rsidRDefault="0029162C" w:rsidP="0029162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9162C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29162C">
        <w:rPr>
          <w:rFonts w:ascii="Arial" w:hAnsi="Arial" w:cs="Arial"/>
          <w:sz w:val="24"/>
          <w:szCs w:val="24"/>
        </w:rPr>
        <w:t xml:space="preserve"> района</w:t>
      </w:r>
      <w:r w:rsidR="0047267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29162C"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29162C" w:rsidRPr="0029162C" w:rsidRDefault="0029162C" w:rsidP="002916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473D91" w:rsidRDefault="0029162C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29162C" w:rsidRDefault="0029162C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Куркой</w:t>
      </w:r>
      <w:proofErr w:type="spellEnd"/>
      <w:r>
        <w:rPr>
          <w:rFonts w:ascii="Arial" w:hAnsi="Arial" w:cs="Arial"/>
        </w:rPr>
        <w:t xml:space="preserve"> области</w:t>
      </w:r>
    </w:p>
    <w:p w:rsidR="00473D91" w:rsidRDefault="00473D91" w:rsidP="00473D91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29162C">
        <w:rPr>
          <w:rFonts w:ascii="Arial" w:hAnsi="Arial" w:cs="Arial"/>
        </w:rPr>
        <w:t xml:space="preserve"> 15.12.</w:t>
      </w:r>
      <w:r>
        <w:rPr>
          <w:rFonts w:ascii="Arial" w:hAnsi="Arial" w:cs="Arial"/>
        </w:rPr>
        <w:t xml:space="preserve">2017 года № </w:t>
      </w:r>
      <w:r w:rsidR="0029162C">
        <w:rPr>
          <w:rFonts w:ascii="Arial" w:hAnsi="Arial" w:cs="Arial"/>
        </w:rPr>
        <w:t>18/51-6</w:t>
      </w:r>
    </w:p>
    <w:p w:rsidR="0029162C" w:rsidRDefault="0029162C" w:rsidP="0029162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r w:rsidR="0029162C">
        <w:rPr>
          <w:rFonts w:ascii="Arial" w:hAnsi="Arial" w:cs="Arial"/>
          <w:b/>
          <w:bCs/>
          <w:sz w:val="32"/>
          <w:szCs w:val="32"/>
        </w:rPr>
        <w:t>Уланковский</w:t>
      </w:r>
      <w:r>
        <w:rPr>
          <w:rFonts w:ascii="Arial" w:hAnsi="Arial" w:cs="Arial"/>
          <w:b/>
          <w:bCs/>
          <w:sz w:val="32"/>
          <w:szCs w:val="32"/>
        </w:rPr>
        <w:t>сельсоветСуджанского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района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Курскойобласти</w:t>
      </w:r>
      <w:proofErr w:type="spellEnd"/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1.Общие положения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" w:name="sub_1001"/>
      <w:bookmarkStart w:id="2" w:name="sub_1002"/>
      <w:bookmarkEnd w:id="1"/>
      <w:bookmarkEnd w:id="2"/>
      <w:r>
        <w:rPr>
          <w:rFonts w:ascii="Arial" w:hAnsi="Arial" w:cs="Arial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лиц, замещающих муниципальные должности, и урегулированию конфликта интересов (далее – комиссия) в муниципальном образовании </w:t>
      </w:r>
      <w:proofErr w:type="spellStart"/>
      <w:r w:rsidR="0029162C">
        <w:rPr>
          <w:rFonts w:ascii="Arial" w:hAnsi="Arial" w:cs="Arial"/>
        </w:rPr>
        <w:t>Уланковский</w:t>
      </w:r>
      <w:r>
        <w:rPr>
          <w:rFonts w:ascii="Arial" w:hAnsi="Arial" w:cs="Arial"/>
        </w:rPr>
        <w:t>сельсоветСуджанского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Курскойобласти</w:t>
      </w:r>
      <w:proofErr w:type="spellEnd"/>
      <w:r>
        <w:rPr>
          <w:rFonts w:ascii="Arial" w:hAnsi="Arial" w:cs="Arial"/>
        </w:rPr>
        <w:t>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Комиссия в своей деятельности руководствуется </w:t>
      </w:r>
      <w:hyperlink r:id="rId4" w:history="1">
        <w:r>
          <w:rPr>
            <w:rStyle w:val="a3"/>
            <w:rFonts w:ascii="Arial" w:hAnsi="Arial" w:cs="Arial"/>
          </w:rPr>
          <w:t>Конституцией</w:t>
        </w:r>
      </w:hyperlink>
      <w:r>
        <w:rPr>
          <w:rFonts w:ascii="Arial" w:hAnsi="Arial" w:cs="Arial"/>
        </w:rPr>
        <w:t xml:space="preserve"> Российской Федерации, федеральными законами, актами Президента Российской Федерации и Правительства Российской Федерации, законами Курскойобласти, Уставом муниципального образования </w:t>
      </w:r>
      <w:proofErr w:type="spellStart"/>
      <w:r w:rsidR="0029162C">
        <w:rPr>
          <w:rFonts w:ascii="Arial" w:hAnsi="Arial" w:cs="Arial"/>
        </w:rPr>
        <w:t>Уланковский</w:t>
      </w:r>
      <w:r>
        <w:rPr>
          <w:rFonts w:ascii="Arial" w:hAnsi="Arial" w:cs="Arial"/>
        </w:rPr>
        <w:t>сельсоветСуджанскогорайона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Курскойобласти</w:t>
      </w:r>
      <w:proofErr w:type="spellEnd"/>
      <w:r>
        <w:rPr>
          <w:rFonts w:ascii="Arial" w:hAnsi="Arial" w:cs="Arial"/>
        </w:rPr>
        <w:t xml:space="preserve"> и настоящим Положением.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 Полномочия комиссии</w:t>
      </w:r>
    </w:p>
    <w:p w:rsidR="00473D91" w:rsidRDefault="00473D91" w:rsidP="0029162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bookmarkStart w:id="3" w:name="sub_10003"/>
      <w:bookmarkEnd w:id="3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2.1. Основными задачами комиссии являются: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" w:name="sub_10031"/>
      <w:bookmarkEnd w:id="4"/>
      <w:r>
        <w:rPr>
          <w:rFonts w:ascii="Arial" w:hAnsi="Arial" w:cs="Arial"/>
        </w:rPr>
        <w:t xml:space="preserve">а) обеспечение соблюдения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5" w:history="1">
        <w:r>
          <w:rPr>
            <w:rStyle w:val="a3"/>
            <w:rFonts w:ascii="Arial" w:hAnsi="Arial" w:cs="Arial"/>
          </w:rPr>
          <w:t>Федеральным законом</w:t>
        </w:r>
      </w:hyperlink>
      <w:r>
        <w:rPr>
          <w:rFonts w:ascii="Arial" w:hAnsi="Arial" w:cs="Arial"/>
        </w:rPr>
        <w:t xml:space="preserve"> от 25 декабря </w:t>
      </w:r>
      <w:smartTag w:uri="urn:schemas-microsoft-com:office:smarttags" w:element="metricconverter">
        <w:smartTagPr>
          <w:attr w:name="ProductID" w:val="2008 г"/>
        </w:smartTagPr>
        <w:r>
          <w:rPr>
            <w:rFonts w:ascii="Arial" w:hAnsi="Arial" w:cs="Arial"/>
          </w:rPr>
          <w:t>2008 г</w:t>
        </w:r>
      </w:smartTag>
      <w:r>
        <w:rPr>
          <w:rFonts w:ascii="Arial" w:hAnsi="Arial" w:cs="Arial"/>
        </w:rPr>
        <w:t>. N 273-ФЗ «О противодействии коррупции», другими федеральными законами (далее — требованияк служебному поведению и урегулированию конфликта интересов);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" w:name="sub_10032"/>
      <w:bookmarkEnd w:id="5"/>
      <w:r>
        <w:rPr>
          <w:rFonts w:ascii="Arial" w:hAnsi="Arial" w:cs="Arial"/>
        </w:rPr>
        <w:t xml:space="preserve">б) осуществление в муниципальном образовании </w:t>
      </w:r>
      <w:proofErr w:type="spellStart"/>
      <w:r w:rsidR="0029162C">
        <w:rPr>
          <w:rFonts w:ascii="Arial" w:hAnsi="Arial" w:cs="Arial"/>
        </w:rPr>
        <w:t>Уланковский</w:t>
      </w:r>
      <w:r>
        <w:rPr>
          <w:rFonts w:ascii="Arial" w:hAnsi="Arial" w:cs="Arial"/>
        </w:rPr>
        <w:t>сельсоветСуджанскогорайона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Курскойобласти</w:t>
      </w:r>
      <w:proofErr w:type="spellEnd"/>
      <w:r>
        <w:rPr>
          <w:rFonts w:ascii="Arial" w:hAnsi="Arial" w:cs="Arial"/>
        </w:rPr>
        <w:t xml:space="preserve"> мер по предупреждению коррупции.</w:t>
      </w:r>
      <w:bookmarkStart w:id="6" w:name="sub_10004"/>
      <w:bookmarkEnd w:id="6"/>
      <w:r w:rsidR="001225E4">
        <w:fldChar w:fldCharType="begin"/>
      </w:r>
      <w:r w:rsidR="001225E4">
        <w:instrText>HYPERLINK "http://55071568.0/"</w:instrText>
      </w:r>
      <w:r w:rsidR="001225E4">
        <w:fldChar w:fldCharType="separate"/>
      </w:r>
      <w:r>
        <w:rPr>
          <w:rStyle w:val="a3"/>
          <w:rFonts w:ascii="Arial" w:hAnsi="Arial" w:cs="Arial"/>
        </w:rPr>
        <w:t>2.2.</w:t>
      </w:r>
      <w:r w:rsidR="001225E4">
        <w:fldChar w:fldCharType="end"/>
      </w:r>
      <w:r>
        <w:rPr>
          <w:rFonts w:ascii="Arial" w:hAnsi="Arial" w:cs="Arial"/>
        </w:rPr>
        <w:t xml:space="preserve"> Комиссия рассматривает вопросы, связанные с соблюдением </w:t>
      </w:r>
      <w:hyperlink r:id="rId6" w:history="1">
        <w:r>
          <w:rPr>
            <w:rStyle w:val="a3"/>
            <w:rFonts w:ascii="Arial" w:hAnsi="Arial" w:cs="Arial"/>
          </w:rPr>
          <w:t>требований</w:t>
        </w:r>
      </w:hyperlink>
      <w:r>
        <w:rPr>
          <w:rFonts w:ascii="Arial" w:hAnsi="Arial" w:cs="Arial"/>
        </w:rPr>
        <w:t xml:space="preserve"> к служебному поведению и урегулированию конфликта интересов в отношении главы муниципального образования </w:t>
      </w:r>
      <w:proofErr w:type="spellStart"/>
      <w:r w:rsidR="0029162C">
        <w:rPr>
          <w:rFonts w:ascii="Arial" w:hAnsi="Arial" w:cs="Arial"/>
        </w:rPr>
        <w:t>Уланковский</w:t>
      </w:r>
      <w:r>
        <w:rPr>
          <w:rFonts w:ascii="Arial" w:hAnsi="Arial" w:cs="Arial"/>
        </w:rPr>
        <w:t>сельсоветСуджанского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Курскойобласти</w:t>
      </w:r>
      <w:proofErr w:type="spellEnd"/>
      <w:r>
        <w:rPr>
          <w:rFonts w:ascii="Arial" w:hAnsi="Arial" w:cs="Arial"/>
        </w:rPr>
        <w:t xml:space="preserve"> (далее — глава),депутатов Собрания депутатов муниципального образования </w:t>
      </w:r>
      <w:proofErr w:type="spellStart"/>
      <w:r w:rsidR="0029162C">
        <w:rPr>
          <w:rFonts w:ascii="Arial" w:hAnsi="Arial" w:cs="Arial"/>
        </w:rPr>
        <w:t>Уланковский</w:t>
      </w:r>
      <w:r>
        <w:rPr>
          <w:rFonts w:ascii="Arial" w:hAnsi="Arial" w:cs="Arial"/>
        </w:rPr>
        <w:t>сельсовет</w:t>
      </w:r>
      <w:proofErr w:type="spellEnd"/>
      <w:r>
        <w:rPr>
          <w:rFonts w:ascii="Arial" w:hAnsi="Arial" w:cs="Arial"/>
        </w:rPr>
        <w:t>(далее – депутатов).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3. Порядок формирования комиссии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7" w:name="sub_1007"/>
      <w:bookmarkEnd w:id="7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3.1. Комиссия образуется Собранием депутатов муниципального образования </w:t>
      </w:r>
      <w:proofErr w:type="spellStart"/>
      <w:r w:rsidR="0029162C">
        <w:rPr>
          <w:rFonts w:ascii="Arial" w:hAnsi="Arial" w:cs="Arial"/>
        </w:rPr>
        <w:t>Уланковский</w:t>
      </w:r>
      <w:r>
        <w:rPr>
          <w:rFonts w:ascii="Arial" w:hAnsi="Arial" w:cs="Arial"/>
        </w:rPr>
        <w:t>сельсоветСуджанского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Курскойобласти</w:t>
      </w:r>
      <w:proofErr w:type="spellEnd"/>
      <w:r>
        <w:rPr>
          <w:rFonts w:ascii="Arial" w:hAnsi="Arial" w:cs="Arial"/>
        </w:rPr>
        <w:t>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8" w:name="sub_1008"/>
      <w:bookmarkEnd w:id="8"/>
      <w:r>
        <w:rPr>
          <w:rFonts w:ascii="Arial" w:hAnsi="Arial" w:cs="Arial"/>
        </w:rPr>
        <w:lastRenderedPageBreak/>
        <w:t xml:space="preserve">3.2. В состав комиссии входят председатель Собрания депутатов </w:t>
      </w:r>
      <w:proofErr w:type="spellStart"/>
      <w:r w:rsidR="0029162C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сельсовета,</w:t>
      </w:r>
      <w:bookmarkStart w:id="9" w:name="sub_2003"/>
      <w:bookmarkStart w:id="10" w:name="sub_2004"/>
      <w:bookmarkEnd w:id="9"/>
      <w:bookmarkEnd w:id="10"/>
      <w:r>
        <w:rPr>
          <w:rFonts w:ascii="Arial" w:hAnsi="Arial" w:cs="Arial"/>
        </w:rPr>
        <w:t>депутаты</w:t>
      </w:r>
      <w:proofErr w:type="spellEnd"/>
      <w:r>
        <w:rPr>
          <w:rFonts w:ascii="Arial" w:hAnsi="Arial" w:cs="Arial"/>
        </w:rPr>
        <w:t xml:space="preserve">, заместитель главы администрации, руководители подведомственных организаций. 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3.3. В состав комиссии могут быть включены: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1" w:name="sub_241"/>
      <w:bookmarkEnd w:id="11"/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2" w:name="sub_242"/>
      <w:bookmarkEnd w:id="12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редставитель (представители) общественной организации ветеранов;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3" w:name="sub_243"/>
      <w:bookmarkEnd w:id="13"/>
      <w:r>
        <w:rPr>
          <w:rFonts w:ascii="Arial" w:hAnsi="Arial" w:cs="Arial"/>
        </w:rPr>
        <w:t>в) представитель (представители) профсоюзной организации;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4" w:name="sub_2005"/>
      <w:bookmarkStart w:id="15" w:name="sub_2007"/>
      <w:bookmarkEnd w:id="14"/>
      <w:bookmarkEnd w:id="15"/>
      <w:r>
        <w:rPr>
          <w:rFonts w:ascii="Arial" w:hAnsi="Arial" w:cs="Arial"/>
        </w:rPr>
        <w:t> 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3.5. Число членов комиссии — 5 человек. Из числа членов комиссии избирается председатель, заместитель председателя и секретарь.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3.6.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председателякомиссии.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16" w:name="sub_1013"/>
      <w:bookmarkEnd w:id="16"/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 Проведение заседаний комиссии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В заседаниях комиссии с правом совещательного голоса участвуют: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7" w:name="sub_10131"/>
      <w:bookmarkStart w:id="18" w:name="sub_10132"/>
      <w:bookmarkEnd w:id="17"/>
      <w:bookmarkEnd w:id="18"/>
      <w:r>
        <w:rPr>
          <w:rFonts w:ascii="Arial" w:hAnsi="Arial" w:cs="Arial"/>
        </w:rPr>
        <w:t> а) непосредственно лицо, замещающее муниципальную должность, в отношении которого комиссией рассматривается вопрос о соблюдении требований к служебному поведению и урегулированию конфликта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б) другие лица, замещающие муниципальные должности; специалисты, которые могут дать пояснения по вопросам</w:t>
      </w:r>
      <w:proofErr w:type="gramStart"/>
      <w:r>
        <w:rPr>
          <w:rFonts w:ascii="Arial" w:hAnsi="Arial" w:cs="Arial"/>
        </w:rPr>
        <w:t>,р</w:t>
      </w:r>
      <w:proofErr w:type="gramEnd"/>
      <w:r>
        <w:rPr>
          <w:rFonts w:ascii="Arial" w:hAnsi="Arial" w:cs="Arial"/>
        </w:rPr>
        <w:t xml:space="preserve">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rFonts w:ascii="Arial" w:hAnsi="Arial" w:cs="Arial"/>
        </w:rPr>
        <w:t>представитель лица, замещающего муниципальную должность, в отношении которого комиссией рассматривается вопрос о соблюдении требований к служебному поведению и урегулированию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в отношении которого комиссией рассматривается этот вопрос, или любого члена комиссии.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19" w:name="sub_1014"/>
      <w:bookmarkEnd w:id="19"/>
      <w:r>
        <w:rPr>
          <w:rFonts w:ascii="Arial" w:hAnsi="Arial" w:cs="Arial"/>
        </w:rPr>
        <w:t xml:space="preserve">4.2.Заседание комиссии считается правомочным, если на нем присутствует не менее двух третей от общего числа членов Комиссии. 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0" w:name="sub_1015"/>
      <w:bookmarkEnd w:id="20"/>
      <w:r>
        <w:rPr>
          <w:rFonts w:ascii="Arial" w:hAnsi="Arial" w:cs="Arial"/>
        </w:rPr>
        <w:t> 4.3.При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 Основания для проведения комиссии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21" w:name="sub_1016"/>
      <w:bookmarkEnd w:id="21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5.1. Основаниями для проведения заседания комиссии являются: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2" w:name="sub_10161"/>
      <w:bookmarkEnd w:id="22"/>
      <w:r>
        <w:rPr>
          <w:rFonts w:ascii="Arial" w:hAnsi="Arial" w:cs="Arial"/>
        </w:rPr>
        <w:t>а) представление председателю комиссии материалов проверки, свидетельствующих: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3" w:name="sub_101612"/>
      <w:bookmarkStart w:id="24" w:name="sub_101613"/>
      <w:bookmarkEnd w:id="23"/>
      <w:bookmarkEnd w:id="24"/>
      <w:r>
        <w:rPr>
          <w:rFonts w:ascii="Arial" w:hAnsi="Arial" w:cs="Arial"/>
        </w:rPr>
        <w:t>о представлении лицом, замещающим муниципальную должность, недостоверных или неполных сведений, при предоставлении сведений о доходах, расходах, об имуществе и обязательствах имущественного характера;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 несоблюдении лицом, замещающим муниципальную должность, требований к служебному поведению и урегулированию конфликта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5" w:name="sub_101622"/>
      <w:bookmarkEnd w:id="25"/>
      <w:r>
        <w:rPr>
          <w:rFonts w:ascii="Arial" w:hAnsi="Arial" w:cs="Arial"/>
        </w:rPr>
        <w:t xml:space="preserve">б) </w:t>
      </w:r>
      <w:proofErr w:type="gramStart"/>
      <w:r>
        <w:rPr>
          <w:rFonts w:ascii="Arial" w:hAnsi="Arial" w:cs="Arial"/>
        </w:rPr>
        <w:t>поступившее</w:t>
      </w:r>
      <w:proofErr w:type="gramEnd"/>
      <w:r>
        <w:rPr>
          <w:rFonts w:ascii="Arial" w:hAnsi="Arial" w:cs="Arial"/>
        </w:rPr>
        <w:t xml:space="preserve"> в комиссию: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6" w:name="sub_101623"/>
      <w:bookmarkEnd w:id="26"/>
      <w:r>
        <w:rPr>
          <w:rFonts w:ascii="Arial" w:hAnsi="Arial" w:cs="Arial"/>
        </w:rPr>
        <w:t>-заявление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7" w:name="sub_101624"/>
      <w:bookmarkEnd w:id="27"/>
      <w:proofErr w:type="gramStart"/>
      <w:r>
        <w:rPr>
          <w:rFonts w:ascii="Arial" w:hAnsi="Arial" w:cs="Arial"/>
        </w:rPr>
        <w:t xml:space="preserve">-заявление лица, замещающего муниципальную должность, о невозможности выполнить требования </w:t>
      </w:r>
      <w:hyperlink r:id="rId7" w:history="1">
        <w:r>
          <w:rPr>
            <w:rStyle w:val="a3"/>
            <w:rFonts w:ascii="Arial" w:hAnsi="Arial" w:cs="Arial"/>
          </w:rPr>
          <w:t>Федерального закона</w:t>
        </w:r>
      </w:hyperlink>
      <w:r>
        <w:rPr>
          <w:rFonts w:ascii="Arial" w:hAnsi="Arial" w:cs="Arial"/>
        </w:rPr>
        <w:t xml:space="preserve"> от 7 мая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Arial" w:hAnsi="Arial" w:cs="Arial"/>
          </w:rPr>
          <w:t>2013 г</w:t>
        </w:r>
      </w:smartTag>
      <w:r>
        <w:rPr>
          <w:rFonts w:ascii="Arial" w:hAnsi="Arial" w:cs="Arial"/>
        </w:rPr>
        <w:t>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№79-ФЗ) в связи с арестом, запретом распоряжения, наложеннымикомпетентными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8" w:name="sub_101625"/>
      <w:bookmarkEnd w:id="28"/>
      <w:r>
        <w:rPr>
          <w:rFonts w:ascii="Arial" w:hAnsi="Arial" w:cs="Arial"/>
        </w:rPr>
        <w:t>— уведомление лица, замещающего муниципальную должность,о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29" w:name="sub_10163"/>
      <w:bookmarkEnd w:id="29"/>
      <w:r>
        <w:rPr>
          <w:rFonts w:ascii="Arial" w:hAnsi="Arial" w:cs="Arial"/>
        </w:rPr>
        <w:t>в) представление главы или члена комиссии, касающееся обеспечения соблюдения лицом, замещающим муниципальную должность, требований к служебному поведению и урегулированию конфликта интересов, осуществления в муниципальном образовании мер по предупреждению коррупции;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г) представление главой материалов проверки, свидетельствующих о представлении лицом, замещающим муниципальную должность, недостоверных или неполных сведений, предусмотренных </w:t>
      </w:r>
      <w:hyperlink r:id="rId8" w:history="1">
        <w:r>
          <w:rPr>
            <w:rStyle w:val="a3"/>
            <w:rFonts w:ascii="Arial" w:hAnsi="Arial" w:cs="Arial"/>
          </w:rPr>
          <w:t>частью 1 статьи 3</w:t>
        </w:r>
      </w:hyperlink>
      <w:r>
        <w:rPr>
          <w:rFonts w:ascii="Arial" w:hAnsi="Arial" w:cs="Arial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 г"/>
        </w:smartTagPr>
        <w:r>
          <w:rPr>
            <w:rFonts w:ascii="Arial" w:hAnsi="Arial" w:cs="Arial"/>
          </w:rPr>
          <w:t>2012 г</w:t>
        </w:r>
      </w:smartTag>
      <w:r>
        <w:rPr>
          <w:rFonts w:ascii="Arial" w:hAnsi="Arial" w:cs="Arial"/>
        </w:rPr>
        <w:t>. №230-ФЗ «О контроле за соответствием расходов лиц, замещающих государственные должности, и иных лиц их доходам» (далее — Федеральный закон №230-ФЗ);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0" w:name="sub_1017"/>
      <w:bookmarkEnd w:id="30"/>
      <w:r>
        <w:rPr>
          <w:rFonts w:ascii="Arial" w:hAnsi="Arial" w:cs="Arial"/>
        </w:rPr>
        <w:t>5.2.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5.2.1.Комиссия осуществляет подготовку мотивированного заключения по результатам рассмотрения уведомления.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5.2.2. При подготовке мотивированного заключения члены комиссии имеют право проводить собеседование с лицом, занимающим муниципальную должность, представившим обращение или уведомление, получать от него письменные пояснения,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1" w:name="sub_1018"/>
      <w:bookmarkEnd w:id="31"/>
      <w:r>
        <w:rPr>
          <w:rFonts w:ascii="Arial" w:hAnsi="Arial" w:cs="Arial"/>
        </w:rPr>
        <w:t>5.3. Председатель комиссии при поступлении к нему информации, содержащей основания для проведения заседания комиссии: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а) назначает дату заседания комиссии не позднее 20 дней со дня поступления указанной информации;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2" w:name="sub_10182"/>
      <w:bookmarkEnd w:id="32"/>
      <w:r>
        <w:rPr>
          <w:rFonts w:ascii="Arial" w:hAnsi="Arial" w:cs="Arial"/>
        </w:rPr>
        <w:t>б) организует ознакомление лица, замещающего муниципальную должность, в отношении которого комиссией рассматривается вопрос о соблюдении требований к служебному поведению и урегулированию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3" w:name="sub_10183"/>
      <w:bookmarkEnd w:id="33"/>
      <w:r>
        <w:rPr>
          <w:rFonts w:ascii="Arial" w:hAnsi="Arial" w:cs="Arial"/>
        </w:rPr>
        <w:t>в) рассматривает ходатайства о приглашении на заседание комиссии лиц, указанных в подпункте «б» пункта 4.1.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 5.4. 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служебному поведению и урегулированию конфликта интересов. О намерении лично присутствовать на заседании комиссии лицо, замещающее муниципальную должность, указывает в обращении, заявлении или уведомлении, представляемых в соответствии с подпунктом «б» пункта 5.1. настоящего Положения.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5.4.1. Заседания комиссии могут проводиться в отсутствие лица, замещающего муниципальную должность, в случае: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4" w:name="sub_101911"/>
      <w:bookmarkStart w:id="35" w:name="sub_101912"/>
      <w:bookmarkEnd w:id="34"/>
      <w:bookmarkEnd w:id="35"/>
      <w:r>
        <w:rPr>
          <w:rFonts w:ascii="Arial" w:hAnsi="Arial" w:cs="Arial"/>
        </w:rPr>
        <w:t>а) если в обращении, заявлении или уведомлении, предусмотренных подпунктом «б» пункта 14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)е</w:t>
      </w:r>
      <w:proofErr w:type="gramEnd"/>
      <w:r>
        <w:rPr>
          <w:rFonts w:ascii="Arial" w:hAnsi="Arial" w:cs="Arial"/>
        </w:rPr>
        <w:t>сли лицо, замещающее муниципальную должность,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5.5.На заседании комиссии заслушиваются пояснения лица, замещающего муниципальную должность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6" w:name="sub_1021"/>
      <w:bookmarkEnd w:id="36"/>
      <w:r>
        <w:rPr>
          <w:rFonts w:ascii="Arial" w:hAnsi="Arial" w:cs="Arial"/>
        </w:rPr>
        <w:t>5.6.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 Решения комиссии и порядок их принятия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37" w:name="sub_1022"/>
      <w:bookmarkEnd w:id="37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6.1. По итогам рассмотрения вопроса, указанного в абзаце втором подпункта «а» пункта 5.1.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8" w:name="sub_10221"/>
      <w:bookmarkEnd w:id="38"/>
      <w:proofErr w:type="gramStart"/>
      <w:r>
        <w:rPr>
          <w:rFonts w:ascii="Arial" w:hAnsi="Arial" w:cs="Arial"/>
        </w:rPr>
        <w:t xml:space="preserve">а) установить, что сведения, представленные лицом, замещающим муниципальную должность в соответствии с подпунктом «а» пункта 1 «Положения о проверке достоверности и полноты сведений, представляемых лицами, замещающими муниципальную должность, и соблюдения лицами, замещающими муниципальную должность, требований к служебному поведению», утвержденного </w:t>
      </w:r>
      <w:hyperlink r:id="rId9" w:history="1">
        <w:r>
          <w:rPr>
            <w:rStyle w:val="a3"/>
            <w:rFonts w:ascii="Arial" w:hAnsi="Arial" w:cs="Arial"/>
          </w:rPr>
          <w:t>Указом</w:t>
        </w:r>
      </w:hyperlink>
      <w:r>
        <w:rPr>
          <w:rFonts w:ascii="Arial" w:hAnsi="Arial" w:cs="Arial"/>
        </w:rPr>
        <w:t xml:space="preserve">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>
          <w:rPr>
            <w:rFonts w:ascii="Arial" w:hAnsi="Arial" w:cs="Arial"/>
          </w:rPr>
          <w:t>2009 г</w:t>
        </w:r>
      </w:smartTag>
      <w:r>
        <w:rPr>
          <w:rFonts w:ascii="Arial" w:hAnsi="Arial" w:cs="Arial"/>
        </w:rPr>
        <w:t>. N 1065, являются достоверными и полными;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39" w:name="sub_10223"/>
      <w:bookmarkEnd w:id="39"/>
      <w:r>
        <w:rPr>
          <w:rFonts w:ascii="Arial" w:hAnsi="Arial" w:cs="Arial"/>
        </w:rPr>
        <w:t>б) установить, что сведения, представленное лицам, замещающим муниципальную должность</w:t>
      </w:r>
      <w:proofErr w:type="gramStart"/>
      <w:r>
        <w:rPr>
          <w:rFonts w:ascii="Arial" w:hAnsi="Arial" w:cs="Arial"/>
        </w:rPr>
        <w:t>,в</w:t>
      </w:r>
      <w:proofErr w:type="gramEnd"/>
      <w:r>
        <w:rPr>
          <w:rFonts w:ascii="Arial" w:hAnsi="Arial" w:cs="Arial"/>
        </w:rPr>
        <w:t xml:space="preserve"> соответствии с подпунктом «а» пункта 1 Положения, являются недостоверными и (или) неполными. В этом случае комиссия рекомендует главе применить к лицу, замещающему муниципальную должность,конкретную меру ответственности.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0" w:name="sub_1023"/>
      <w:bookmarkEnd w:id="40"/>
      <w:r>
        <w:rPr>
          <w:rFonts w:ascii="Arial" w:hAnsi="Arial" w:cs="Arial"/>
        </w:rPr>
        <w:lastRenderedPageBreak/>
        <w:t>6.2. По итогам рассмотрения вопроса, указанного в абзаце третьем подпункта «а» пункта 5.1.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1" w:name="sub_10231"/>
      <w:bookmarkEnd w:id="41"/>
      <w:r>
        <w:rPr>
          <w:rFonts w:ascii="Arial" w:hAnsi="Arial" w:cs="Arial"/>
        </w:rPr>
        <w:t>а) установить, что лицо, замещающее муниципальную должность, соблюдало требования к служебному поведению и урегулированию конфликта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2" w:name="sub_10232"/>
      <w:bookmarkEnd w:id="42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)у</w:t>
      </w:r>
      <w:proofErr w:type="gramEnd"/>
      <w:r>
        <w:rPr>
          <w:rFonts w:ascii="Arial" w:hAnsi="Arial" w:cs="Arial"/>
        </w:rPr>
        <w:t>становить, что лицо, замещающее муниципальную должность, не соблюдало требования к служебному поведению и урегулированию конфликта интересов. В этом случае комиссия рекомендует главе указать лицу, замещающему муниципальную должность, на недопустимость нарушения требований к служебному поведению и урегулированию конфликта интересов.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3" w:name="sub_1025"/>
      <w:bookmarkEnd w:id="43"/>
      <w:r>
        <w:rPr>
          <w:rFonts w:ascii="Arial" w:hAnsi="Arial" w:cs="Arial"/>
        </w:rPr>
        <w:t>6.3.По итогам рассмотрения вопроса, указанного в абзаце первом подпункта «б» пункта 5.1.настоящего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4" w:name="sub_10251"/>
      <w:bookmarkEnd w:id="44"/>
      <w:r>
        <w:rPr>
          <w:rFonts w:ascii="Arial" w:hAnsi="Arial" w:cs="Arial"/>
        </w:rPr>
        <w:t>а)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5" w:name="sub_10252"/>
      <w:bookmarkEnd w:id="45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ризнать, что причина непредставлениясведений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6" w:name="sub_10253"/>
      <w:bookmarkStart w:id="47" w:name="sub_572099392"/>
      <w:bookmarkEnd w:id="46"/>
      <w:bookmarkEnd w:id="47"/>
      <w:r>
        <w:rPr>
          <w:rFonts w:ascii="Arial" w:hAnsi="Arial" w:cs="Arial"/>
        </w:rPr>
        <w:t>в)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лицу, замещающему муниципальную должность, конкретную меру ответственности.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6.3.1. По итогам рассмотрения вопроса, ук</w:t>
      </w:r>
      <w:r w:rsidR="0029162C">
        <w:rPr>
          <w:rFonts w:ascii="Arial" w:hAnsi="Arial" w:cs="Arial"/>
        </w:rPr>
        <w:t xml:space="preserve">азанного в подпункте «г» пункта </w:t>
      </w:r>
      <w:r>
        <w:rPr>
          <w:rFonts w:ascii="Arial" w:hAnsi="Arial" w:cs="Arial"/>
        </w:rPr>
        <w:t>14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8" w:name="sub_12511"/>
      <w:bookmarkEnd w:id="48"/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ризнать, что сведения, представленные лицом, замещающим муниципальную должность в соответствии с </w:t>
      </w:r>
      <w:hyperlink r:id="rId10" w:history="1">
        <w:r w:rsidR="0029162C">
          <w:rPr>
            <w:rStyle w:val="a3"/>
            <w:rFonts w:ascii="Arial" w:hAnsi="Arial" w:cs="Arial"/>
          </w:rPr>
          <w:t xml:space="preserve">частью 1 статьи </w:t>
        </w:r>
        <w:r>
          <w:rPr>
            <w:rStyle w:val="a3"/>
            <w:rFonts w:ascii="Arial" w:hAnsi="Arial" w:cs="Arial"/>
          </w:rPr>
          <w:t>3</w:t>
        </w:r>
      </w:hyperlink>
      <w:r>
        <w:rPr>
          <w:rFonts w:ascii="Arial" w:hAnsi="Arial" w:cs="Arial"/>
        </w:rPr>
        <w:t xml:space="preserve"> Федерального закона № 230-ФЗ, являются достоверными и полными;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49" w:name="sub_12512"/>
      <w:bookmarkEnd w:id="49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ризнать, что сведения, представленные лицом, замещающим муниципальную должность, в соответствии с </w:t>
      </w:r>
      <w:hyperlink r:id="rId11" w:history="1">
        <w:r w:rsidR="0029162C">
          <w:rPr>
            <w:rStyle w:val="a3"/>
            <w:rFonts w:ascii="Arial" w:hAnsi="Arial" w:cs="Arial"/>
          </w:rPr>
          <w:t xml:space="preserve">частью 1 статьи </w:t>
        </w:r>
        <w:r>
          <w:rPr>
            <w:rStyle w:val="a3"/>
            <w:rFonts w:ascii="Arial" w:hAnsi="Arial" w:cs="Arial"/>
          </w:rPr>
          <w:t>3</w:t>
        </w:r>
      </w:hyperlink>
      <w:r>
        <w:rPr>
          <w:rFonts w:ascii="Arial" w:hAnsi="Arial" w:cs="Arial"/>
        </w:rPr>
        <w:t xml:space="preserve"> Федерального закона № 230-ФЗ являются недостоверными и (или) неполными. В этом случае комиссия рекомендует главе применить к лицу, замещающему муниципальную должность,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6.3.2. По итогам рассмотрения вопроса, указанного в абзаце втором подпункта «б» пункта 5.1.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0" w:name="sub_12521"/>
      <w:bookmarkEnd w:id="50"/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ризнать, что обстоятельства, препятствующие выполнению требований Федерального закона № 79-ФЗ, являются объективными и уважительными;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1" w:name="sub_12522"/>
      <w:bookmarkEnd w:id="51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ризнать, что обстоятельства, препятствующие выполнению требований Федерального закона № 79-ФЗ, не являются объективными и </w:t>
      </w:r>
      <w:r>
        <w:rPr>
          <w:rFonts w:ascii="Arial" w:hAnsi="Arial" w:cs="Arial"/>
        </w:rPr>
        <w:lastRenderedPageBreak/>
        <w:t>уважительными. В этом случае комиссия рекомендует главе применить к лицу, замещающему муниципальную должность, конкретную меру ответственности.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6.3.3. По итогам рассмотрения вопроса, указанного в абзаце третьем подпункта «б» пункта 5.1. настоящего Положения, комиссия принимает одно из следующих решений: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2" w:name="sub_12531"/>
      <w:bookmarkEnd w:id="52"/>
      <w:r>
        <w:rPr>
          <w:rFonts w:ascii="Arial" w:hAnsi="Arial" w:cs="Arial"/>
        </w:rPr>
        <w:t>а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>ризнать, что при исполнении лицом, замещающим муниципальную должность, должностных обязанностей конфликт интересов отсутствует;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3" w:name="sub_12532"/>
      <w:bookmarkEnd w:id="53"/>
      <w:r>
        <w:rPr>
          <w:rFonts w:ascii="Arial" w:hAnsi="Arial" w:cs="Arial"/>
        </w:rPr>
        <w:t>б</w:t>
      </w:r>
      <w:proofErr w:type="gramStart"/>
      <w:r>
        <w:rPr>
          <w:rFonts w:ascii="Arial" w:hAnsi="Arial" w:cs="Arial"/>
        </w:rPr>
        <w:t>)п</w:t>
      </w:r>
      <w:proofErr w:type="gramEnd"/>
      <w:r>
        <w:rPr>
          <w:rFonts w:ascii="Arial" w:hAnsi="Arial" w:cs="Arial"/>
        </w:rPr>
        <w:t xml:space="preserve">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главе </w:t>
      </w:r>
      <w:proofErr w:type="spellStart"/>
      <w:r w:rsidR="0029162C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 принять меры по урегулированию конфликта интересов или по недопущению его возникновения;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4" w:name="sub_12533"/>
      <w:bookmarkEnd w:id="54"/>
      <w:r>
        <w:rPr>
          <w:rFonts w:ascii="Arial" w:hAnsi="Arial" w:cs="Arial"/>
        </w:rPr>
        <w:t>в) 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главе применить к лицу, замещающему муниципальную должность, конкретную меру ответственности.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6.4. По итогам рассмотрения вопросов, указанных в подпунктах «а», «б», и «г»настоящего Положения, и при наличии к тому оснований комиссия может принять иное решение, чем это предусмотрено пунктами 6.1- 6.3, 6.3.1 – 6.3.3 настоящего Положения. Основания и мотивы принятия такого решения должны быть отражены в протоколе заседания комиссии.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5" w:name="sub_1027"/>
      <w:bookmarkEnd w:id="55"/>
      <w:r>
        <w:rPr>
          <w:rFonts w:ascii="Arial" w:hAnsi="Arial" w:cs="Arial"/>
        </w:rPr>
        <w:t>6.5.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6" w:name="sub_1028"/>
      <w:bookmarkEnd w:id="56"/>
      <w:r>
        <w:rPr>
          <w:rFonts w:ascii="Arial" w:hAnsi="Arial" w:cs="Arial"/>
        </w:rPr>
        <w:t xml:space="preserve">6.6.Для исполнения решений комиссии могут быть подготовлены проекты муниципальных правовых актов органа местного самоуправления, постановлений, распоряжений или поручений </w:t>
      </w:r>
      <w:proofErr w:type="spellStart"/>
      <w:r>
        <w:rPr>
          <w:rFonts w:ascii="Arial" w:hAnsi="Arial" w:cs="Arial"/>
        </w:rPr>
        <w:t>главы</w:t>
      </w:r>
      <w:bookmarkStart w:id="57" w:name="sub_1029"/>
      <w:bookmarkEnd w:id="57"/>
      <w:r w:rsidR="0029162C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6.7.Решения комиссии по вопросам, указанным в пункте 5.1.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8" w:name="sub_1030"/>
      <w:bookmarkEnd w:id="58"/>
      <w:r>
        <w:rPr>
          <w:rFonts w:ascii="Arial" w:hAnsi="Arial" w:cs="Arial"/>
        </w:rPr>
        <w:t xml:space="preserve">6.8.Решения комиссии оформляются протоколами, которые подписывает председатель и секретарь комиссии. Решения комиссии, за исключением решения, принимаемого по итогам рассмотрения вопроса, указанного в абзаце втором подпункта «б» пункта 5.1. настоящего Положения, для главы </w:t>
      </w:r>
      <w:proofErr w:type="spellStart"/>
      <w:r w:rsidR="0029162C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 носят рекомендательный характер. Решение, принимаемое по итогам рассмотрения вопроса, указанного в абзаце первом подпункта «б» пункта 5.1. настоящего Положения, носит обязательный характер.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59" w:name="sub_10310"/>
      <w:bookmarkEnd w:id="59"/>
      <w:r>
        <w:rPr>
          <w:rFonts w:ascii="Arial" w:hAnsi="Arial" w:cs="Arial"/>
        </w:rPr>
        <w:t>6.9. В протоколе заседания комиссии указываются: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0" w:name="sub_10311"/>
      <w:bookmarkEnd w:id="60"/>
      <w:r>
        <w:rPr>
          <w:rFonts w:ascii="Arial" w:hAnsi="Arial" w:cs="Arial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1" w:name="sub_10312"/>
      <w:bookmarkStart w:id="62" w:name="sub_10313"/>
      <w:bookmarkEnd w:id="61"/>
      <w:bookmarkEnd w:id="62"/>
      <w:r>
        <w:rPr>
          <w:rFonts w:ascii="Arial" w:hAnsi="Arial" w:cs="Arial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служебному поведению и урегулированию конфликта интересов;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в) предъявляемые к лицу, замещающему муниципальную должность, претензии, материалы, на которых они основываются;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3" w:name="sub_10314"/>
      <w:bookmarkEnd w:id="63"/>
      <w:r>
        <w:rPr>
          <w:rFonts w:ascii="Arial" w:hAnsi="Arial" w:cs="Arial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4" w:name="sub_10315"/>
      <w:bookmarkStart w:id="65" w:name="sub_10316"/>
      <w:bookmarkEnd w:id="64"/>
      <w:bookmarkEnd w:id="65"/>
      <w:r>
        <w:rPr>
          <w:rFonts w:ascii="Arial" w:hAnsi="Arial" w:cs="Arial"/>
        </w:rPr>
        <w:lastRenderedPageBreak/>
        <w:t>д) фамилии, имена, отчества выступивших на заседании лиц и краткое изложение их выступлений;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вмуниципальный орган;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6" w:name="sub_10317"/>
      <w:bookmarkEnd w:id="66"/>
      <w:r>
        <w:rPr>
          <w:rFonts w:ascii="Arial" w:hAnsi="Arial" w:cs="Arial"/>
        </w:rPr>
        <w:t>ж) другие сведения;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7" w:name="sub_10318"/>
      <w:bookmarkEnd w:id="67"/>
      <w:r>
        <w:rPr>
          <w:rFonts w:ascii="Arial" w:hAnsi="Arial" w:cs="Arial"/>
        </w:rPr>
        <w:t>з) результаты голосования;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8" w:name="sub_10319"/>
      <w:bookmarkEnd w:id="68"/>
      <w:r>
        <w:rPr>
          <w:rFonts w:ascii="Arial" w:hAnsi="Arial" w:cs="Arial"/>
        </w:rPr>
        <w:t>и) решение и обоснование его принятия.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69" w:name="sub_10320"/>
      <w:bookmarkEnd w:id="69"/>
      <w:r>
        <w:rPr>
          <w:rFonts w:ascii="Arial" w:hAnsi="Arial" w:cs="Arial"/>
        </w:rPr>
        <w:t>6.10.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6.11. Копия протокола заседания комиссии в 7-дневный срок со дня заседания направляется главе </w:t>
      </w:r>
      <w:proofErr w:type="spellStart"/>
      <w:r w:rsidR="0029162C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сельсовета, полностью или в виде выписок из него – лицу, замещающему муниципальную должность, а также по решению комиссии — иным заинтересованным лицам.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70" w:name="sub_1034"/>
      <w:bookmarkEnd w:id="70"/>
      <w:r>
        <w:rPr>
          <w:rFonts w:ascii="Arial" w:hAnsi="Arial" w:cs="Arial"/>
        </w:rPr>
        <w:t xml:space="preserve">6.12. Глава </w:t>
      </w:r>
      <w:proofErr w:type="spellStart"/>
      <w:r w:rsidR="0029162C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 обязан рассмотреть протокол заседания комиссии и вправе учесть в пределах своей </w:t>
      </w:r>
      <w:proofErr w:type="gramStart"/>
      <w:r>
        <w:rPr>
          <w:rFonts w:ascii="Arial" w:hAnsi="Arial" w:cs="Arial"/>
        </w:rPr>
        <w:t>компетенции</w:t>
      </w:r>
      <w:proofErr w:type="gramEnd"/>
      <w:r>
        <w:rPr>
          <w:rFonts w:ascii="Arial" w:hAnsi="Arial" w:cs="Arial"/>
        </w:rPr>
        <w:t xml:space="preserve"> содержащиеся в нем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proofErr w:type="spellStart"/>
      <w:r w:rsidR="0029162C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 в письменной форме уведомляет комиссию в месячный срок со дня поступления к нему протокола заседания комиссии. Его решение оглашается на ближайшем заседании комиссии и принимается к сведению без обсуждения.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7. Заключительные положения</w:t>
      </w:r>
    </w:p>
    <w:p w:rsidR="00473D91" w:rsidRDefault="00473D91" w:rsidP="00473D91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bookmarkStart w:id="71" w:name="sub_1035"/>
      <w:bookmarkEnd w:id="71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 В случае установления комиссией признаков дисциплинарного проступка в действиях (бездействии) лица, замещающего муниципальную должность, информация об этом представляется главе </w:t>
      </w:r>
      <w:proofErr w:type="spellStart"/>
      <w:r w:rsidR="0029162C"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 для решения вопроса о применении к лицу, замещающему муниципальную должность, мер ответственности, предусмотренных нормативными правовыми актами Российской Федерации.</w:t>
      </w: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72" w:name="sub_1036"/>
      <w:bookmarkEnd w:id="72"/>
      <w:r>
        <w:rPr>
          <w:rFonts w:ascii="Arial" w:hAnsi="Arial" w:cs="Arial"/>
        </w:rPr>
        <w:t xml:space="preserve">7.2. </w:t>
      </w:r>
      <w:proofErr w:type="gramStart"/>
      <w:r>
        <w:rPr>
          <w:rFonts w:ascii="Arial" w:hAnsi="Arial" w:cs="Arial"/>
        </w:rPr>
        <w:t>В случае установления комиссией факта совершения лицом, замещающем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— немедленно.</w:t>
      </w:r>
      <w:proofErr w:type="gramEnd"/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bookmarkStart w:id="73" w:name="sub_1037"/>
      <w:bookmarkStart w:id="74" w:name="sub_1038"/>
      <w:bookmarkEnd w:id="73"/>
      <w:bookmarkEnd w:id="74"/>
      <w:r>
        <w:rPr>
          <w:rFonts w:ascii="Arial" w:hAnsi="Arial" w:cs="Arial"/>
        </w:rPr>
        <w:t>7.3.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председателем</w:t>
      </w:r>
      <w:r w:rsidR="0029162C">
        <w:rPr>
          <w:rFonts w:ascii="Arial" w:hAnsi="Arial" w:cs="Arial"/>
        </w:rPr>
        <w:t xml:space="preserve"> Собрания депутатов.</w:t>
      </w:r>
    </w:p>
    <w:p w:rsidR="00473D91" w:rsidRDefault="00473D91" w:rsidP="0029162C">
      <w:pPr>
        <w:pStyle w:val="a4"/>
        <w:spacing w:before="0" w:beforeAutospacing="0" w:after="0" w:afterAutospacing="0"/>
        <w:ind w:firstLine="1080"/>
        <w:jc w:val="center"/>
        <w:rPr>
          <w:rFonts w:ascii="Arial" w:hAnsi="Arial" w:cs="Arial"/>
        </w:rPr>
      </w:pPr>
    </w:p>
    <w:p w:rsidR="00473D91" w:rsidRDefault="00473D91" w:rsidP="0029162C">
      <w:pPr>
        <w:pStyle w:val="a4"/>
        <w:spacing w:before="0" w:beforeAutospacing="0" w:after="0" w:afterAutospacing="0"/>
        <w:ind w:firstLine="1080"/>
        <w:jc w:val="center"/>
        <w:rPr>
          <w:rFonts w:ascii="Arial" w:hAnsi="Arial" w:cs="Arial"/>
        </w:rPr>
      </w:pPr>
    </w:p>
    <w:p w:rsidR="00473D91" w:rsidRDefault="00473D91" w:rsidP="0029162C">
      <w:pPr>
        <w:pStyle w:val="a4"/>
        <w:spacing w:before="0" w:beforeAutospacing="0" w:after="0" w:afterAutospacing="0"/>
        <w:ind w:firstLine="1080"/>
        <w:jc w:val="center"/>
        <w:rPr>
          <w:rFonts w:ascii="Arial" w:hAnsi="Arial" w:cs="Arial"/>
        </w:rPr>
      </w:pPr>
    </w:p>
    <w:p w:rsidR="00473D91" w:rsidRDefault="00473D91" w:rsidP="0029162C">
      <w:pPr>
        <w:pStyle w:val="a4"/>
        <w:spacing w:before="0" w:beforeAutospacing="0" w:after="0" w:afterAutospacing="0"/>
        <w:ind w:firstLine="1080"/>
        <w:jc w:val="center"/>
        <w:rPr>
          <w:rFonts w:ascii="Arial" w:hAnsi="Arial" w:cs="Arial"/>
        </w:rPr>
      </w:pPr>
    </w:p>
    <w:p w:rsidR="00473D91" w:rsidRDefault="00473D91" w:rsidP="0029162C">
      <w:pPr>
        <w:pStyle w:val="a4"/>
        <w:spacing w:before="0" w:beforeAutospacing="0" w:after="0" w:afterAutospacing="0"/>
        <w:ind w:firstLine="1080"/>
        <w:jc w:val="center"/>
        <w:rPr>
          <w:rFonts w:ascii="Arial" w:hAnsi="Arial" w:cs="Arial"/>
        </w:rPr>
      </w:pPr>
    </w:p>
    <w:p w:rsidR="00473D91" w:rsidRDefault="00473D91" w:rsidP="00473D91">
      <w:pPr>
        <w:pStyle w:val="a4"/>
        <w:spacing w:before="0" w:beforeAutospacing="0" w:after="0" w:afterAutospacing="0"/>
        <w:ind w:firstLine="108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№2</w:t>
      </w:r>
    </w:p>
    <w:p w:rsidR="0029162C" w:rsidRDefault="0029162C" w:rsidP="0029162C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Собрания депутатов</w:t>
      </w:r>
    </w:p>
    <w:p w:rsidR="0029162C" w:rsidRDefault="0029162C" w:rsidP="0029162C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29162C" w:rsidRDefault="0029162C" w:rsidP="0029162C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 </w:t>
      </w:r>
      <w:proofErr w:type="spellStart"/>
      <w:r>
        <w:rPr>
          <w:rFonts w:ascii="Arial" w:hAnsi="Arial" w:cs="Arial"/>
        </w:rPr>
        <w:t>Куркой</w:t>
      </w:r>
      <w:proofErr w:type="spellEnd"/>
      <w:r>
        <w:rPr>
          <w:rFonts w:ascii="Arial" w:hAnsi="Arial" w:cs="Arial"/>
        </w:rPr>
        <w:t xml:space="preserve"> области</w:t>
      </w:r>
    </w:p>
    <w:p w:rsidR="0029162C" w:rsidRDefault="0029162C" w:rsidP="0029162C">
      <w:pPr>
        <w:pStyle w:val="a4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15.12.2017 года № 18/51-6</w:t>
      </w:r>
    </w:p>
    <w:p w:rsidR="00473D91" w:rsidRDefault="00473D91" w:rsidP="0029162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Состав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комиссии по соблюдению требований к служебному поведению лиц, замещающих муниципальные должности, и урегулированию конфликта интересов в муниципальном образовании </w:t>
      </w:r>
      <w:proofErr w:type="spellStart"/>
      <w:r w:rsidR="0029162C">
        <w:rPr>
          <w:rFonts w:ascii="Arial" w:hAnsi="Arial" w:cs="Arial"/>
          <w:b/>
        </w:rPr>
        <w:t>Уланковский</w:t>
      </w:r>
      <w:proofErr w:type="spellEnd"/>
      <w:r>
        <w:rPr>
          <w:rFonts w:ascii="Arial" w:hAnsi="Arial" w:cs="Arial"/>
          <w:b/>
        </w:rPr>
        <w:t xml:space="preserve"> сельсовет</w:t>
      </w:r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Суджанского</w:t>
      </w:r>
      <w:proofErr w:type="spellEnd"/>
      <w:r>
        <w:rPr>
          <w:rFonts w:ascii="Arial" w:hAnsi="Arial" w:cs="Arial"/>
          <w:b/>
          <w:bCs/>
        </w:rPr>
        <w:t xml:space="preserve"> муниципального района </w:t>
      </w:r>
      <w:proofErr w:type="spellStart"/>
      <w:r>
        <w:rPr>
          <w:rFonts w:ascii="Arial" w:hAnsi="Arial" w:cs="Arial"/>
          <w:b/>
          <w:bCs/>
        </w:rPr>
        <w:t>Курскойобласти</w:t>
      </w:r>
      <w:proofErr w:type="spellEnd"/>
    </w:p>
    <w:p w:rsidR="00473D91" w:rsidRDefault="00473D91" w:rsidP="00473D91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8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9"/>
        <w:gridCol w:w="3606"/>
      </w:tblGrid>
      <w:tr w:rsidR="00473D91" w:rsidTr="00473D91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29162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Шеремет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В.М.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председатель комиссии</w:t>
            </w:r>
          </w:p>
        </w:tc>
      </w:tr>
      <w:tr w:rsidR="00473D91" w:rsidTr="00473D91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29162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Мищенко Т.Г.</w:t>
            </w:r>
            <w:r w:rsidR="00473D91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заместитель председателя комиссии</w:t>
            </w:r>
          </w:p>
        </w:tc>
      </w:tr>
      <w:tr w:rsidR="00473D91" w:rsidTr="0029162C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D91" w:rsidRDefault="0029162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</w:rPr>
              <w:t>Череповская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</w:rPr>
              <w:t xml:space="preserve"> Л.П.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секретарь комиссии</w:t>
            </w:r>
          </w:p>
        </w:tc>
      </w:tr>
      <w:tr w:rsidR="00473D91" w:rsidTr="0029162C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D91" w:rsidRDefault="0029162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Ковалёва Т.Л.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член комиссии</w:t>
            </w:r>
          </w:p>
        </w:tc>
      </w:tr>
      <w:tr w:rsidR="00473D91" w:rsidTr="0029162C">
        <w:trPr>
          <w:tblCellSpacing w:w="0" w:type="dxa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D91" w:rsidRDefault="0029162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</w:rPr>
              <w:t>Фесенко Н.В.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73D91" w:rsidRDefault="00473D9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Член комиссии</w:t>
            </w:r>
          </w:p>
        </w:tc>
      </w:tr>
    </w:tbl>
    <w:p w:rsidR="00473D91" w:rsidRDefault="00473D91" w:rsidP="00473D91">
      <w:pPr>
        <w:jc w:val="both"/>
        <w:rPr>
          <w:rFonts w:ascii="Arial" w:hAnsi="Arial" w:cs="Arial"/>
          <w:kern w:val="2"/>
          <w:szCs w:val="24"/>
        </w:rPr>
      </w:pPr>
    </w:p>
    <w:p w:rsidR="00B460B4" w:rsidRDefault="00B460B4"/>
    <w:sectPr w:rsidR="00B460B4" w:rsidSect="00A6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8"/>
  <w:characterSpacingControl w:val="doNotCompress"/>
  <w:compat>
    <w:useFELayout/>
  </w:compat>
  <w:rsids>
    <w:rsidRoot w:val="00473D91"/>
    <w:rsid w:val="001225E4"/>
    <w:rsid w:val="0029162C"/>
    <w:rsid w:val="00472670"/>
    <w:rsid w:val="00473D91"/>
    <w:rsid w:val="005360C1"/>
    <w:rsid w:val="00A61616"/>
    <w:rsid w:val="00B460B4"/>
    <w:rsid w:val="00B8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3D91"/>
    <w:rPr>
      <w:noProof w:val="0"/>
      <w:color w:val="000080"/>
      <w:u w:val="single"/>
    </w:rPr>
  </w:style>
  <w:style w:type="paragraph" w:styleId="a4">
    <w:name w:val="Normal (Web)"/>
    <w:basedOn w:val="a"/>
    <w:unhideWhenUsed/>
    <w:rsid w:val="0047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73D91"/>
    <w:rPr>
      <w:noProof w:val="0"/>
      <w:color w:val="000080"/>
      <w:u w:val="single"/>
    </w:rPr>
  </w:style>
  <w:style w:type="paragraph" w:styleId="a4">
    <w:name w:val="Normal (Web)"/>
    <w:basedOn w:val="a"/>
    <w:unhideWhenUsed/>
    <w:rsid w:val="0047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0171682.301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70272954.0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5071108.0/" TargetMode="External"/><Relationship Id="rId11" Type="http://schemas.openxmlformats.org/officeDocument/2006/relationships/hyperlink" Target="http://70171682.301/" TargetMode="External"/><Relationship Id="rId5" Type="http://schemas.openxmlformats.org/officeDocument/2006/relationships/hyperlink" Target="http://12064203.8/" TargetMode="External"/><Relationship Id="rId10" Type="http://schemas.openxmlformats.org/officeDocument/2006/relationships/hyperlink" Target="http://70171682.301/" TargetMode="External"/><Relationship Id="rId4" Type="http://schemas.openxmlformats.org/officeDocument/2006/relationships/hyperlink" Target="http://10003000.0/" TargetMode="External"/><Relationship Id="rId9" Type="http://schemas.openxmlformats.org/officeDocument/2006/relationships/hyperlink" Target="http://96300.0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Пользователь Windows</cp:lastModifiedBy>
  <cp:revision>5</cp:revision>
  <cp:lastPrinted>2018-05-10T08:40:00Z</cp:lastPrinted>
  <dcterms:created xsi:type="dcterms:W3CDTF">2017-12-18T10:28:00Z</dcterms:created>
  <dcterms:modified xsi:type="dcterms:W3CDTF">2018-05-10T08:41:00Z</dcterms:modified>
</cp:coreProperties>
</file>